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10" w:lineRule="atLeast"/>
        <w:jc w:val="left"/>
        <w:textAlignment w:val="baseline"/>
        <w:rPr>
          <w:rFonts w:hint="default" w:ascii="方正小标宋简体" w:eastAsia="方正小标宋简体"/>
          <w:sz w:val="30"/>
          <w:szCs w:val="30"/>
          <w:lang w:val="en-US" w:eastAsia="zh-CN"/>
        </w:rPr>
      </w:pPr>
      <w:r>
        <w:rPr>
          <w:rFonts w:hint="eastAsia" w:ascii="方正小标宋简体" w:eastAsia="方正小标宋简体"/>
          <w:sz w:val="30"/>
          <w:szCs w:val="30"/>
          <w:lang w:eastAsia="zh-CN"/>
        </w:rPr>
        <w:t>附件</w:t>
      </w:r>
      <w:r>
        <w:rPr>
          <w:rFonts w:hint="eastAsia" w:ascii="方正小标宋简体" w:eastAsia="方正小标宋简体"/>
          <w:sz w:val="30"/>
          <w:szCs w:val="30"/>
          <w:lang w:val="en-US" w:eastAsia="zh-CN"/>
        </w:rPr>
        <w:t>4：</w:t>
      </w:r>
    </w:p>
    <w:p>
      <w:pPr>
        <w:snapToGrid w:val="0"/>
        <w:spacing w:line="510" w:lineRule="atLeast"/>
        <w:jc w:val="center"/>
        <w:textAlignment w:val="baseline"/>
        <w:rPr>
          <w:rFonts w:hint="eastAsia" w:ascii="方正小标宋简体" w:eastAsia="方正小标宋简体"/>
          <w:sz w:val="44"/>
          <w:szCs w:val="44"/>
        </w:rPr>
      </w:pPr>
    </w:p>
    <w:p>
      <w:pPr>
        <w:snapToGrid w:val="0"/>
        <w:spacing w:line="510" w:lineRule="atLeast"/>
        <w:jc w:val="center"/>
        <w:textAlignment w:val="baseline"/>
        <w:rPr>
          <w:rFonts w:ascii="方正小标宋简体" w:eastAsia="方正小标宋简体"/>
          <w:sz w:val="44"/>
          <w:szCs w:val="44"/>
        </w:rPr>
      </w:pPr>
      <w:r>
        <w:rPr>
          <w:rFonts w:hint="eastAsia" w:ascii="方正小标宋简体" w:eastAsia="方正小标宋简体"/>
          <w:sz w:val="44"/>
          <w:szCs w:val="44"/>
        </w:rPr>
        <w:t>浙江省高等教育十三五第二批</w:t>
      </w:r>
    </w:p>
    <w:p>
      <w:pPr>
        <w:snapToGrid w:val="0"/>
        <w:spacing w:line="510" w:lineRule="atLeast"/>
        <w:jc w:val="center"/>
        <w:textAlignment w:val="baseline"/>
        <w:rPr>
          <w:rFonts w:ascii="方正小标宋简体" w:eastAsia="方正小标宋简体"/>
          <w:sz w:val="44"/>
          <w:szCs w:val="44"/>
        </w:rPr>
      </w:pPr>
      <w:r>
        <w:rPr>
          <w:rFonts w:hint="eastAsia" w:ascii="方正小标宋简体" w:eastAsia="方正小标宋简体"/>
          <w:sz w:val="44"/>
          <w:szCs w:val="44"/>
        </w:rPr>
        <w:t>教学改革研究项目</w:t>
      </w:r>
    </w:p>
    <w:p>
      <w:pPr>
        <w:snapToGrid w:val="0"/>
        <w:spacing w:line="532" w:lineRule="atLeast"/>
        <w:jc w:val="center"/>
        <w:textAlignment w:val="baseline"/>
      </w:pPr>
    </w:p>
    <w:p>
      <w:pPr>
        <w:snapToGrid w:val="0"/>
        <w:spacing w:line="510" w:lineRule="atLeast"/>
        <w:jc w:val="center"/>
        <w:textAlignment w:val="baseline"/>
      </w:pPr>
      <w:r>
        <w:rPr>
          <w:rFonts w:hint="eastAsia" w:eastAsia="黑体"/>
          <w:sz w:val="36"/>
        </w:rPr>
        <w:t>申</w:t>
      </w:r>
      <w:r>
        <w:rPr>
          <w:rFonts w:eastAsia="黑体"/>
          <w:sz w:val="36"/>
        </w:rPr>
        <w:t xml:space="preserve">    </w:t>
      </w:r>
      <w:r>
        <w:rPr>
          <w:rFonts w:hint="eastAsia" w:eastAsia="黑体"/>
          <w:sz w:val="36"/>
        </w:rPr>
        <w:t>请</w:t>
      </w:r>
      <w:r>
        <w:rPr>
          <w:rFonts w:eastAsia="黑体"/>
          <w:sz w:val="36"/>
        </w:rPr>
        <w:t xml:space="preserve">    </w:t>
      </w:r>
      <w:r>
        <w:rPr>
          <w:rFonts w:hint="eastAsia" w:eastAsia="黑体"/>
          <w:sz w:val="36"/>
        </w:rPr>
        <w:t>书</w:t>
      </w:r>
    </w:p>
    <w:p>
      <w:pPr>
        <w:snapToGrid w:val="0"/>
        <w:spacing w:line="243" w:lineRule="atLeast"/>
        <w:jc w:val="center"/>
        <w:textAlignment w:val="baseline"/>
      </w:pPr>
    </w:p>
    <w:p>
      <w:pPr>
        <w:snapToGrid w:val="0"/>
        <w:spacing w:line="243" w:lineRule="atLeast"/>
        <w:jc w:val="center"/>
        <w:textAlignment w:val="baseline"/>
      </w:pPr>
    </w:p>
    <w:p>
      <w:pPr>
        <w:snapToGrid w:val="0"/>
        <w:spacing w:line="243" w:lineRule="atLeast"/>
        <w:jc w:val="center"/>
        <w:textAlignment w:val="baseline"/>
      </w:pPr>
    </w:p>
    <w:p>
      <w:pPr>
        <w:snapToGrid w:val="0"/>
        <w:spacing w:line="243" w:lineRule="atLeast"/>
        <w:jc w:val="center"/>
        <w:textAlignment w:val="baseline"/>
      </w:pPr>
    </w:p>
    <w:p>
      <w:pPr>
        <w:snapToGrid w:val="0"/>
        <w:spacing w:line="243" w:lineRule="atLeast"/>
        <w:jc w:val="center"/>
        <w:textAlignment w:val="baseline"/>
      </w:pPr>
    </w:p>
    <w:p>
      <w:pPr>
        <w:snapToGrid w:val="0"/>
        <w:spacing w:line="532" w:lineRule="atLeast"/>
        <w:ind w:firstLine="565" w:firstLineChars="202"/>
        <w:textAlignment w:val="baseline"/>
        <w:rPr>
          <w:rFonts w:eastAsia="仿宋_GB2312"/>
          <w:sz w:val="28"/>
          <w:u w:val="single"/>
        </w:rPr>
      </w:pPr>
      <w:r>
        <w:rPr>
          <w:rFonts w:eastAsia="仿宋_GB2312"/>
          <w:sz w:val="28"/>
        </w:rPr>
        <w:t xml:space="preserve">        </w:t>
      </w:r>
      <w:r>
        <w:rPr>
          <w:rFonts w:hint="eastAsia" w:eastAsia="仿宋_GB2312"/>
          <w:sz w:val="28"/>
        </w:rPr>
        <w:t>项目名称：</w:t>
      </w:r>
      <w:r>
        <w:rPr>
          <w:rFonts w:hint="eastAsia" w:eastAsia="仿宋_GB2312"/>
          <w:sz w:val="28"/>
          <w:u w:val="single"/>
        </w:rPr>
        <w:t>工程教育专业认证背景下模拟电路实验教学探索</w:t>
      </w:r>
      <w:r>
        <w:rPr>
          <w:rFonts w:eastAsia="仿宋_GB2312"/>
          <w:sz w:val="28"/>
          <w:u w:val="single"/>
        </w:rPr>
        <w:t xml:space="preserve">                         </w:t>
      </w:r>
    </w:p>
    <w:p>
      <w:pPr>
        <w:snapToGrid w:val="0"/>
        <w:spacing w:line="532" w:lineRule="atLeast"/>
        <w:ind w:firstLine="565" w:firstLineChars="202"/>
        <w:textAlignment w:val="baseline"/>
        <w:rPr>
          <w:rFonts w:eastAsia="仿宋_GB2312"/>
          <w:sz w:val="28"/>
        </w:rPr>
      </w:pPr>
      <w:r>
        <w:rPr>
          <w:rFonts w:eastAsia="仿宋_GB2312"/>
          <w:sz w:val="28"/>
        </w:rPr>
        <w:t xml:space="preserve">        </w:t>
      </w:r>
      <w:r>
        <w:rPr>
          <w:rFonts w:hint="eastAsia" w:eastAsia="仿宋_GB2312"/>
          <w:sz w:val="28"/>
        </w:rPr>
        <w:t>申</w:t>
      </w:r>
      <w:r>
        <w:rPr>
          <w:rFonts w:eastAsia="仿宋_GB2312"/>
          <w:sz w:val="28"/>
        </w:rPr>
        <w:t xml:space="preserve"> </w:t>
      </w:r>
      <w:r>
        <w:rPr>
          <w:rFonts w:hint="eastAsia" w:eastAsia="仿宋_GB2312"/>
          <w:sz w:val="28"/>
        </w:rPr>
        <w:t>请</w:t>
      </w:r>
      <w:r>
        <w:rPr>
          <w:rFonts w:eastAsia="仿宋_GB2312"/>
          <w:sz w:val="28"/>
        </w:rPr>
        <w:t xml:space="preserve"> </w:t>
      </w:r>
      <w:r>
        <w:rPr>
          <w:rFonts w:hint="eastAsia" w:eastAsia="仿宋_GB2312"/>
          <w:sz w:val="28"/>
        </w:rPr>
        <w:t>人：</w:t>
      </w:r>
      <w:r>
        <w:rPr>
          <w:rFonts w:eastAsia="仿宋_GB2312"/>
          <w:sz w:val="28"/>
          <w:u w:val="single"/>
        </w:rPr>
        <w:t xml:space="preserve">   </w:t>
      </w:r>
      <w:r>
        <w:rPr>
          <w:rFonts w:hint="eastAsia" w:eastAsia="仿宋_GB2312"/>
          <w:sz w:val="28"/>
          <w:u w:val="single"/>
          <w:lang w:val="en-US" w:eastAsia="zh-CN"/>
        </w:rPr>
        <w:t>郑利君</w:t>
      </w:r>
      <w:r>
        <w:rPr>
          <w:rFonts w:eastAsia="仿宋_GB2312"/>
          <w:sz w:val="28"/>
          <w:u w:val="single"/>
        </w:rPr>
        <w:t xml:space="preserve">                 </w:t>
      </w:r>
    </w:p>
    <w:p>
      <w:pPr>
        <w:snapToGrid w:val="0"/>
        <w:spacing w:line="532" w:lineRule="atLeast"/>
        <w:ind w:firstLine="1699" w:firstLineChars="607"/>
        <w:textAlignment w:val="baseline"/>
      </w:pPr>
      <w:r>
        <w:rPr>
          <w:rFonts w:hint="eastAsia" w:eastAsia="仿宋_GB2312"/>
          <w:sz w:val="28"/>
        </w:rPr>
        <w:t>申请学校：</w:t>
      </w:r>
      <w:r>
        <w:rPr>
          <w:rFonts w:hint="eastAsia" w:eastAsia="仿宋_GB2312"/>
          <w:sz w:val="28"/>
          <w:u w:val="single"/>
          <w:lang w:val="en-US" w:eastAsia="zh-CN"/>
        </w:rPr>
        <w:t>浙江工业大学之江学院</w:t>
      </w:r>
      <w:r>
        <w:rPr>
          <w:rFonts w:eastAsia="仿宋_GB2312"/>
          <w:sz w:val="28"/>
          <w:u w:val="single"/>
        </w:rPr>
        <w:t xml:space="preserve">      </w:t>
      </w:r>
    </w:p>
    <w:p>
      <w:pPr>
        <w:snapToGrid w:val="0"/>
        <w:spacing w:line="532" w:lineRule="atLeast"/>
        <w:ind w:firstLine="565" w:firstLineChars="202"/>
        <w:textAlignment w:val="baseline"/>
        <w:rPr>
          <w:rFonts w:hint="eastAsia" w:ascii="仿宋_GB2312" w:eastAsia="仿宋_GB2312"/>
          <w:b/>
          <w:sz w:val="28"/>
          <w:u w:val="single"/>
        </w:rPr>
      </w:pPr>
      <w:r>
        <w:rPr>
          <w:rFonts w:eastAsia="仿宋_GB2312"/>
          <w:sz w:val="28"/>
        </w:rPr>
        <w:t xml:space="preserve">        </w:t>
      </w:r>
      <w:r>
        <w:rPr>
          <w:rFonts w:hint="eastAsia" w:eastAsia="仿宋_GB2312"/>
          <w:sz w:val="28"/>
        </w:rPr>
        <w:t>通讯地址：</w:t>
      </w:r>
      <w:r>
        <w:rPr>
          <w:rFonts w:eastAsia="仿宋_GB2312"/>
          <w:sz w:val="28"/>
          <w:u w:val="single"/>
        </w:rPr>
        <w:t xml:space="preserve"> </w:t>
      </w:r>
      <w:r>
        <w:rPr>
          <w:rFonts w:hint="eastAsia" w:eastAsia="仿宋_GB2312"/>
          <w:sz w:val="28"/>
          <w:u w:val="single"/>
        </w:rPr>
        <w:t>绍兴市柯桥区越州大道958号</w:t>
      </w:r>
    </w:p>
    <w:p>
      <w:pPr>
        <w:snapToGrid w:val="0"/>
        <w:spacing w:line="532" w:lineRule="atLeast"/>
        <w:ind w:firstLine="565" w:firstLineChars="202"/>
        <w:textAlignment w:val="baseline"/>
        <w:rPr>
          <w:rFonts w:eastAsia="仿宋_GB2312"/>
          <w:sz w:val="28"/>
          <w:u w:val="single"/>
        </w:rPr>
      </w:pPr>
      <w:r>
        <w:rPr>
          <w:rFonts w:eastAsia="仿宋_GB2312"/>
          <w:sz w:val="28"/>
        </w:rPr>
        <w:t xml:space="preserve">        </w:t>
      </w:r>
      <w:r>
        <w:rPr>
          <w:rFonts w:hint="eastAsia" w:eastAsia="仿宋_GB2312"/>
          <w:sz w:val="28"/>
        </w:rPr>
        <w:t>联系电话：</w:t>
      </w:r>
      <w:r>
        <w:rPr>
          <w:rFonts w:eastAsia="仿宋_GB2312"/>
          <w:sz w:val="28"/>
          <w:u w:val="single"/>
        </w:rPr>
        <w:t xml:space="preserve"> </w:t>
      </w:r>
      <w:r>
        <w:rPr>
          <w:rFonts w:hint="eastAsia" w:eastAsia="仿宋_GB2312"/>
          <w:sz w:val="28"/>
          <w:u w:val="single"/>
          <w:lang w:val="en-US" w:eastAsia="zh-CN"/>
        </w:rPr>
        <w:t>13575717781</w:t>
      </w:r>
      <w:r>
        <w:rPr>
          <w:rFonts w:eastAsia="仿宋_GB2312"/>
          <w:sz w:val="28"/>
          <w:u w:val="single"/>
        </w:rPr>
        <w:t xml:space="preserve">               </w:t>
      </w:r>
    </w:p>
    <w:p>
      <w:pPr>
        <w:snapToGrid w:val="0"/>
        <w:spacing w:line="532" w:lineRule="atLeast"/>
        <w:ind w:firstLine="565" w:firstLineChars="202"/>
        <w:textAlignment w:val="baseline"/>
        <w:rPr>
          <w:rFonts w:eastAsia="仿宋_GB2312"/>
          <w:sz w:val="28"/>
        </w:rPr>
      </w:pPr>
      <w:r>
        <w:rPr>
          <w:rFonts w:eastAsia="仿宋_GB2312"/>
          <w:sz w:val="28"/>
        </w:rPr>
        <w:t xml:space="preserve">        </w:t>
      </w:r>
      <w:r>
        <w:rPr>
          <w:rFonts w:hint="eastAsia" w:eastAsia="仿宋_GB2312"/>
          <w:sz w:val="28"/>
        </w:rPr>
        <w:t>电子邮箱：</w:t>
      </w:r>
      <w:r>
        <w:rPr>
          <w:rFonts w:eastAsia="仿宋_GB2312"/>
          <w:sz w:val="28"/>
          <w:u w:val="single"/>
        </w:rPr>
        <w:t xml:space="preserve"> </w:t>
      </w:r>
      <w:r>
        <w:rPr>
          <w:rFonts w:hint="eastAsia" w:eastAsia="仿宋_GB2312"/>
          <w:sz w:val="28"/>
          <w:u w:val="single"/>
          <w:lang w:val="en-US" w:eastAsia="zh-CN"/>
        </w:rPr>
        <w:t>zhenglijun@zjc.zjut.edu.cn</w:t>
      </w:r>
      <w:r>
        <w:rPr>
          <w:rFonts w:eastAsia="仿宋_GB2312"/>
          <w:sz w:val="28"/>
          <w:u w:val="single"/>
        </w:rPr>
        <w:t xml:space="preserve">     </w:t>
      </w:r>
      <w:r>
        <w:rPr>
          <w:rFonts w:eastAsia="仿宋_GB2312"/>
          <w:sz w:val="28"/>
        </w:rPr>
        <w:t xml:space="preserve">      </w:t>
      </w:r>
    </w:p>
    <w:p>
      <w:pPr>
        <w:snapToGrid w:val="0"/>
        <w:spacing w:line="544" w:lineRule="atLeast"/>
        <w:jc w:val="center"/>
        <w:textAlignment w:val="baseline"/>
      </w:pPr>
    </w:p>
    <w:p>
      <w:pPr>
        <w:snapToGrid w:val="0"/>
        <w:spacing w:line="544" w:lineRule="atLeast"/>
        <w:jc w:val="center"/>
        <w:textAlignment w:val="baseline"/>
      </w:pPr>
    </w:p>
    <w:p>
      <w:pPr>
        <w:snapToGrid w:val="0"/>
        <w:spacing w:line="544" w:lineRule="atLeast"/>
        <w:jc w:val="center"/>
        <w:textAlignment w:val="baseline"/>
      </w:pPr>
    </w:p>
    <w:p>
      <w:pPr>
        <w:snapToGrid w:val="0"/>
        <w:spacing w:line="544" w:lineRule="atLeast"/>
        <w:jc w:val="center"/>
        <w:textAlignment w:val="baseline"/>
      </w:pPr>
    </w:p>
    <w:p>
      <w:pPr>
        <w:snapToGrid w:val="0"/>
        <w:spacing w:line="532" w:lineRule="atLeast"/>
        <w:jc w:val="center"/>
        <w:textAlignment w:val="baseline"/>
        <w:rPr>
          <w:sz w:val="32"/>
          <w:szCs w:val="32"/>
        </w:rPr>
      </w:pPr>
      <w:r>
        <w:rPr>
          <w:rFonts w:hint="eastAsia" w:eastAsia="仿宋_GB2312"/>
          <w:sz w:val="32"/>
          <w:szCs w:val="32"/>
        </w:rPr>
        <w:t>浙</w:t>
      </w:r>
      <w:r>
        <w:rPr>
          <w:rFonts w:eastAsia="仿宋_GB2312"/>
          <w:sz w:val="32"/>
          <w:szCs w:val="32"/>
        </w:rPr>
        <w:t xml:space="preserve"> </w:t>
      </w:r>
      <w:r>
        <w:rPr>
          <w:rFonts w:hint="eastAsia" w:eastAsia="仿宋_GB2312"/>
          <w:sz w:val="32"/>
          <w:szCs w:val="32"/>
        </w:rPr>
        <w:t>江</w:t>
      </w:r>
      <w:r>
        <w:rPr>
          <w:rFonts w:eastAsia="仿宋_GB2312"/>
          <w:sz w:val="32"/>
          <w:szCs w:val="32"/>
        </w:rPr>
        <w:t xml:space="preserve"> </w:t>
      </w:r>
      <w:r>
        <w:rPr>
          <w:rFonts w:hint="eastAsia" w:eastAsia="仿宋_GB2312"/>
          <w:sz w:val="32"/>
          <w:szCs w:val="32"/>
        </w:rPr>
        <w:t>省</w:t>
      </w:r>
      <w:r>
        <w:rPr>
          <w:rFonts w:eastAsia="仿宋_GB2312"/>
          <w:sz w:val="32"/>
          <w:szCs w:val="32"/>
        </w:rPr>
        <w:t xml:space="preserve"> </w:t>
      </w:r>
      <w:r>
        <w:rPr>
          <w:rFonts w:hint="eastAsia" w:eastAsia="仿宋_GB2312"/>
          <w:sz w:val="32"/>
          <w:szCs w:val="32"/>
        </w:rPr>
        <w:t>教</w:t>
      </w:r>
      <w:r>
        <w:rPr>
          <w:rFonts w:eastAsia="仿宋_GB2312"/>
          <w:sz w:val="32"/>
          <w:szCs w:val="32"/>
        </w:rPr>
        <w:t xml:space="preserve"> </w:t>
      </w:r>
      <w:r>
        <w:rPr>
          <w:rFonts w:hint="eastAsia" w:eastAsia="仿宋_GB2312"/>
          <w:sz w:val="32"/>
          <w:szCs w:val="32"/>
        </w:rPr>
        <w:t>育</w:t>
      </w:r>
      <w:r>
        <w:rPr>
          <w:rFonts w:eastAsia="仿宋_GB2312"/>
          <w:sz w:val="32"/>
          <w:szCs w:val="32"/>
        </w:rPr>
        <w:t xml:space="preserve"> </w:t>
      </w:r>
      <w:r>
        <w:rPr>
          <w:rFonts w:hint="eastAsia" w:eastAsia="仿宋_GB2312"/>
          <w:sz w:val="32"/>
          <w:szCs w:val="32"/>
        </w:rPr>
        <w:t>厅</w:t>
      </w:r>
    </w:p>
    <w:p>
      <w:pPr>
        <w:snapToGrid w:val="0"/>
        <w:spacing w:line="544" w:lineRule="atLeast"/>
        <w:textAlignment w:val="baseline"/>
        <w:rPr>
          <w:rFonts w:hint="eastAsia" w:eastAsia="仿宋_GB2312"/>
          <w:b/>
          <w:sz w:val="28"/>
        </w:rPr>
      </w:pPr>
    </w:p>
    <w:p>
      <w:pPr>
        <w:snapToGrid w:val="0"/>
        <w:spacing w:line="544" w:lineRule="atLeast"/>
        <w:textAlignment w:val="baseline"/>
        <w:rPr>
          <w:rFonts w:hint="eastAsia" w:eastAsia="仿宋_GB2312"/>
          <w:b/>
          <w:sz w:val="28"/>
        </w:rPr>
        <w:sectPr>
          <w:pgSz w:w="11906" w:h="16838"/>
          <w:pgMar w:top="1928" w:right="1531" w:bottom="1928" w:left="1531" w:header="851" w:footer="1418" w:gutter="0"/>
          <w:pgNumType w:fmt="numberInDash"/>
          <w:cols w:space="720" w:num="1"/>
          <w:docGrid w:type="lines" w:linePitch="312" w:charSpace="0"/>
        </w:sectPr>
      </w:pPr>
    </w:p>
    <w:p>
      <w:pPr>
        <w:snapToGrid w:val="0"/>
        <w:spacing w:line="544" w:lineRule="atLeast"/>
        <w:textAlignment w:val="baseline"/>
        <w:rPr>
          <w:rFonts w:eastAsia="仿宋_GB2312"/>
          <w:b/>
          <w:sz w:val="28"/>
        </w:rPr>
      </w:pPr>
      <w:r>
        <w:rPr>
          <w:rFonts w:hint="eastAsia" w:eastAsia="仿宋_GB2312"/>
          <w:b/>
          <w:sz w:val="28"/>
        </w:rPr>
        <w:t>一、简表</w:t>
      </w:r>
    </w:p>
    <w:tbl>
      <w:tblPr>
        <w:tblStyle w:val="4"/>
        <w:tblW w:w="9354"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381"/>
        <w:gridCol w:w="989"/>
        <w:gridCol w:w="57"/>
        <w:gridCol w:w="242"/>
        <w:gridCol w:w="182"/>
        <w:gridCol w:w="336"/>
        <w:gridCol w:w="172"/>
        <w:gridCol w:w="194"/>
        <w:gridCol w:w="701"/>
        <w:gridCol w:w="94"/>
        <w:gridCol w:w="94"/>
        <w:gridCol w:w="39"/>
        <w:gridCol w:w="794"/>
        <w:gridCol w:w="62"/>
        <w:gridCol w:w="121"/>
        <w:gridCol w:w="454"/>
        <w:gridCol w:w="414"/>
        <w:gridCol w:w="215"/>
        <w:gridCol w:w="33"/>
        <w:gridCol w:w="97"/>
        <w:gridCol w:w="82"/>
        <w:gridCol w:w="265"/>
        <w:gridCol w:w="143"/>
        <w:gridCol w:w="498"/>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46" w:type="dxa"/>
            <w:vMerge w:val="restart"/>
            <w:noWrap w:val="0"/>
            <w:vAlign w:val="center"/>
          </w:tcPr>
          <w:p>
            <w:pPr>
              <w:snapToGrid w:val="0"/>
              <w:spacing w:line="320" w:lineRule="exact"/>
              <w:jc w:val="center"/>
              <w:textAlignment w:val="baseline"/>
            </w:pPr>
            <w:r>
              <w:rPr>
                <w:rFonts w:hint="eastAsia"/>
              </w:rPr>
              <w:t>项</w:t>
            </w:r>
          </w:p>
          <w:p>
            <w:pPr>
              <w:snapToGrid w:val="0"/>
              <w:spacing w:line="320" w:lineRule="exact"/>
              <w:jc w:val="center"/>
              <w:textAlignment w:val="baseline"/>
            </w:pPr>
            <w:r>
              <w:rPr>
                <w:rFonts w:hint="eastAsia"/>
              </w:rPr>
              <w:t>目</w:t>
            </w:r>
          </w:p>
          <w:p>
            <w:pPr>
              <w:snapToGrid w:val="0"/>
              <w:spacing w:line="320" w:lineRule="exact"/>
              <w:jc w:val="center"/>
              <w:textAlignment w:val="baseline"/>
            </w:pPr>
            <w:r>
              <w:rPr>
                <w:rFonts w:hint="eastAsia"/>
              </w:rPr>
              <w:t>简</w:t>
            </w:r>
          </w:p>
          <w:p>
            <w:pPr>
              <w:snapToGrid w:val="0"/>
              <w:spacing w:line="320" w:lineRule="exact"/>
              <w:jc w:val="center"/>
              <w:textAlignment w:val="baseline"/>
            </w:pPr>
            <w:r>
              <w:rPr>
                <w:rFonts w:hint="eastAsia"/>
              </w:rPr>
              <w:t>况</w:t>
            </w:r>
          </w:p>
        </w:tc>
        <w:tc>
          <w:tcPr>
            <w:tcW w:w="1381" w:type="dxa"/>
            <w:noWrap w:val="0"/>
            <w:vAlign w:val="center"/>
          </w:tcPr>
          <w:p>
            <w:pPr>
              <w:snapToGrid w:val="0"/>
              <w:spacing w:line="320" w:lineRule="exact"/>
              <w:jc w:val="center"/>
              <w:textAlignment w:val="baseline"/>
            </w:pPr>
            <w:r>
              <w:rPr>
                <w:rFonts w:hint="eastAsia"/>
              </w:rPr>
              <w:t>项目名称</w:t>
            </w:r>
          </w:p>
        </w:tc>
        <w:tc>
          <w:tcPr>
            <w:tcW w:w="7327" w:type="dxa"/>
            <w:gridSpan w:val="24"/>
            <w:noWrap w:val="0"/>
            <w:vAlign w:val="center"/>
          </w:tcPr>
          <w:p>
            <w:pPr>
              <w:snapToGrid w:val="0"/>
              <w:spacing w:line="320" w:lineRule="exact"/>
              <w:jc w:val="center"/>
              <w:textAlignment w:val="baseline"/>
            </w:pPr>
            <w:r>
              <w:rPr>
                <w:rFonts w:hint="eastAsia"/>
              </w:rPr>
              <w:t xml:space="preserve">工程教育专业认证背景下模拟电路实验教学探索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trPr>
        <w:tc>
          <w:tcPr>
            <w:tcW w:w="646" w:type="dxa"/>
            <w:vMerge w:val="continue"/>
            <w:noWrap w:val="0"/>
            <w:vAlign w:val="center"/>
          </w:tcPr>
          <w:p>
            <w:pPr>
              <w:snapToGrid w:val="0"/>
              <w:spacing w:line="320" w:lineRule="exact"/>
              <w:jc w:val="center"/>
              <w:textAlignment w:val="baseline"/>
            </w:pPr>
          </w:p>
        </w:tc>
        <w:tc>
          <w:tcPr>
            <w:tcW w:w="1381" w:type="dxa"/>
            <w:noWrap w:val="0"/>
            <w:vAlign w:val="center"/>
          </w:tcPr>
          <w:p>
            <w:pPr>
              <w:snapToGrid w:val="0"/>
              <w:spacing w:line="320" w:lineRule="exact"/>
              <w:jc w:val="center"/>
              <w:textAlignment w:val="baseline"/>
            </w:pPr>
            <w:r>
              <w:rPr>
                <w:rFonts w:hint="eastAsia"/>
              </w:rPr>
              <w:t>项目类别</w:t>
            </w:r>
          </w:p>
        </w:tc>
        <w:tc>
          <w:tcPr>
            <w:tcW w:w="7327" w:type="dxa"/>
            <w:gridSpan w:val="24"/>
            <w:noWrap w:val="0"/>
            <w:vAlign w:val="center"/>
          </w:tcPr>
          <w:p>
            <w:pPr>
              <w:snapToGrid w:val="0"/>
              <w:spacing w:line="320" w:lineRule="exact"/>
              <w:jc w:val="center"/>
              <w:textAlignment w:val="baseline"/>
              <w:rPr>
                <w:szCs w:val="21"/>
              </w:rPr>
            </w:pPr>
            <w:r>
              <w:rPr>
                <w:szCs w:val="21"/>
              </w:rPr>
              <w:t>A</w:t>
            </w:r>
            <w:r>
              <w:rPr>
                <w:rFonts w:hint="eastAsia"/>
                <w:szCs w:val="21"/>
              </w:rPr>
              <w:t>、总体研究</w:t>
            </w:r>
            <w:r>
              <w:rPr>
                <w:szCs w:val="21"/>
              </w:rPr>
              <w:t xml:space="preserve">    B</w:t>
            </w:r>
            <w:r>
              <w:rPr>
                <w:rFonts w:hint="eastAsia"/>
                <w:szCs w:val="21"/>
              </w:rPr>
              <w:t>、专业大类</w:t>
            </w:r>
            <w:r>
              <w:rPr>
                <w:szCs w:val="21"/>
              </w:rPr>
              <w:t xml:space="preserve">   C</w:t>
            </w:r>
            <w:r>
              <w:rPr>
                <w:rFonts w:hint="eastAsia"/>
                <w:szCs w:val="21"/>
              </w:rPr>
              <w:t>、教学管理</w:t>
            </w:r>
          </w:p>
          <w:p>
            <w:pPr>
              <w:snapToGrid w:val="0"/>
              <w:spacing w:line="320" w:lineRule="exact"/>
              <w:jc w:val="center"/>
              <w:textAlignment w:val="baseline"/>
            </w:pPr>
            <w:r>
              <w:rPr>
                <w:szCs w:val="21"/>
              </w:rPr>
              <w:t>D</w:t>
            </w:r>
            <w:r>
              <w:rPr>
                <w:rFonts w:hint="eastAsia"/>
                <w:szCs w:val="21"/>
              </w:rPr>
              <w:t>、课程改革</w:t>
            </w:r>
            <w:r>
              <w:rPr>
                <w:szCs w:val="21"/>
              </w:rPr>
              <w:t xml:space="preserve">    E</w:t>
            </w:r>
            <w:r>
              <w:rPr>
                <w:rFonts w:hint="eastAsia"/>
                <w:szCs w:val="21"/>
              </w:rPr>
              <w:t>、</w:t>
            </w:r>
            <w:r>
              <w:rPr>
                <w:rFonts w:hint="default" w:ascii="Arial" w:hAnsi="Arial" w:cs="Arial"/>
                <w:szCs w:val="21"/>
              </w:rPr>
              <w:t>√</w:t>
            </w:r>
            <w:r>
              <w:rPr>
                <w:rFonts w:hint="eastAsia"/>
                <w:szCs w:val="21"/>
              </w:rPr>
              <w:t>实验实践</w:t>
            </w:r>
            <w:r>
              <w:rPr>
                <w:szCs w:val="21"/>
              </w:rPr>
              <w:t xml:space="preserve">   F</w:t>
            </w:r>
            <w:r>
              <w:rPr>
                <w:rFonts w:hint="eastAsia"/>
                <w:szCs w:val="21"/>
              </w:rPr>
              <w:t>、自选项目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46" w:type="dxa"/>
            <w:vMerge w:val="continue"/>
            <w:noWrap w:val="0"/>
            <w:vAlign w:val="center"/>
          </w:tcPr>
          <w:p>
            <w:pPr>
              <w:snapToGrid w:val="0"/>
              <w:spacing w:line="320" w:lineRule="exact"/>
              <w:jc w:val="center"/>
              <w:textAlignment w:val="baseline"/>
            </w:pPr>
          </w:p>
        </w:tc>
        <w:tc>
          <w:tcPr>
            <w:tcW w:w="1381" w:type="dxa"/>
            <w:noWrap w:val="0"/>
            <w:vAlign w:val="center"/>
          </w:tcPr>
          <w:p>
            <w:pPr>
              <w:snapToGrid w:val="0"/>
              <w:spacing w:line="320" w:lineRule="exact"/>
              <w:jc w:val="center"/>
              <w:textAlignment w:val="baseline"/>
            </w:pPr>
            <w:r>
              <w:rPr>
                <w:rFonts w:hint="eastAsia"/>
              </w:rPr>
              <w:t>起止年月</w:t>
            </w:r>
          </w:p>
        </w:tc>
        <w:tc>
          <w:tcPr>
            <w:tcW w:w="7327" w:type="dxa"/>
            <w:gridSpan w:val="24"/>
            <w:noWrap w:val="0"/>
            <w:vAlign w:val="center"/>
          </w:tcPr>
          <w:p>
            <w:pPr>
              <w:snapToGrid w:val="0"/>
              <w:spacing w:line="320" w:lineRule="exact"/>
              <w:jc w:val="center"/>
              <w:textAlignment w:val="baseline"/>
              <w:rPr>
                <w:rFonts w:hint="eastAsia" w:eastAsia="宋体"/>
                <w:lang w:val="en-US" w:eastAsia="zh-CN"/>
              </w:rPr>
            </w:pPr>
            <w:r>
              <w:rPr>
                <w:rFonts w:hint="eastAsia"/>
                <w:lang w:val="en-US" w:eastAsia="zh-CN"/>
              </w:rPr>
              <w:t>2019年12月-2021年12月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46" w:type="dxa"/>
            <w:vMerge w:val="restart"/>
            <w:noWrap w:val="0"/>
            <w:vAlign w:val="center"/>
          </w:tcPr>
          <w:p>
            <w:pPr>
              <w:snapToGrid w:val="0"/>
              <w:spacing w:line="320" w:lineRule="exact"/>
              <w:jc w:val="center"/>
              <w:textAlignment w:val="baseline"/>
            </w:pPr>
            <w:r>
              <w:rPr>
                <w:rFonts w:hint="eastAsia"/>
              </w:rPr>
              <w:t>项</w:t>
            </w:r>
          </w:p>
          <w:p>
            <w:pPr>
              <w:snapToGrid w:val="0"/>
              <w:spacing w:line="320" w:lineRule="exact"/>
              <w:jc w:val="center"/>
              <w:textAlignment w:val="baseline"/>
            </w:pPr>
            <w:r>
              <w:rPr>
                <w:rFonts w:hint="eastAsia"/>
              </w:rPr>
              <w:t>目</w:t>
            </w:r>
          </w:p>
          <w:p>
            <w:pPr>
              <w:snapToGrid w:val="0"/>
              <w:spacing w:line="320" w:lineRule="exact"/>
              <w:jc w:val="center"/>
              <w:textAlignment w:val="baseline"/>
            </w:pPr>
            <w:r>
              <w:rPr>
                <w:rFonts w:hint="eastAsia"/>
              </w:rPr>
              <w:t>申</w:t>
            </w:r>
          </w:p>
          <w:p>
            <w:pPr>
              <w:snapToGrid w:val="0"/>
              <w:spacing w:line="320" w:lineRule="exact"/>
              <w:jc w:val="center"/>
              <w:textAlignment w:val="baseline"/>
            </w:pPr>
            <w:r>
              <w:rPr>
                <w:rFonts w:hint="eastAsia"/>
              </w:rPr>
              <w:t>请</w:t>
            </w:r>
          </w:p>
          <w:p>
            <w:pPr>
              <w:snapToGrid w:val="0"/>
              <w:spacing w:line="320" w:lineRule="exact"/>
              <w:jc w:val="center"/>
              <w:textAlignment w:val="baseline"/>
            </w:pPr>
            <w:r>
              <w:rPr>
                <w:rFonts w:hint="eastAsia"/>
              </w:rPr>
              <w:t>人</w:t>
            </w:r>
          </w:p>
        </w:tc>
        <w:tc>
          <w:tcPr>
            <w:tcW w:w="1381" w:type="dxa"/>
            <w:noWrap w:val="0"/>
            <w:vAlign w:val="center"/>
          </w:tcPr>
          <w:p>
            <w:pPr>
              <w:snapToGrid w:val="0"/>
              <w:spacing w:line="320" w:lineRule="exact"/>
              <w:jc w:val="center"/>
              <w:textAlignment w:val="baseline"/>
            </w:pPr>
            <w:r>
              <w:rPr>
                <w:rFonts w:hint="eastAsia"/>
              </w:rPr>
              <w:t>姓</w:t>
            </w:r>
            <w:r>
              <w:t xml:space="preserve">   </w:t>
            </w:r>
            <w:r>
              <w:rPr>
                <w:rFonts w:hint="eastAsia"/>
              </w:rPr>
              <w:t>名</w:t>
            </w:r>
          </w:p>
        </w:tc>
        <w:tc>
          <w:tcPr>
            <w:tcW w:w="2172" w:type="dxa"/>
            <w:gridSpan w:val="7"/>
            <w:noWrap w:val="0"/>
            <w:vAlign w:val="center"/>
          </w:tcPr>
          <w:p>
            <w:pPr>
              <w:snapToGrid w:val="0"/>
              <w:spacing w:line="320" w:lineRule="exact"/>
              <w:jc w:val="center"/>
              <w:textAlignment w:val="baseline"/>
              <w:rPr>
                <w:rFonts w:hint="eastAsia" w:eastAsia="宋体"/>
                <w:lang w:val="en-US" w:eastAsia="zh-CN"/>
              </w:rPr>
            </w:pPr>
            <w:r>
              <w:rPr>
                <w:rFonts w:hint="eastAsia"/>
                <w:lang w:val="en-US" w:eastAsia="zh-CN"/>
              </w:rPr>
              <w:t>郑利君</w:t>
            </w:r>
          </w:p>
        </w:tc>
        <w:tc>
          <w:tcPr>
            <w:tcW w:w="928" w:type="dxa"/>
            <w:gridSpan w:val="4"/>
            <w:noWrap w:val="0"/>
            <w:vAlign w:val="center"/>
          </w:tcPr>
          <w:p>
            <w:pPr>
              <w:snapToGrid w:val="0"/>
              <w:spacing w:line="320" w:lineRule="exact"/>
              <w:jc w:val="center"/>
              <w:textAlignment w:val="baseline"/>
            </w:pPr>
            <w:r>
              <w:rPr>
                <w:rFonts w:hint="eastAsia"/>
              </w:rPr>
              <w:t>性别</w:t>
            </w:r>
          </w:p>
        </w:tc>
        <w:tc>
          <w:tcPr>
            <w:tcW w:w="977" w:type="dxa"/>
            <w:gridSpan w:val="3"/>
            <w:noWrap w:val="0"/>
            <w:vAlign w:val="center"/>
          </w:tcPr>
          <w:p>
            <w:pPr>
              <w:snapToGrid w:val="0"/>
              <w:spacing w:line="320" w:lineRule="exact"/>
              <w:jc w:val="center"/>
              <w:textAlignment w:val="baseline"/>
              <w:rPr>
                <w:rFonts w:hint="eastAsia" w:eastAsia="宋体"/>
                <w:lang w:val="en-US" w:eastAsia="zh-CN"/>
              </w:rPr>
            </w:pPr>
            <w:r>
              <w:rPr>
                <w:rFonts w:hint="eastAsia"/>
                <w:lang w:val="en-US" w:eastAsia="zh-CN"/>
              </w:rPr>
              <w:t>女</w:t>
            </w:r>
          </w:p>
        </w:tc>
        <w:tc>
          <w:tcPr>
            <w:tcW w:w="1083" w:type="dxa"/>
            <w:gridSpan w:val="3"/>
            <w:noWrap w:val="0"/>
            <w:vAlign w:val="center"/>
          </w:tcPr>
          <w:p>
            <w:pPr>
              <w:snapToGrid w:val="0"/>
              <w:spacing w:line="320" w:lineRule="exact"/>
              <w:jc w:val="center"/>
              <w:textAlignment w:val="baseline"/>
            </w:pPr>
            <w:r>
              <w:rPr>
                <w:rFonts w:hint="eastAsia"/>
              </w:rPr>
              <w:t>出生年月</w:t>
            </w:r>
          </w:p>
        </w:tc>
        <w:tc>
          <w:tcPr>
            <w:tcW w:w="2167" w:type="dxa"/>
            <w:gridSpan w:val="7"/>
            <w:noWrap w:val="0"/>
            <w:vAlign w:val="center"/>
          </w:tcPr>
          <w:p>
            <w:pPr>
              <w:snapToGrid w:val="0"/>
              <w:spacing w:line="320" w:lineRule="exact"/>
              <w:jc w:val="center"/>
              <w:textAlignment w:val="baseline"/>
              <w:rPr>
                <w:rFonts w:hint="eastAsia" w:eastAsia="宋体"/>
                <w:lang w:val="en-US" w:eastAsia="zh-CN"/>
              </w:rPr>
            </w:pPr>
            <w:r>
              <w:rPr>
                <w:rFonts w:hint="eastAsia"/>
                <w:lang w:val="en-US" w:eastAsia="zh-CN"/>
              </w:rPr>
              <w:t>78年4月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6" w:type="dxa"/>
            <w:vMerge w:val="continue"/>
            <w:noWrap w:val="0"/>
            <w:vAlign w:val="center"/>
          </w:tcPr>
          <w:p>
            <w:pPr>
              <w:snapToGrid w:val="0"/>
              <w:spacing w:line="320" w:lineRule="exact"/>
              <w:jc w:val="center"/>
              <w:textAlignment w:val="baseline"/>
            </w:pPr>
          </w:p>
        </w:tc>
        <w:tc>
          <w:tcPr>
            <w:tcW w:w="2669" w:type="dxa"/>
            <w:gridSpan w:val="4"/>
            <w:noWrap w:val="0"/>
            <w:vAlign w:val="center"/>
          </w:tcPr>
          <w:p>
            <w:pPr>
              <w:snapToGrid w:val="0"/>
              <w:spacing w:line="320" w:lineRule="exact"/>
              <w:jc w:val="center"/>
              <w:textAlignment w:val="baseline"/>
            </w:pPr>
            <w:r>
              <w:rPr>
                <w:rFonts w:hint="eastAsia"/>
              </w:rPr>
              <w:t>专业技术职务</w:t>
            </w:r>
            <w:r>
              <w:t>/</w:t>
            </w:r>
            <w:r>
              <w:rPr>
                <w:rFonts w:hint="eastAsia"/>
              </w:rPr>
              <w:t>行政职务</w:t>
            </w:r>
          </w:p>
        </w:tc>
        <w:tc>
          <w:tcPr>
            <w:tcW w:w="1812" w:type="dxa"/>
            <w:gridSpan w:val="8"/>
            <w:noWrap w:val="0"/>
            <w:vAlign w:val="center"/>
          </w:tcPr>
          <w:p>
            <w:pPr>
              <w:snapToGrid w:val="0"/>
              <w:spacing w:line="320" w:lineRule="exact"/>
              <w:jc w:val="center"/>
              <w:textAlignment w:val="baseline"/>
              <w:rPr>
                <w:rFonts w:hint="eastAsia" w:eastAsia="宋体"/>
                <w:lang w:val="en-US" w:eastAsia="zh-CN"/>
              </w:rPr>
            </w:pPr>
            <w:r>
              <w:rPr>
                <w:rFonts w:hint="eastAsia"/>
                <w:lang w:val="en-US" w:eastAsia="zh-CN"/>
              </w:rPr>
              <w:t>讲师</w:t>
            </w:r>
            <w:r>
              <w:t>/</w:t>
            </w:r>
            <w:r>
              <w:rPr>
                <w:rFonts w:hint="eastAsia"/>
                <w:lang w:val="en-US" w:eastAsia="zh-CN"/>
              </w:rPr>
              <w:t>教师</w:t>
            </w:r>
          </w:p>
        </w:tc>
        <w:tc>
          <w:tcPr>
            <w:tcW w:w="2190" w:type="dxa"/>
            <w:gridSpan w:val="8"/>
            <w:noWrap w:val="0"/>
            <w:vAlign w:val="center"/>
          </w:tcPr>
          <w:p>
            <w:pPr>
              <w:snapToGrid w:val="0"/>
              <w:spacing w:line="320" w:lineRule="exact"/>
              <w:jc w:val="center"/>
              <w:textAlignment w:val="baseline"/>
            </w:pPr>
            <w:r>
              <w:rPr>
                <w:rFonts w:hint="eastAsia"/>
              </w:rPr>
              <w:t>最终学位</w:t>
            </w:r>
            <w:r>
              <w:t>/</w:t>
            </w:r>
            <w:r>
              <w:rPr>
                <w:rFonts w:hint="eastAsia"/>
              </w:rPr>
              <w:t>授予国家</w:t>
            </w:r>
          </w:p>
        </w:tc>
        <w:tc>
          <w:tcPr>
            <w:tcW w:w="2037" w:type="dxa"/>
            <w:gridSpan w:val="5"/>
            <w:noWrap w:val="0"/>
            <w:vAlign w:val="center"/>
          </w:tcPr>
          <w:p>
            <w:pPr>
              <w:snapToGrid w:val="0"/>
              <w:spacing w:line="320" w:lineRule="exact"/>
              <w:jc w:val="center"/>
              <w:textAlignment w:val="baseline"/>
              <w:rPr>
                <w:rFonts w:hint="eastAsia" w:eastAsia="宋体"/>
                <w:lang w:val="en-US" w:eastAsia="zh-CN"/>
              </w:rPr>
            </w:pPr>
            <w:r>
              <w:rPr>
                <w:rFonts w:hint="eastAsia"/>
                <w:lang w:val="en-US" w:eastAsia="zh-CN"/>
              </w:rPr>
              <w:t>硕士</w:t>
            </w:r>
            <w:r>
              <w:t>/</w:t>
            </w:r>
            <w:r>
              <w:rPr>
                <w:rFonts w:hint="eastAsia"/>
                <w:lang w:val="en-US" w:eastAsia="zh-CN"/>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trPr>
        <w:tc>
          <w:tcPr>
            <w:tcW w:w="646" w:type="dxa"/>
            <w:vMerge w:val="continue"/>
            <w:noWrap w:val="0"/>
            <w:vAlign w:val="center"/>
          </w:tcPr>
          <w:p>
            <w:pPr>
              <w:snapToGrid w:val="0"/>
              <w:spacing w:line="320" w:lineRule="exact"/>
              <w:jc w:val="center"/>
              <w:textAlignment w:val="baseline"/>
            </w:pPr>
          </w:p>
        </w:tc>
        <w:tc>
          <w:tcPr>
            <w:tcW w:w="1381" w:type="dxa"/>
            <w:vMerge w:val="restart"/>
            <w:noWrap w:val="0"/>
            <w:vAlign w:val="center"/>
          </w:tcPr>
          <w:p>
            <w:pPr>
              <w:snapToGrid w:val="0"/>
              <w:spacing w:line="320" w:lineRule="exact"/>
              <w:jc w:val="center"/>
              <w:textAlignment w:val="baseline"/>
            </w:pPr>
            <w:r>
              <w:rPr>
                <w:rFonts w:hint="eastAsia"/>
              </w:rPr>
              <w:t>所在学校</w:t>
            </w:r>
          </w:p>
        </w:tc>
        <w:tc>
          <w:tcPr>
            <w:tcW w:w="1288" w:type="dxa"/>
            <w:gridSpan w:val="3"/>
            <w:vMerge w:val="restart"/>
            <w:noWrap w:val="0"/>
            <w:vAlign w:val="center"/>
          </w:tcPr>
          <w:p>
            <w:pPr>
              <w:snapToGrid w:val="0"/>
              <w:spacing w:line="320" w:lineRule="exact"/>
              <w:jc w:val="center"/>
              <w:textAlignment w:val="baseline"/>
            </w:pPr>
            <w:r>
              <w:rPr>
                <w:rFonts w:hint="eastAsia"/>
              </w:rPr>
              <w:t>学校名称</w:t>
            </w:r>
          </w:p>
        </w:tc>
        <w:tc>
          <w:tcPr>
            <w:tcW w:w="2789" w:type="dxa"/>
            <w:gridSpan w:val="11"/>
            <w:vMerge w:val="restart"/>
            <w:noWrap w:val="0"/>
            <w:vAlign w:val="center"/>
          </w:tcPr>
          <w:p>
            <w:pPr>
              <w:snapToGrid w:val="0"/>
              <w:spacing w:line="320" w:lineRule="exact"/>
              <w:jc w:val="center"/>
              <w:textAlignment w:val="baseline"/>
              <w:rPr>
                <w:rFonts w:hint="eastAsia" w:eastAsia="宋体"/>
                <w:lang w:val="en-US" w:eastAsia="zh-CN"/>
              </w:rPr>
            </w:pPr>
            <w:r>
              <w:rPr>
                <w:rFonts w:hint="eastAsia"/>
                <w:lang w:val="en-US" w:eastAsia="zh-CN"/>
              </w:rPr>
              <w:t>浙江工业大学之江学院</w:t>
            </w:r>
          </w:p>
        </w:tc>
        <w:tc>
          <w:tcPr>
            <w:tcW w:w="1116" w:type="dxa"/>
            <w:gridSpan w:val="4"/>
            <w:noWrap w:val="0"/>
            <w:vAlign w:val="center"/>
          </w:tcPr>
          <w:p>
            <w:pPr>
              <w:snapToGrid w:val="0"/>
              <w:spacing w:line="320" w:lineRule="exact"/>
              <w:jc w:val="center"/>
              <w:textAlignment w:val="baseline"/>
            </w:pPr>
            <w:r>
              <w:rPr>
                <w:rFonts w:hint="eastAsia"/>
              </w:rPr>
              <w:t>邮政编码</w:t>
            </w:r>
          </w:p>
        </w:tc>
        <w:tc>
          <w:tcPr>
            <w:tcW w:w="2134" w:type="dxa"/>
            <w:gridSpan w:val="6"/>
            <w:noWrap w:val="0"/>
            <w:vAlign w:val="center"/>
          </w:tcPr>
          <w:p>
            <w:pPr>
              <w:snapToGrid w:val="0"/>
              <w:spacing w:line="320" w:lineRule="exact"/>
              <w:jc w:val="center"/>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646" w:type="dxa"/>
            <w:vMerge w:val="continue"/>
            <w:noWrap w:val="0"/>
            <w:vAlign w:val="center"/>
          </w:tcPr>
          <w:p>
            <w:pPr>
              <w:snapToGrid w:val="0"/>
              <w:spacing w:line="320" w:lineRule="exact"/>
              <w:jc w:val="center"/>
              <w:textAlignment w:val="baseline"/>
            </w:pPr>
          </w:p>
        </w:tc>
        <w:tc>
          <w:tcPr>
            <w:tcW w:w="1381" w:type="dxa"/>
            <w:vMerge w:val="continue"/>
            <w:noWrap w:val="0"/>
            <w:vAlign w:val="center"/>
          </w:tcPr>
          <w:p>
            <w:pPr>
              <w:snapToGrid w:val="0"/>
              <w:spacing w:line="320" w:lineRule="exact"/>
              <w:jc w:val="center"/>
              <w:textAlignment w:val="baseline"/>
            </w:pPr>
          </w:p>
        </w:tc>
        <w:tc>
          <w:tcPr>
            <w:tcW w:w="1288" w:type="dxa"/>
            <w:gridSpan w:val="3"/>
            <w:vMerge w:val="continue"/>
            <w:noWrap w:val="0"/>
            <w:vAlign w:val="center"/>
          </w:tcPr>
          <w:p>
            <w:pPr>
              <w:snapToGrid w:val="0"/>
              <w:spacing w:line="320" w:lineRule="exact"/>
              <w:jc w:val="center"/>
              <w:textAlignment w:val="baseline"/>
            </w:pPr>
          </w:p>
        </w:tc>
        <w:tc>
          <w:tcPr>
            <w:tcW w:w="2789" w:type="dxa"/>
            <w:gridSpan w:val="11"/>
            <w:vMerge w:val="continue"/>
            <w:noWrap w:val="0"/>
            <w:vAlign w:val="center"/>
          </w:tcPr>
          <w:p>
            <w:pPr>
              <w:snapToGrid w:val="0"/>
              <w:spacing w:line="320" w:lineRule="exact"/>
              <w:jc w:val="center"/>
              <w:textAlignment w:val="baseline"/>
            </w:pPr>
          </w:p>
        </w:tc>
        <w:tc>
          <w:tcPr>
            <w:tcW w:w="1116" w:type="dxa"/>
            <w:gridSpan w:val="4"/>
            <w:noWrap w:val="0"/>
            <w:vAlign w:val="center"/>
          </w:tcPr>
          <w:p>
            <w:pPr>
              <w:snapToGrid w:val="0"/>
              <w:spacing w:line="320" w:lineRule="exact"/>
              <w:jc w:val="center"/>
              <w:textAlignment w:val="baseline"/>
            </w:pPr>
            <w:r>
              <w:rPr>
                <w:rFonts w:hint="eastAsia"/>
              </w:rPr>
              <w:t>电话</w:t>
            </w:r>
          </w:p>
        </w:tc>
        <w:tc>
          <w:tcPr>
            <w:tcW w:w="2134" w:type="dxa"/>
            <w:gridSpan w:val="6"/>
            <w:noWrap w:val="0"/>
            <w:vAlign w:val="center"/>
          </w:tcPr>
          <w:p>
            <w:pPr>
              <w:snapToGrid w:val="0"/>
              <w:spacing w:line="320" w:lineRule="exact"/>
              <w:jc w:val="center"/>
              <w:textAlignment w:val="baseline"/>
              <w:rPr>
                <w:rFonts w:hint="eastAsia" w:eastAsia="宋体"/>
                <w:lang w:val="en-US" w:eastAsia="zh-CN"/>
              </w:rPr>
            </w:pPr>
            <w:r>
              <w:rPr>
                <w:rFonts w:hint="eastAsia"/>
                <w:lang w:val="en-US" w:eastAsia="zh-CN"/>
              </w:rPr>
              <w:t>13575717781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6" w:type="dxa"/>
            <w:vMerge w:val="continue"/>
            <w:noWrap w:val="0"/>
            <w:vAlign w:val="center"/>
          </w:tcPr>
          <w:p>
            <w:pPr>
              <w:snapToGrid w:val="0"/>
              <w:spacing w:line="320" w:lineRule="exact"/>
              <w:jc w:val="center"/>
              <w:textAlignment w:val="baseline"/>
            </w:pPr>
          </w:p>
        </w:tc>
        <w:tc>
          <w:tcPr>
            <w:tcW w:w="1381" w:type="dxa"/>
            <w:vMerge w:val="continue"/>
            <w:noWrap w:val="0"/>
            <w:vAlign w:val="center"/>
          </w:tcPr>
          <w:p>
            <w:pPr>
              <w:snapToGrid w:val="0"/>
              <w:spacing w:line="320" w:lineRule="exact"/>
              <w:jc w:val="center"/>
              <w:textAlignment w:val="baseline"/>
            </w:pPr>
          </w:p>
        </w:tc>
        <w:tc>
          <w:tcPr>
            <w:tcW w:w="1288" w:type="dxa"/>
            <w:gridSpan w:val="3"/>
            <w:noWrap w:val="0"/>
            <w:vAlign w:val="center"/>
          </w:tcPr>
          <w:p>
            <w:pPr>
              <w:snapToGrid w:val="0"/>
              <w:spacing w:line="320" w:lineRule="exact"/>
              <w:jc w:val="center"/>
              <w:textAlignment w:val="baseline"/>
            </w:pPr>
            <w:r>
              <w:rPr>
                <w:rFonts w:hint="eastAsia"/>
              </w:rPr>
              <w:t>通讯地址</w:t>
            </w:r>
          </w:p>
        </w:tc>
        <w:tc>
          <w:tcPr>
            <w:tcW w:w="6039" w:type="dxa"/>
            <w:gridSpan w:val="21"/>
            <w:noWrap w:val="0"/>
            <w:vAlign w:val="center"/>
          </w:tcPr>
          <w:p>
            <w:pPr>
              <w:snapToGrid w:val="0"/>
              <w:spacing w:line="320" w:lineRule="exact"/>
              <w:jc w:val="center"/>
              <w:textAlignment w:val="baseline"/>
            </w:pPr>
            <w:r>
              <w:rPr>
                <w:rFonts w:hint="eastAsia"/>
              </w:rPr>
              <w:t>绍兴市柯桥区越州大道958号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6" w:type="dxa"/>
            <w:vMerge w:val="continue"/>
            <w:noWrap w:val="0"/>
            <w:vAlign w:val="center"/>
          </w:tcPr>
          <w:p>
            <w:pPr>
              <w:snapToGrid w:val="0"/>
              <w:spacing w:line="320" w:lineRule="exact"/>
              <w:jc w:val="center"/>
              <w:textAlignment w:val="baseline"/>
            </w:pPr>
          </w:p>
        </w:tc>
        <w:tc>
          <w:tcPr>
            <w:tcW w:w="1381" w:type="dxa"/>
            <w:vMerge w:val="restart"/>
            <w:noWrap w:val="0"/>
            <w:vAlign w:val="center"/>
          </w:tcPr>
          <w:p>
            <w:pPr>
              <w:snapToGrid w:val="0"/>
              <w:spacing w:line="320" w:lineRule="exact"/>
              <w:jc w:val="center"/>
              <w:textAlignment w:val="baseline"/>
            </w:pPr>
            <w:r>
              <w:rPr>
                <w:rFonts w:hint="eastAsia"/>
              </w:rPr>
              <w:t>主要教学</w:t>
            </w:r>
          </w:p>
          <w:p>
            <w:pPr>
              <w:snapToGrid w:val="0"/>
              <w:spacing w:line="320" w:lineRule="exact"/>
              <w:jc w:val="center"/>
              <w:textAlignment w:val="baseline"/>
            </w:pPr>
            <w:r>
              <w:rPr>
                <w:rFonts w:hint="eastAsia"/>
              </w:rPr>
              <w:t>工作简历</w:t>
            </w:r>
          </w:p>
        </w:tc>
        <w:tc>
          <w:tcPr>
            <w:tcW w:w="1470" w:type="dxa"/>
            <w:gridSpan w:val="4"/>
            <w:noWrap w:val="0"/>
            <w:vAlign w:val="center"/>
          </w:tcPr>
          <w:p>
            <w:pPr>
              <w:snapToGrid w:val="0"/>
              <w:spacing w:line="320" w:lineRule="exact"/>
              <w:jc w:val="center"/>
              <w:textAlignment w:val="baseline"/>
            </w:pPr>
            <w:r>
              <w:rPr>
                <w:rFonts w:hint="eastAsia"/>
              </w:rPr>
              <w:t>时间</w:t>
            </w:r>
          </w:p>
        </w:tc>
        <w:tc>
          <w:tcPr>
            <w:tcW w:w="1591" w:type="dxa"/>
            <w:gridSpan w:val="6"/>
            <w:noWrap w:val="0"/>
            <w:vAlign w:val="center"/>
          </w:tcPr>
          <w:p>
            <w:pPr>
              <w:snapToGrid w:val="0"/>
              <w:spacing w:line="320" w:lineRule="exact"/>
              <w:jc w:val="center"/>
              <w:textAlignment w:val="baseline"/>
            </w:pPr>
            <w:r>
              <w:rPr>
                <w:rFonts w:hint="eastAsia"/>
              </w:rPr>
              <w:t>课程名称</w:t>
            </w:r>
          </w:p>
        </w:tc>
        <w:tc>
          <w:tcPr>
            <w:tcW w:w="1470" w:type="dxa"/>
            <w:gridSpan w:val="5"/>
            <w:noWrap w:val="0"/>
            <w:vAlign w:val="center"/>
          </w:tcPr>
          <w:p>
            <w:pPr>
              <w:snapToGrid w:val="0"/>
              <w:spacing w:line="320" w:lineRule="exact"/>
              <w:jc w:val="center"/>
              <w:textAlignment w:val="baseline"/>
            </w:pPr>
            <w:r>
              <w:rPr>
                <w:rFonts w:hint="eastAsia"/>
              </w:rPr>
              <w:t>授课对象</w:t>
            </w:r>
          </w:p>
        </w:tc>
        <w:tc>
          <w:tcPr>
            <w:tcW w:w="1106" w:type="dxa"/>
            <w:gridSpan w:val="6"/>
            <w:noWrap w:val="0"/>
            <w:vAlign w:val="center"/>
          </w:tcPr>
          <w:p>
            <w:pPr>
              <w:snapToGrid w:val="0"/>
              <w:spacing w:line="320" w:lineRule="exact"/>
              <w:jc w:val="center"/>
              <w:textAlignment w:val="baseline"/>
            </w:pPr>
            <w:r>
              <w:rPr>
                <w:rFonts w:hint="eastAsia"/>
              </w:rPr>
              <w:t>学时</w:t>
            </w:r>
          </w:p>
        </w:tc>
        <w:tc>
          <w:tcPr>
            <w:tcW w:w="1690" w:type="dxa"/>
            <w:gridSpan w:val="3"/>
            <w:noWrap w:val="0"/>
            <w:vAlign w:val="center"/>
          </w:tcPr>
          <w:p>
            <w:pPr>
              <w:snapToGrid w:val="0"/>
              <w:spacing w:line="320" w:lineRule="exact"/>
              <w:jc w:val="center"/>
              <w:textAlignment w:val="baseline"/>
            </w:pPr>
            <w:r>
              <w:rPr>
                <w:rFonts w:hint="eastAsia"/>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6" w:type="dxa"/>
            <w:vMerge w:val="continue"/>
            <w:noWrap w:val="0"/>
            <w:vAlign w:val="center"/>
          </w:tcPr>
          <w:p>
            <w:pPr>
              <w:snapToGrid w:val="0"/>
              <w:spacing w:line="320" w:lineRule="exact"/>
              <w:jc w:val="center"/>
              <w:textAlignment w:val="baseline"/>
            </w:pPr>
          </w:p>
        </w:tc>
        <w:tc>
          <w:tcPr>
            <w:tcW w:w="1381" w:type="dxa"/>
            <w:vMerge w:val="continue"/>
            <w:noWrap w:val="0"/>
            <w:vAlign w:val="center"/>
          </w:tcPr>
          <w:p>
            <w:pPr>
              <w:snapToGrid w:val="0"/>
              <w:spacing w:line="320" w:lineRule="exact"/>
              <w:jc w:val="center"/>
              <w:textAlignment w:val="baseline"/>
            </w:pPr>
          </w:p>
        </w:tc>
        <w:tc>
          <w:tcPr>
            <w:tcW w:w="1470" w:type="dxa"/>
            <w:gridSpan w:val="4"/>
            <w:noWrap w:val="0"/>
            <w:vAlign w:val="center"/>
          </w:tcPr>
          <w:p>
            <w:pPr>
              <w:snapToGrid w:val="0"/>
              <w:spacing w:line="320" w:lineRule="exact"/>
              <w:jc w:val="center"/>
              <w:textAlignment w:val="baseline"/>
            </w:pPr>
            <w:r>
              <w:rPr>
                <w:rFonts w:hint="eastAsia"/>
              </w:rPr>
              <w:t>2001.9-至今</w:t>
            </w:r>
          </w:p>
        </w:tc>
        <w:tc>
          <w:tcPr>
            <w:tcW w:w="1591" w:type="dxa"/>
            <w:gridSpan w:val="6"/>
            <w:noWrap w:val="0"/>
            <w:vAlign w:val="center"/>
          </w:tcPr>
          <w:p>
            <w:pPr>
              <w:snapToGrid w:val="0"/>
              <w:spacing w:line="320" w:lineRule="exact"/>
              <w:jc w:val="center"/>
              <w:textAlignment w:val="baseline"/>
            </w:pPr>
            <w:r>
              <w:rPr>
                <w:rFonts w:hint="eastAsia"/>
                <w:color w:val="000000"/>
                <w:u w:color="000000"/>
              </w:rPr>
              <w:t>模拟电子线路</w:t>
            </w:r>
          </w:p>
        </w:tc>
        <w:tc>
          <w:tcPr>
            <w:tcW w:w="1470" w:type="dxa"/>
            <w:gridSpan w:val="5"/>
            <w:noWrap w:val="0"/>
            <w:vAlign w:val="center"/>
          </w:tcPr>
          <w:p>
            <w:pPr>
              <w:snapToGrid w:val="0"/>
              <w:spacing w:line="320" w:lineRule="exact"/>
              <w:jc w:val="center"/>
              <w:textAlignment w:val="baseline"/>
            </w:pPr>
            <w:r>
              <w:rPr>
                <w:rFonts w:hint="eastAsia"/>
              </w:rPr>
              <w:t>电子自动化专业大二学生</w:t>
            </w:r>
          </w:p>
        </w:tc>
        <w:tc>
          <w:tcPr>
            <w:tcW w:w="1106" w:type="dxa"/>
            <w:gridSpan w:val="6"/>
            <w:noWrap w:val="0"/>
            <w:vAlign w:val="center"/>
          </w:tcPr>
          <w:p>
            <w:pPr>
              <w:snapToGrid w:val="0"/>
              <w:spacing w:line="320" w:lineRule="exact"/>
              <w:jc w:val="center"/>
              <w:textAlignment w:val="baseline"/>
              <w:rPr>
                <w:rFonts w:hint="eastAsia" w:eastAsia="宋体"/>
                <w:lang w:val="en-US" w:eastAsia="zh-CN"/>
              </w:rPr>
            </w:pPr>
            <w:r>
              <w:rPr>
                <w:rFonts w:hint="eastAsia"/>
                <w:lang w:val="en-US" w:eastAsia="zh-CN"/>
              </w:rPr>
              <w:t>64</w:t>
            </w:r>
          </w:p>
        </w:tc>
        <w:tc>
          <w:tcPr>
            <w:tcW w:w="1690" w:type="dxa"/>
            <w:gridSpan w:val="3"/>
            <w:noWrap w:val="0"/>
            <w:vAlign w:val="center"/>
          </w:tcPr>
          <w:p>
            <w:pPr>
              <w:snapToGrid w:val="0"/>
              <w:spacing w:line="320" w:lineRule="exact"/>
              <w:jc w:val="center"/>
              <w:textAlignment w:val="baseline"/>
            </w:pPr>
            <w:r>
              <w:rPr>
                <w:rFonts w:hint="eastAsia"/>
              </w:rPr>
              <w:t>浙江工业大学之江学院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6" w:type="dxa"/>
            <w:vMerge w:val="continue"/>
            <w:noWrap w:val="0"/>
            <w:vAlign w:val="center"/>
          </w:tcPr>
          <w:p>
            <w:pPr>
              <w:snapToGrid w:val="0"/>
              <w:spacing w:line="320" w:lineRule="exact"/>
              <w:jc w:val="center"/>
              <w:textAlignment w:val="baseline"/>
            </w:pPr>
          </w:p>
        </w:tc>
        <w:tc>
          <w:tcPr>
            <w:tcW w:w="1381" w:type="dxa"/>
            <w:vMerge w:val="continue"/>
            <w:noWrap w:val="0"/>
            <w:vAlign w:val="center"/>
          </w:tcPr>
          <w:p>
            <w:pPr>
              <w:snapToGrid w:val="0"/>
              <w:spacing w:line="320" w:lineRule="exact"/>
              <w:jc w:val="center"/>
              <w:textAlignment w:val="baseline"/>
            </w:pPr>
          </w:p>
        </w:tc>
        <w:tc>
          <w:tcPr>
            <w:tcW w:w="1470" w:type="dxa"/>
            <w:gridSpan w:val="4"/>
            <w:noWrap w:val="0"/>
            <w:vAlign w:val="center"/>
          </w:tcPr>
          <w:p>
            <w:pPr>
              <w:snapToGrid w:val="0"/>
              <w:spacing w:line="320" w:lineRule="exact"/>
              <w:jc w:val="center"/>
              <w:textAlignment w:val="baseline"/>
            </w:pPr>
            <w:r>
              <w:rPr>
                <w:rFonts w:hint="eastAsia"/>
              </w:rPr>
              <w:t>2001.9-至今</w:t>
            </w:r>
          </w:p>
        </w:tc>
        <w:tc>
          <w:tcPr>
            <w:tcW w:w="1591" w:type="dxa"/>
            <w:gridSpan w:val="6"/>
            <w:noWrap w:val="0"/>
            <w:vAlign w:val="center"/>
          </w:tcPr>
          <w:p>
            <w:pPr>
              <w:snapToGrid w:val="0"/>
              <w:spacing w:line="320" w:lineRule="exact"/>
              <w:jc w:val="center"/>
              <w:textAlignment w:val="baseline"/>
            </w:pPr>
            <w:r>
              <w:rPr>
                <w:rFonts w:hint="eastAsia"/>
                <w:color w:val="000000"/>
                <w:u w:color="000000"/>
              </w:rPr>
              <w:t>模拟电子线路实验</w:t>
            </w:r>
          </w:p>
        </w:tc>
        <w:tc>
          <w:tcPr>
            <w:tcW w:w="1470" w:type="dxa"/>
            <w:gridSpan w:val="5"/>
            <w:noWrap w:val="0"/>
            <w:vAlign w:val="center"/>
          </w:tcPr>
          <w:p>
            <w:pPr>
              <w:snapToGrid w:val="0"/>
              <w:spacing w:line="320" w:lineRule="exact"/>
              <w:jc w:val="center"/>
              <w:textAlignment w:val="baseline"/>
            </w:pPr>
            <w:r>
              <w:rPr>
                <w:rFonts w:hint="eastAsia"/>
              </w:rPr>
              <w:t>电子自动化专业大二学生</w:t>
            </w:r>
          </w:p>
        </w:tc>
        <w:tc>
          <w:tcPr>
            <w:tcW w:w="1106" w:type="dxa"/>
            <w:gridSpan w:val="6"/>
            <w:noWrap w:val="0"/>
            <w:vAlign w:val="center"/>
          </w:tcPr>
          <w:p>
            <w:pPr>
              <w:snapToGrid w:val="0"/>
              <w:spacing w:line="320" w:lineRule="exact"/>
              <w:jc w:val="center"/>
              <w:textAlignment w:val="baseline"/>
              <w:rPr>
                <w:rFonts w:hint="eastAsia" w:eastAsia="宋体"/>
                <w:lang w:val="en-US" w:eastAsia="zh-CN"/>
              </w:rPr>
            </w:pPr>
            <w:r>
              <w:rPr>
                <w:rFonts w:hint="eastAsia"/>
                <w:lang w:val="en-US" w:eastAsia="zh-CN"/>
              </w:rPr>
              <w:t>64</w:t>
            </w:r>
          </w:p>
        </w:tc>
        <w:tc>
          <w:tcPr>
            <w:tcW w:w="1690" w:type="dxa"/>
            <w:gridSpan w:val="3"/>
            <w:noWrap w:val="0"/>
            <w:vAlign w:val="center"/>
          </w:tcPr>
          <w:p>
            <w:pPr>
              <w:snapToGrid w:val="0"/>
              <w:spacing w:line="320" w:lineRule="exact"/>
              <w:jc w:val="center"/>
              <w:textAlignment w:val="baseline"/>
            </w:pPr>
            <w:r>
              <w:rPr>
                <w:rFonts w:hint="eastAsia"/>
              </w:rPr>
              <w:t>浙江工业大学之江学院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6" w:type="dxa"/>
            <w:vMerge w:val="continue"/>
            <w:noWrap w:val="0"/>
            <w:vAlign w:val="center"/>
          </w:tcPr>
          <w:p>
            <w:pPr>
              <w:snapToGrid w:val="0"/>
              <w:spacing w:line="320" w:lineRule="exact"/>
              <w:jc w:val="center"/>
              <w:textAlignment w:val="baseline"/>
            </w:pPr>
          </w:p>
        </w:tc>
        <w:tc>
          <w:tcPr>
            <w:tcW w:w="1381" w:type="dxa"/>
            <w:vMerge w:val="continue"/>
            <w:noWrap w:val="0"/>
            <w:vAlign w:val="center"/>
          </w:tcPr>
          <w:p>
            <w:pPr>
              <w:snapToGrid w:val="0"/>
              <w:spacing w:line="320" w:lineRule="exact"/>
              <w:jc w:val="center"/>
              <w:textAlignment w:val="baseline"/>
            </w:pPr>
          </w:p>
        </w:tc>
        <w:tc>
          <w:tcPr>
            <w:tcW w:w="1470" w:type="dxa"/>
            <w:gridSpan w:val="4"/>
            <w:noWrap w:val="0"/>
            <w:vAlign w:val="center"/>
          </w:tcPr>
          <w:p>
            <w:pPr>
              <w:snapToGrid w:val="0"/>
              <w:spacing w:line="320" w:lineRule="exact"/>
              <w:jc w:val="center"/>
              <w:textAlignment w:val="baseline"/>
            </w:pPr>
            <w:r>
              <w:rPr>
                <w:rFonts w:hint="eastAsia"/>
              </w:rPr>
              <w:t>2001.9-至今</w:t>
            </w:r>
          </w:p>
        </w:tc>
        <w:tc>
          <w:tcPr>
            <w:tcW w:w="1591" w:type="dxa"/>
            <w:gridSpan w:val="6"/>
            <w:noWrap w:val="0"/>
            <w:vAlign w:val="center"/>
          </w:tcPr>
          <w:p>
            <w:pPr>
              <w:snapToGrid w:val="0"/>
              <w:spacing w:line="320" w:lineRule="exact"/>
              <w:jc w:val="center"/>
              <w:textAlignment w:val="baseline"/>
            </w:pPr>
            <w:r>
              <w:rPr>
                <w:rFonts w:hint="eastAsia"/>
                <w:color w:val="000000"/>
                <w:u w:color="000000"/>
              </w:rPr>
              <w:t>高频电子线路</w:t>
            </w:r>
          </w:p>
        </w:tc>
        <w:tc>
          <w:tcPr>
            <w:tcW w:w="1470" w:type="dxa"/>
            <w:gridSpan w:val="5"/>
            <w:noWrap w:val="0"/>
            <w:vAlign w:val="center"/>
          </w:tcPr>
          <w:p>
            <w:pPr>
              <w:snapToGrid w:val="0"/>
              <w:spacing w:line="320" w:lineRule="exact"/>
              <w:jc w:val="center"/>
              <w:textAlignment w:val="baseline"/>
            </w:pPr>
            <w:r>
              <w:rPr>
                <w:rFonts w:hint="eastAsia"/>
              </w:rPr>
              <w:t>电子自动化专业大二学生</w:t>
            </w:r>
          </w:p>
        </w:tc>
        <w:tc>
          <w:tcPr>
            <w:tcW w:w="1106" w:type="dxa"/>
            <w:gridSpan w:val="6"/>
            <w:noWrap w:val="0"/>
            <w:vAlign w:val="center"/>
          </w:tcPr>
          <w:p>
            <w:pPr>
              <w:snapToGrid w:val="0"/>
              <w:spacing w:line="320" w:lineRule="exact"/>
              <w:jc w:val="center"/>
              <w:textAlignment w:val="baseline"/>
              <w:rPr>
                <w:rFonts w:hint="eastAsia" w:eastAsia="宋体"/>
                <w:lang w:val="en-US" w:eastAsia="zh-CN"/>
              </w:rPr>
            </w:pPr>
            <w:r>
              <w:rPr>
                <w:rFonts w:hint="eastAsia"/>
                <w:lang w:val="en-US" w:eastAsia="zh-CN"/>
              </w:rPr>
              <w:t>64</w:t>
            </w:r>
          </w:p>
        </w:tc>
        <w:tc>
          <w:tcPr>
            <w:tcW w:w="1690" w:type="dxa"/>
            <w:gridSpan w:val="3"/>
            <w:noWrap w:val="0"/>
            <w:vAlign w:val="center"/>
          </w:tcPr>
          <w:p>
            <w:pPr>
              <w:snapToGrid w:val="0"/>
              <w:spacing w:line="320" w:lineRule="exact"/>
              <w:jc w:val="center"/>
              <w:textAlignment w:val="baseline"/>
            </w:pPr>
            <w:r>
              <w:rPr>
                <w:rFonts w:hint="eastAsia"/>
              </w:rPr>
              <w:t>浙江工业大学之江学院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6" w:type="dxa"/>
            <w:vMerge w:val="continue"/>
            <w:noWrap w:val="0"/>
            <w:vAlign w:val="center"/>
          </w:tcPr>
          <w:p>
            <w:pPr>
              <w:snapToGrid w:val="0"/>
              <w:spacing w:line="320" w:lineRule="exact"/>
              <w:jc w:val="center"/>
              <w:textAlignment w:val="baseline"/>
            </w:pPr>
          </w:p>
        </w:tc>
        <w:tc>
          <w:tcPr>
            <w:tcW w:w="1381" w:type="dxa"/>
            <w:vMerge w:val="restart"/>
            <w:noWrap w:val="0"/>
            <w:vAlign w:val="center"/>
          </w:tcPr>
          <w:p>
            <w:pPr>
              <w:snapToGrid w:val="0"/>
              <w:spacing w:line="320" w:lineRule="exact"/>
              <w:jc w:val="center"/>
              <w:textAlignment w:val="baseline"/>
            </w:pPr>
            <w:r>
              <w:rPr>
                <w:rFonts w:hint="eastAsia"/>
              </w:rPr>
              <w:t>主要教学改革和科学研究工作简历</w:t>
            </w:r>
          </w:p>
        </w:tc>
        <w:tc>
          <w:tcPr>
            <w:tcW w:w="1470" w:type="dxa"/>
            <w:gridSpan w:val="4"/>
            <w:noWrap w:val="0"/>
            <w:vAlign w:val="center"/>
          </w:tcPr>
          <w:p>
            <w:pPr>
              <w:snapToGrid w:val="0"/>
              <w:spacing w:line="320" w:lineRule="exact"/>
              <w:jc w:val="center"/>
              <w:textAlignment w:val="baseline"/>
            </w:pPr>
            <w:r>
              <w:rPr>
                <w:rFonts w:hint="eastAsia"/>
              </w:rPr>
              <w:t>时间</w:t>
            </w:r>
          </w:p>
        </w:tc>
        <w:tc>
          <w:tcPr>
            <w:tcW w:w="4167" w:type="dxa"/>
            <w:gridSpan w:val="17"/>
            <w:noWrap w:val="0"/>
            <w:vAlign w:val="center"/>
          </w:tcPr>
          <w:p>
            <w:pPr>
              <w:snapToGrid w:val="0"/>
              <w:spacing w:line="320" w:lineRule="exact"/>
              <w:jc w:val="center"/>
              <w:textAlignment w:val="baseline"/>
            </w:pPr>
            <w:r>
              <w:rPr>
                <w:rFonts w:hint="eastAsia"/>
              </w:rPr>
              <w:t>项目名称</w:t>
            </w:r>
          </w:p>
        </w:tc>
        <w:tc>
          <w:tcPr>
            <w:tcW w:w="1690" w:type="dxa"/>
            <w:gridSpan w:val="3"/>
            <w:noWrap w:val="0"/>
            <w:vAlign w:val="center"/>
          </w:tcPr>
          <w:p>
            <w:pPr>
              <w:snapToGrid w:val="0"/>
              <w:spacing w:line="320" w:lineRule="exact"/>
              <w:jc w:val="center"/>
              <w:textAlignment w:val="baseline"/>
            </w:pPr>
            <w:r>
              <w:rPr>
                <w:rFonts w:hint="eastAsia"/>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6" w:type="dxa"/>
            <w:vMerge w:val="continue"/>
            <w:noWrap w:val="0"/>
            <w:vAlign w:val="center"/>
          </w:tcPr>
          <w:p>
            <w:pPr>
              <w:snapToGrid w:val="0"/>
              <w:spacing w:line="320" w:lineRule="exact"/>
              <w:jc w:val="center"/>
              <w:textAlignment w:val="baseline"/>
            </w:pPr>
          </w:p>
        </w:tc>
        <w:tc>
          <w:tcPr>
            <w:tcW w:w="1381" w:type="dxa"/>
            <w:vMerge w:val="continue"/>
            <w:noWrap w:val="0"/>
            <w:vAlign w:val="center"/>
          </w:tcPr>
          <w:p>
            <w:pPr>
              <w:snapToGrid w:val="0"/>
              <w:spacing w:line="320" w:lineRule="exact"/>
              <w:jc w:val="center"/>
              <w:textAlignment w:val="baseline"/>
            </w:pPr>
          </w:p>
        </w:tc>
        <w:tc>
          <w:tcPr>
            <w:tcW w:w="1470" w:type="dxa"/>
            <w:gridSpan w:val="4"/>
            <w:noWrap w:val="0"/>
            <w:vAlign w:val="center"/>
          </w:tcPr>
          <w:p>
            <w:pPr>
              <w:snapToGrid w:val="0"/>
              <w:spacing w:line="320" w:lineRule="exact"/>
              <w:jc w:val="center"/>
              <w:textAlignment w:val="baseline"/>
            </w:pPr>
            <w:r>
              <w:rPr>
                <w:rFonts w:hint="eastAsia"/>
              </w:rPr>
              <w:t>2012.12-</w:t>
            </w:r>
            <w:r>
              <w:t>2014.12</w:t>
            </w:r>
          </w:p>
        </w:tc>
        <w:tc>
          <w:tcPr>
            <w:tcW w:w="4167" w:type="dxa"/>
            <w:gridSpan w:val="17"/>
            <w:noWrap w:val="0"/>
            <w:vAlign w:val="center"/>
          </w:tcPr>
          <w:p>
            <w:pPr>
              <w:snapToGrid w:val="0"/>
              <w:spacing w:line="320" w:lineRule="exact"/>
              <w:jc w:val="center"/>
              <w:textAlignment w:val="baseline"/>
            </w:pPr>
            <w:r>
              <w:rPr>
                <w:rFonts w:hint="eastAsia"/>
              </w:rPr>
              <w:t>CDIO模式下《模拟电子线路》课程改革实践与研究</w:t>
            </w:r>
          </w:p>
        </w:tc>
        <w:tc>
          <w:tcPr>
            <w:tcW w:w="1690" w:type="dxa"/>
            <w:gridSpan w:val="3"/>
            <w:noWrap w:val="0"/>
            <w:vAlign w:val="center"/>
          </w:tcPr>
          <w:p>
            <w:pPr>
              <w:snapToGrid w:val="0"/>
              <w:spacing w:line="320" w:lineRule="exact"/>
              <w:jc w:val="center"/>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6" w:type="dxa"/>
            <w:vMerge w:val="continue"/>
            <w:noWrap w:val="0"/>
            <w:vAlign w:val="center"/>
          </w:tcPr>
          <w:p>
            <w:pPr>
              <w:snapToGrid w:val="0"/>
              <w:spacing w:line="320" w:lineRule="exact"/>
              <w:jc w:val="center"/>
              <w:textAlignment w:val="baseline"/>
            </w:pPr>
          </w:p>
        </w:tc>
        <w:tc>
          <w:tcPr>
            <w:tcW w:w="1381" w:type="dxa"/>
            <w:vMerge w:val="continue"/>
            <w:noWrap w:val="0"/>
            <w:vAlign w:val="center"/>
          </w:tcPr>
          <w:p>
            <w:pPr>
              <w:snapToGrid w:val="0"/>
              <w:spacing w:line="320" w:lineRule="exact"/>
              <w:jc w:val="center"/>
              <w:textAlignment w:val="baseline"/>
            </w:pPr>
          </w:p>
        </w:tc>
        <w:tc>
          <w:tcPr>
            <w:tcW w:w="1470" w:type="dxa"/>
            <w:gridSpan w:val="4"/>
            <w:noWrap w:val="0"/>
            <w:vAlign w:val="center"/>
          </w:tcPr>
          <w:p>
            <w:pPr>
              <w:snapToGrid w:val="0"/>
              <w:spacing w:line="320" w:lineRule="exact"/>
              <w:jc w:val="center"/>
              <w:textAlignment w:val="baseline"/>
            </w:pPr>
            <w:r>
              <w:rPr>
                <w:rFonts w:hint="eastAsia"/>
              </w:rPr>
              <w:t>2016.12-</w:t>
            </w:r>
            <w:r>
              <w:t>2018.12</w:t>
            </w:r>
          </w:p>
        </w:tc>
        <w:tc>
          <w:tcPr>
            <w:tcW w:w="4167" w:type="dxa"/>
            <w:gridSpan w:val="17"/>
            <w:noWrap w:val="0"/>
            <w:vAlign w:val="center"/>
          </w:tcPr>
          <w:p>
            <w:pPr>
              <w:snapToGrid w:val="0"/>
              <w:spacing w:line="320" w:lineRule="exact"/>
              <w:jc w:val="center"/>
              <w:textAlignment w:val="baseline"/>
            </w:pPr>
            <w:r>
              <w:rPr>
                <w:rFonts w:hint="eastAsia"/>
              </w:rPr>
              <w:t>基于小型项目的渐进式《模拟电子线路》课堂教学改革的研究与实践</w:t>
            </w:r>
          </w:p>
        </w:tc>
        <w:tc>
          <w:tcPr>
            <w:tcW w:w="1690" w:type="dxa"/>
            <w:gridSpan w:val="3"/>
            <w:noWrap w:val="0"/>
            <w:vAlign w:val="center"/>
          </w:tcPr>
          <w:p>
            <w:pPr>
              <w:snapToGrid w:val="0"/>
              <w:spacing w:line="320" w:lineRule="exact"/>
              <w:jc w:val="center"/>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6" w:type="dxa"/>
            <w:vMerge w:val="continue"/>
            <w:noWrap w:val="0"/>
            <w:vAlign w:val="center"/>
          </w:tcPr>
          <w:p>
            <w:pPr>
              <w:snapToGrid w:val="0"/>
              <w:spacing w:line="320" w:lineRule="exact"/>
              <w:jc w:val="center"/>
              <w:textAlignment w:val="baseline"/>
            </w:pPr>
          </w:p>
        </w:tc>
        <w:tc>
          <w:tcPr>
            <w:tcW w:w="1381" w:type="dxa"/>
            <w:vMerge w:val="continue"/>
            <w:noWrap w:val="0"/>
            <w:vAlign w:val="center"/>
          </w:tcPr>
          <w:p>
            <w:pPr>
              <w:snapToGrid w:val="0"/>
              <w:spacing w:line="320" w:lineRule="exact"/>
              <w:jc w:val="center"/>
              <w:textAlignment w:val="baseline"/>
            </w:pPr>
          </w:p>
        </w:tc>
        <w:tc>
          <w:tcPr>
            <w:tcW w:w="1470" w:type="dxa"/>
            <w:gridSpan w:val="4"/>
            <w:noWrap w:val="0"/>
            <w:vAlign w:val="center"/>
          </w:tcPr>
          <w:p>
            <w:pPr>
              <w:snapToGrid w:val="0"/>
              <w:spacing w:line="320" w:lineRule="exact"/>
              <w:jc w:val="center"/>
              <w:textAlignment w:val="baseline"/>
              <w:rPr>
                <w:rFonts w:hint="eastAsia" w:eastAsia="宋体"/>
                <w:lang w:val="en-US" w:eastAsia="zh-CN"/>
              </w:rPr>
            </w:pPr>
            <w:r>
              <w:rPr>
                <w:rFonts w:hint="eastAsia"/>
                <w:lang w:val="en-US" w:eastAsia="zh-CN"/>
              </w:rPr>
              <w:t>2016-2017</w:t>
            </w:r>
          </w:p>
        </w:tc>
        <w:tc>
          <w:tcPr>
            <w:tcW w:w="4167" w:type="dxa"/>
            <w:gridSpan w:val="17"/>
            <w:noWrap w:val="0"/>
            <w:vAlign w:val="center"/>
          </w:tcPr>
          <w:p>
            <w:pPr>
              <w:snapToGrid w:val="0"/>
              <w:spacing w:line="320" w:lineRule="exact"/>
              <w:jc w:val="center"/>
              <w:textAlignment w:val="baseline"/>
              <w:rPr>
                <w:rFonts w:hint="eastAsia" w:eastAsia="宋体"/>
                <w:lang w:val="en-US" w:eastAsia="zh-CN"/>
              </w:rPr>
            </w:pPr>
            <w:r>
              <w:rPr>
                <w:rFonts w:hint="eastAsia"/>
                <w:lang w:val="en-US" w:eastAsia="zh-CN"/>
              </w:rPr>
              <w:t>基于微信环境下微时代模拟电子线路课程教学新模式探索与实践</w:t>
            </w:r>
          </w:p>
        </w:tc>
        <w:tc>
          <w:tcPr>
            <w:tcW w:w="1690" w:type="dxa"/>
            <w:gridSpan w:val="3"/>
            <w:noWrap w:val="0"/>
            <w:vAlign w:val="center"/>
          </w:tcPr>
          <w:p>
            <w:pPr>
              <w:snapToGrid w:val="0"/>
              <w:spacing w:line="320" w:lineRule="exact"/>
              <w:jc w:val="center"/>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6" w:type="dxa"/>
            <w:vMerge w:val="continue"/>
            <w:noWrap w:val="0"/>
            <w:vAlign w:val="center"/>
          </w:tcPr>
          <w:p>
            <w:pPr>
              <w:snapToGrid w:val="0"/>
              <w:spacing w:line="320" w:lineRule="exact"/>
              <w:jc w:val="center"/>
              <w:textAlignment w:val="baseline"/>
            </w:pPr>
          </w:p>
        </w:tc>
        <w:tc>
          <w:tcPr>
            <w:tcW w:w="1381" w:type="dxa"/>
            <w:vMerge w:val="continue"/>
            <w:noWrap w:val="0"/>
            <w:vAlign w:val="center"/>
          </w:tcPr>
          <w:p>
            <w:pPr>
              <w:snapToGrid w:val="0"/>
              <w:spacing w:line="320" w:lineRule="exact"/>
              <w:jc w:val="center"/>
              <w:textAlignment w:val="baseline"/>
            </w:pPr>
          </w:p>
        </w:tc>
        <w:tc>
          <w:tcPr>
            <w:tcW w:w="1470" w:type="dxa"/>
            <w:gridSpan w:val="4"/>
            <w:noWrap w:val="0"/>
            <w:vAlign w:val="center"/>
          </w:tcPr>
          <w:p>
            <w:pPr>
              <w:snapToGrid w:val="0"/>
              <w:spacing w:line="320" w:lineRule="exact"/>
              <w:jc w:val="center"/>
              <w:textAlignment w:val="baseline"/>
              <w:rPr>
                <w:rFonts w:hint="eastAsia" w:eastAsia="宋体"/>
                <w:lang w:val="en-US" w:eastAsia="zh-CN"/>
              </w:rPr>
            </w:pPr>
            <w:r>
              <w:rPr>
                <w:rFonts w:hint="eastAsia"/>
                <w:lang w:val="en-US" w:eastAsia="zh-CN"/>
              </w:rPr>
              <w:t>201612-2018</w:t>
            </w:r>
          </w:p>
        </w:tc>
        <w:tc>
          <w:tcPr>
            <w:tcW w:w="4167" w:type="dxa"/>
            <w:gridSpan w:val="17"/>
            <w:noWrap w:val="0"/>
            <w:vAlign w:val="center"/>
          </w:tcPr>
          <w:p>
            <w:pPr>
              <w:snapToGrid w:val="0"/>
              <w:spacing w:line="320" w:lineRule="exact"/>
              <w:jc w:val="center"/>
              <w:textAlignment w:val="baseline"/>
              <w:rPr>
                <w:rFonts w:hint="eastAsia" w:eastAsia="宋体"/>
                <w:lang w:val="en-US" w:eastAsia="zh-CN"/>
              </w:rPr>
            </w:pPr>
            <w:r>
              <w:rPr>
                <w:rFonts w:hint="eastAsia"/>
                <w:lang w:val="en-US" w:eastAsia="zh-CN"/>
              </w:rPr>
              <w:t>基于微信平台翻转课堂在“高频电子线路”课程的设计</w:t>
            </w:r>
          </w:p>
        </w:tc>
        <w:tc>
          <w:tcPr>
            <w:tcW w:w="1690" w:type="dxa"/>
            <w:gridSpan w:val="3"/>
            <w:noWrap w:val="0"/>
            <w:vAlign w:val="center"/>
          </w:tcPr>
          <w:p>
            <w:pPr>
              <w:snapToGrid w:val="0"/>
              <w:spacing w:line="320" w:lineRule="exact"/>
              <w:jc w:val="center"/>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6" w:type="dxa"/>
            <w:vMerge w:val="continue"/>
            <w:noWrap w:val="0"/>
            <w:vAlign w:val="center"/>
          </w:tcPr>
          <w:p>
            <w:pPr>
              <w:snapToGrid w:val="0"/>
              <w:spacing w:line="320" w:lineRule="exact"/>
              <w:jc w:val="center"/>
              <w:textAlignment w:val="baseline"/>
            </w:pPr>
          </w:p>
        </w:tc>
        <w:tc>
          <w:tcPr>
            <w:tcW w:w="1381" w:type="dxa"/>
            <w:vMerge w:val="continue"/>
            <w:noWrap w:val="0"/>
            <w:vAlign w:val="center"/>
          </w:tcPr>
          <w:p>
            <w:pPr>
              <w:snapToGrid w:val="0"/>
              <w:spacing w:line="320" w:lineRule="exact"/>
              <w:jc w:val="center"/>
              <w:textAlignment w:val="baseline"/>
            </w:pPr>
          </w:p>
        </w:tc>
        <w:tc>
          <w:tcPr>
            <w:tcW w:w="1470" w:type="dxa"/>
            <w:gridSpan w:val="4"/>
            <w:noWrap w:val="0"/>
            <w:vAlign w:val="center"/>
          </w:tcPr>
          <w:p>
            <w:pPr>
              <w:snapToGrid w:val="0"/>
              <w:spacing w:line="320" w:lineRule="exact"/>
              <w:jc w:val="center"/>
              <w:textAlignment w:val="baseline"/>
              <w:rPr>
                <w:rFonts w:hint="eastAsia" w:eastAsia="宋体"/>
                <w:lang w:val="en-US" w:eastAsia="zh-CN"/>
              </w:rPr>
            </w:pPr>
            <w:r>
              <w:rPr>
                <w:rFonts w:hint="eastAsia"/>
                <w:lang w:val="en-US" w:eastAsia="zh-CN"/>
              </w:rPr>
              <w:t>2018.12-</w:t>
            </w:r>
          </w:p>
        </w:tc>
        <w:tc>
          <w:tcPr>
            <w:tcW w:w="4167" w:type="dxa"/>
            <w:gridSpan w:val="17"/>
            <w:noWrap w:val="0"/>
            <w:vAlign w:val="center"/>
          </w:tcPr>
          <w:p>
            <w:pPr>
              <w:snapToGrid w:val="0"/>
              <w:spacing w:line="320" w:lineRule="exact"/>
              <w:jc w:val="center"/>
              <w:textAlignment w:val="baseline"/>
            </w:pPr>
            <w:r>
              <w:rPr>
                <w:rFonts w:hint="eastAsia"/>
              </w:rPr>
              <w:t>开放性《模拟电子线路实验》的翻转课堂教学模式改革</w:t>
            </w:r>
          </w:p>
        </w:tc>
        <w:tc>
          <w:tcPr>
            <w:tcW w:w="1690" w:type="dxa"/>
            <w:gridSpan w:val="3"/>
            <w:noWrap w:val="0"/>
            <w:vAlign w:val="center"/>
          </w:tcPr>
          <w:p>
            <w:pPr>
              <w:snapToGrid w:val="0"/>
              <w:spacing w:line="320" w:lineRule="exact"/>
              <w:jc w:val="center"/>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6" w:type="dxa"/>
            <w:vMerge w:val="continue"/>
            <w:noWrap w:val="0"/>
            <w:vAlign w:val="center"/>
          </w:tcPr>
          <w:p>
            <w:pPr>
              <w:snapToGrid w:val="0"/>
              <w:spacing w:line="320" w:lineRule="exact"/>
              <w:jc w:val="center"/>
              <w:textAlignment w:val="baseline"/>
            </w:pPr>
          </w:p>
        </w:tc>
        <w:tc>
          <w:tcPr>
            <w:tcW w:w="1381" w:type="dxa"/>
            <w:vMerge w:val="continue"/>
            <w:noWrap w:val="0"/>
            <w:vAlign w:val="center"/>
          </w:tcPr>
          <w:p>
            <w:pPr>
              <w:snapToGrid w:val="0"/>
              <w:spacing w:line="320" w:lineRule="exact"/>
              <w:jc w:val="center"/>
              <w:textAlignment w:val="baseline"/>
            </w:pPr>
          </w:p>
        </w:tc>
        <w:tc>
          <w:tcPr>
            <w:tcW w:w="1470" w:type="dxa"/>
            <w:gridSpan w:val="4"/>
            <w:noWrap w:val="0"/>
            <w:vAlign w:val="center"/>
          </w:tcPr>
          <w:p>
            <w:pPr>
              <w:snapToGrid w:val="0"/>
              <w:spacing w:line="320" w:lineRule="exact"/>
              <w:jc w:val="center"/>
              <w:textAlignment w:val="baseline"/>
              <w:rPr>
                <w:rFonts w:hint="eastAsia"/>
                <w:lang w:val="en-US" w:eastAsia="zh-CN"/>
              </w:rPr>
            </w:pPr>
            <w:r>
              <w:rPr>
                <w:rFonts w:hint="eastAsia"/>
                <w:lang w:val="en-US" w:eastAsia="zh-CN"/>
              </w:rPr>
              <w:t>2019年4月</w:t>
            </w:r>
          </w:p>
        </w:tc>
        <w:tc>
          <w:tcPr>
            <w:tcW w:w="4167" w:type="dxa"/>
            <w:gridSpan w:val="17"/>
            <w:noWrap w:val="0"/>
            <w:vAlign w:val="center"/>
          </w:tcPr>
          <w:p>
            <w:pPr>
              <w:snapToGrid w:val="0"/>
              <w:spacing w:line="320" w:lineRule="exact"/>
              <w:jc w:val="center"/>
              <w:textAlignment w:val="baseline"/>
              <w:rPr>
                <w:rFonts w:hint="eastAsia" w:eastAsia="宋体"/>
                <w:lang w:val="en-US" w:eastAsia="zh-CN"/>
              </w:rPr>
            </w:pPr>
            <w:r>
              <w:rPr>
                <w:rFonts w:hint="eastAsia"/>
                <w:lang w:val="en-US" w:eastAsia="zh-CN"/>
              </w:rPr>
              <w:t>以工程能力培养为导向的“模拟电子技术”课程教学改革</w:t>
            </w:r>
          </w:p>
        </w:tc>
        <w:tc>
          <w:tcPr>
            <w:tcW w:w="1690" w:type="dxa"/>
            <w:gridSpan w:val="3"/>
            <w:noWrap w:val="0"/>
            <w:vAlign w:val="center"/>
          </w:tcPr>
          <w:p>
            <w:pPr>
              <w:snapToGrid w:val="0"/>
              <w:spacing w:line="320" w:lineRule="exact"/>
              <w:jc w:val="center"/>
              <w:textAlignment w:val="baseline"/>
              <w:rPr>
                <w:rFonts w:hint="eastAsia" w:eastAsia="宋体"/>
                <w:lang w:val="en-US" w:eastAsia="zh-CN"/>
              </w:rPr>
            </w:pPr>
            <w:r>
              <w:rPr>
                <w:rFonts w:hint="eastAsia"/>
                <w:lang w:val="en-US" w:eastAsia="zh-CN"/>
              </w:rPr>
              <w:t>院级教学成果二等奖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46" w:type="dxa"/>
            <w:vMerge w:val="restart"/>
            <w:noWrap w:val="0"/>
            <w:vAlign w:val="center"/>
          </w:tcPr>
          <w:p>
            <w:pPr>
              <w:snapToGrid w:val="0"/>
              <w:spacing w:line="320" w:lineRule="exact"/>
              <w:jc w:val="center"/>
              <w:textAlignment w:val="baseline"/>
            </w:pPr>
            <w:r>
              <w:rPr>
                <w:rFonts w:hint="eastAsia"/>
              </w:rPr>
              <w:t>项</w:t>
            </w:r>
          </w:p>
          <w:p>
            <w:pPr>
              <w:snapToGrid w:val="0"/>
              <w:spacing w:line="320" w:lineRule="exact"/>
              <w:jc w:val="center"/>
              <w:textAlignment w:val="baseline"/>
            </w:pPr>
            <w:r>
              <w:rPr>
                <w:rFonts w:hint="eastAsia"/>
              </w:rPr>
              <w:t>目</w:t>
            </w:r>
          </w:p>
          <w:p>
            <w:pPr>
              <w:snapToGrid w:val="0"/>
              <w:spacing w:line="320" w:lineRule="exact"/>
              <w:jc w:val="center"/>
              <w:textAlignment w:val="baseline"/>
            </w:pPr>
            <w:r>
              <w:rPr>
                <w:rFonts w:hint="eastAsia"/>
              </w:rPr>
              <w:t>组</w:t>
            </w:r>
          </w:p>
        </w:tc>
        <w:tc>
          <w:tcPr>
            <w:tcW w:w="1381" w:type="dxa"/>
            <w:noWrap w:val="0"/>
            <w:vAlign w:val="center"/>
          </w:tcPr>
          <w:p>
            <w:pPr>
              <w:snapToGrid w:val="0"/>
              <w:spacing w:line="320" w:lineRule="exact"/>
              <w:jc w:val="center"/>
              <w:textAlignment w:val="baseline"/>
            </w:pPr>
            <w:r>
              <w:rPr>
                <w:rFonts w:hint="eastAsia"/>
              </w:rPr>
              <w:t>总人数</w:t>
            </w:r>
          </w:p>
        </w:tc>
        <w:tc>
          <w:tcPr>
            <w:tcW w:w="989" w:type="dxa"/>
            <w:noWrap w:val="0"/>
            <w:vAlign w:val="center"/>
          </w:tcPr>
          <w:p>
            <w:pPr>
              <w:snapToGrid w:val="0"/>
              <w:spacing w:line="320" w:lineRule="exact"/>
              <w:jc w:val="center"/>
              <w:textAlignment w:val="baseline"/>
            </w:pPr>
            <w:r>
              <w:rPr>
                <w:rFonts w:hint="eastAsia"/>
              </w:rPr>
              <w:t>高级</w:t>
            </w:r>
          </w:p>
        </w:tc>
        <w:tc>
          <w:tcPr>
            <w:tcW w:w="989" w:type="dxa"/>
            <w:gridSpan w:val="5"/>
            <w:noWrap w:val="0"/>
            <w:vAlign w:val="center"/>
          </w:tcPr>
          <w:p>
            <w:pPr>
              <w:snapToGrid w:val="0"/>
              <w:spacing w:line="320" w:lineRule="exact"/>
              <w:jc w:val="center"/>
              <w:textAlignment w:val="baseline"/>
            </w:pPr>
            <w:r>
              <w:rPr>
                <w:rFonts w:hint="eastAsia"/>
              </w:rPr>
              <w:t>中级</w:t>
            </w:r>
          </w:p>
        </w:tc>
        <w:tc>
          <w:tcPr>
            <w:tcW w:w="989" w:type="dxa"/>
            <w:gridSpan w:val="3"/>
            <w:noWrap w:val="0"/>
            <w:vAlign w:val="center"/>
          </w:tcPr>
          <w:p>
            <w:pPr>
              <w:snapToGrid w:val="0"/>
              <w:spacing w:line="320" w:lineRule="exact"/>
              <w:jc w:val="center"/>
              <w:textAlignment w:val="baseline"/>
            </w:pPr>
            <w:r>
              <w:rPr>
                <w:rFonts w:hint="eastAsia"/>
              </w:rPr>
              <w:t>初级</w:t>
            </w:r>
          </w:p>
        </w:tc>
        <w:tc>
          <w:tcPr>
            <w:tcW w:w="989" w:type="dxa"/>
            <w:gridSpan w:val="4"/>
            <w:noWrap w:val="0"/>
            <w:vAlign w:val="center"/>
          </w:tcPr>
          <w:p>
            <w:pPr>
              <w:snapToGrid w:val="0"/>
              <w:spacing w:line="320" w:lineRule="exact"/>
              <w:jc w:val="center"/>
              <w:textAlignment w:val="baseline"/>
            </w:pPr>
            <w:r>
              <w:rPr>
                <w:rFonts w:hint="eastAsia"/>
              </w:rPr>
              <w:t>博士后</w:t>
            </w:r>
          </w:p>
        </w:tc>
        <w:tc>
          <w:tcPr>
            <w:tcW w:w="989" w:type="dxa"/>
            <w:gridSpan w:val="3"/>
            <w:noWrap w:val="0"/>
            <w:vAlign w:val="center"/>
          </w:tcPr>
          <w:p>
            <w:pPr>
              <w:snapToGrid w:val="0"/>
              <w:spacing w:line="320" w:lineRule="exact"/>
              <w:jc w:val="center"/>
              <w:textAlignment w:val="baseline"/>
            </w:pPr>
            <w:r>
              <w:rPr>
                <w:rFonts w:hint="eastAsia"/>
              </w:rPr>
              <w:t>博士</w:t>
            </w:r>
          </w:p>
        </w:tc>
        <w:tc>
          <w:tcPr>
            <w:tcW w:w="835" w:type="dxa"/>
            <w:gridSpan w:val="6"/>
            <w:noWrap w:val="0"/>
            <w:vAlign w:val="center"/>
          </w:tcPr>
          <w:p>
            <w:pPr>
              <w:snapToGrid w:val="0"/>
              <w:spacing w:line="320" w:lineRule="exact"/>
              <w:jc w:val="center"/>
              <w:textAlignment w:val="baseline"/>
            </w:pPr>
            <w:r>
              <w:rPr>
                <w:rFonts w:hint="eastAsia"/>
              </w:rPr>
              <w:t>硕士</w:t>
            </w:r>
          </w:p>
        </w:tc>
        <w:tc>
          <w:tcPr>
            <w:tcW w:w="1547" w:type="dxa"/>
            <w:gridSpan w:val="2"/>
            <w:noWrap w:val="0"/>
            <w:vAlign w:val="center"/>
          </w:tcPr>
          <w:p>
            <w:pPr>
              <w:snapToGrid w:val="0"/>
              <w:spacing w:line="320" w:lineRule="exact"/>
              <w:jc w:val="center"/>
              <w:textAlignment w:val="baseline"/>
            </w:pPr>
            <w:r>
              <w:rPr>
                <w:rFonts w:hint="eastAsia"/>
              </w:rPr>
              <w:t>参加单位数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6" w:type="dxa"/>
            <w:vMerge w:val="continue"/>
            <w:noWrap w:val="0"/>
            <w:vAlign w:val="center"/>
          </w:tcPr>
          <w:p>
            <w:pPr>
              <w:snapToGrid w:val="0"/>
              <w:spacing w:line="320" w:lineRule="exact"/>
              <w:jc w:val="center"/>
              <w:textAlignment w:val="baseline"/>
            </w:pPr>
          </w:p>
        </w:tc>
        <w:tc>
          <w:tcPr>
            <w:tcW w:w="1381" w:type="dxa"/>
            <w:noWrap w:val="0"/>
            <w:vAlign w:val="center"/>
          </w:tcPr>
          <w:p>
            <w:pPr>
              <w:snapToGrid w:val="0"/>
              <w:spacing w:line="320" w:lineRule="exact"/>
              <w:jc w:val="center"/>
              <w:textAlignment w:val="baseline"/>
              <w:rPr>
                <w:rFonts w:hint="eastAsia" w:eastAsia="宋体"/>
                <w:lang w:val="en-US" w:eastAsia="zh-CN"/>
              </w:rPr>
            </w:pPr>
            <w:r>
              <w:rPr>
                <w:rFonts w:hint="eastAsia"/>
                <w:lang w:val="en-US" w:eastAsia="zh-CN"/>
              </w:rPr>
              <w:t>3</w:t>
            </w:r>
          </w:p>
        </w:tc>
        <w:tc>
          <w:tcPr>
            <w:tcW w:w="989" w:type="dxa"/>
            <w:noWrap w:val="0"/>
            <w:vAlign w:val="center"/>
          </w:tcPr>
          <w:p>
            <w:pPr>
              <w:snapToGrid w:val="0"/>
              <w:spacing w:line="320" w:lineRule="exact"/>
              <w:jc w:val="center"/>
              <w:textAlignment w:val="baseline"/>
              <w:rPr>
                <w:rFonts w:hint="eastAsia" w:eastAsia="宋体"/>
                <w:lang w:val="en-US" w:eastAsia="zh-CN"/>
              </w:rPr>
            </w:pPr>
            <w:r>
              <w:rPr>
                <w:rFonts w:hint="eastAsia"/>
                <w:lang w:val="en-US" w:eastAsia="zh-CN"/>
              </w:rPr>
              <w:t>1</w:t>
            </w:r>
          </w:p>
        </w:tc>
        <w:tc>
          <w:tcPr>
            <w:tcW w:w="989" w:type="dxa"/>
            <w:gridSpan w:val="5"/>
            <w:noWrap w:val="0"/>
            <w:vAlign w:val="center"/>
          </w:tcPr>
          <w:p>
            <w:pPr>
              <w:snapToGrid w:val="0"/>
              <w:spacing w:line="320" w:lineRule="exact"/>
              <w:jc w:val="center"/>
              <w:textAlignment w:val="baseline"/>
              <w:rPr>
                <w:rFonts w:hint="eastAsia" w:eastAsia="宋体"/>
                <w:lang w:val="en-US" w:eastAsia="zh-CN"/>
              </w:rPr>
            </w:pPr>
            <w:r>
              <w:rPr>
                <w:rFonts w:hint="eastAsia"/>
                <w:lang w:val="en-US" w:eastAsia="zh-CN"/>
              </w:rPr>
              <w:t>2</w:t>
            </w:r>
          </w:p>
        </w:tc>
        <w:tc>
          <w:tcPr>
            <w:tcW w:w="989" w:type="dxa"/>
            <w:gridSpan w:val="3"/>
            <w:noWrap w:val="0"/>
            <w:vAlign w:val="center"/>
          </w:tcPr>
          <w:p>
            <w:pPr>
              <w:snapToGrid w:val="0"/>
              <w:spacing w:line="320" w:lineRule="exact"/>
              <w:jc w:val="center"/>
              <w:textAlignment w:val="baseline"/>
              <w:rPr>
                <w:rFonts w:hint="eastAsia" w:eastAsia="宋体"/>
                <w:lang w:val="en-US" w:eastAsia="zh-CN"/>
              </w:rPr>
            </w:pPr>
          </w:p>
        </w:tc>
        <w:tc>
          <w:tcPr>
            <w:tcW w:w="989" w:type="dxa"/>
            <w:gridSpan w:val="4"/>
            <w:noWrap w:val="0"/>
            <w:vAlign w:val="center"/>
          </w:tcPr>
          <w:p>
            <w:pPr>
              <w:snapToGrid w:val="0"/>
              <w:spacing w:line="320" w:lineRule="exact"/>
              <w:jc w:val="center"/>
              <w:textAlignment w:val="baseline"/>
            </w:pPr>
          </w:p>
        </w:tc>
        <w:tc>
          <w:tcPr>
            <w:tcW w:w="989" w:type="dxa"/>
            <w:gridSpan w:val="3"/>
            <w:noWrap w:val="0"/>
            <w:vAlign w:val="center"/>
          </w:tcPr>
          <w:p>
            <w:pPr>
              <w:snapToGrid w:val="0"/>
              <w:spacing w:line="320" w:lineRule="exact"/>
              <w:jc w:val="center"/>
              <w:textAlignment w:val="baseline"/>
            </w:pPr>
          </w:p>
        </w:tc>
        <w:tc>
          <w:tcPr>
            <w:tcW w:w="835" w:type="dxa"/>
            <w:gridSpan w:val="6"/>
            <w:noWrap w:val="0"/>
            <w:vAlign w:val="center"/>
          </w:tcPr>
          <w:p>
            <w:pPr>
              <w:snapToGrid w:val="0"/>
              <w:spacing w:line="320" w:lineRule="exact"/>
              <w:jc w:val="center"/>
              <w:textAlignment w:val="baseline"/>
            </w:pPr>
          </w:p>
        </w:tc>
        <w:tc>
          <w:tcPr>
            <w:tcW w:w="1547" w:type="dxa"/>
            <w:gridSpan w:val="2"/>
            <w:noWrap w:val="0"/>
            <w:vAlign w:val="center"/>
          </w:tcPr>
          <w:p>
            <w:pPr>
              <w:snapToGrid w:val="0"/>
              <w:spacing w:line="320" w:lineRule="exact"/>
              <w:jc w:val="center"/>
              <w:textAlignment w:val="baseline"/>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6" w:type="dxa"/>
            <w:vMerge w:val="continue"/>
            <w:noWrap w:val="0"/>
            <w:vAlign w:val="center"/>
          </w:tcPr>
          <w:p>
            <w:pPr>
              <w:snapToGrid w:val="0"/>
              <w:spacing w:line="460" w:lineRule="exact"/>
              <w:jc w:val="center"/>
              <w:textAlignment w:val="baseline"/>
            </w:pPr>
          </w:p>
        </w:tc>
        <w:tc>
          <w:tcPr>
            <w:tcW w:w="1381" w:type="dxa"/>
            <w:vMerge w:val="restart"/>
            <w:noWrap w:val="0"/>
            <w:vAlign w:val="center"/>
          </w:tcPr>
          <w:p>
            <w:pPr>
              <w:snapToGrid w:val="0"/>
              <w:spacing w:line="460" w:lineRule="exact"/>
              <w:jc w:val="center"/>
              <w:textAlignment w:val="baseline"/>
            </w:pPr>
            <w:r>
              <w:rPr>
                <w:rFonts w:hint="eastAsia"/>
              </w:rPr>
              <w:t>主要成员</w:t>
            </w:r>
          </w:p>
          <w:p>
            <w:pPr>
              <w:snapToGrid w:val="0"/>
              <w:spacing w:line="460" w:lineRule="exact"/>
              <w:jc w:val="center"/>
              <w:textAlignment w:val="baseline"/>
            </w:pPr>
            <w:r>
              <w:rPr>
                <w:rFonts w:hint="eastAsia"/>
              </w:rPr>
              <w:t>不含申请者</w:t>
            </w:r>
          </w:p>
        </w:tc>
        <w:tc>
          <w:tcPr>
            <w:tcW w:w="1046" w:type="dxa"/>
            <w:gridSpan w:val="2"/>
            <w:noWrap w:val="0"/>
            <w:vAlign w:val="center"/>
          </w:tcPr>
          <w:p>
            <w:pPr>
              <w:snapToGrid w:val="0"/>
              <w:spacing w:line="460" w:lineRule="exact"/>
              <w:jc w:val="center"/>
              <w:textAlignment w:val="baseline"/>
            </w:pPr>
            <w:r>
              <w:rPr>
                <w:rFonts w:hint="eastAsia"/>
              </w:rPr>
              <w:t>姓名</w:t>
            </w:r>
          </w:p>
        </w:tc>
        <w:tc>
          <w:tcPr>
            <w:tcW w:w="760" w:type="dxa"/>
            <w:gridSpan w:val="3"/>
            <w:noWrap w:val="0"/>
            <w:vAlign w:val="center"/>
          </w:tcPr>
          <w:p>
            <w:pPr>
              <w:snapToGrid w:val="0"/>
              <w:spacing w:line="460" w:lineRule="exact"/>
              <w:jc w:val="center"/>
              <w:textAlignment w:val="baseline"/>
            </w:pPr>
            <w:r>
              <w:rPr>
                <w:rFonts w:hint="eastAsia"/>
              </w:rPr>
              <w:t>性别</w:t>
            </w:r>
          </w:p>
        </w:tc>
        <w:tc>
          <w:tcPr>
            <w:tcW w:w="1067" w:type="dxa"/>
            <w:gridSpan w:val="3"/>
            <w:noWrap w:val="0"/>
            <w:vAlign w:val="center"/>
          </w:tcPr>
          <w:p>
            <w:pPr>
              <w:snapToGrid w:val="0"/>
              <w:spacing w:line="460" w:lineRule="exact"/>
              <w:jc w:val="center"/>
              <w:textAlignment w:val="baseline"/>
            </w:pPr>
            <w:r>
              <w:rPr>
                <w:rFonts w:hint="eastAsia"/>
              </w:rPr>
              <w:t>出生年月</w:t>
            </w:r>
          </w:p>
        </w:tc>
        <w:tc>
          <w:tcPr>
            <w:tcW w:w="1021" w:type="dxa"/>
            <w:gridSpan w:val="4"/>
            <w:noWrap w:val="0"/>
            <w:vAlign w:val="center"/>
          </w:tcPr>
          <w:p>
            <w:pPr>
              <w:snapToGrid w:val="0"/>
              <w:spacing w:line="460" w:lineRule="exact"/>
              <w:jc w:val="center"/>
              <w:textAlignment w:val="baseline"/>
            </w:pPr>
            <w:r>
              <w:rPr>
                <w:rFonts w:hint="eastAsia"/>
              </w:rPr>
              <w:t>职称</w:t>
            </w:r>
          </w:p>
        </w:tc>
        <w:tc>
          <w:tcPr>
            <w:tcW w:w="1478" w:type="dxa"/>
            <w:gridSpan w:val="8"/>
            <w:noWrap w:val="0"/>
            <w:vAlign w:val="center"/>
          </w:tcPr>
          <w:p>
            <w:pPr>
              <w:snapToGrid w:val="0"/>
              <w:spacing w:line="460" w:lineRule="exact"/>
              <w:jc w:val="center"/>
              <w:textAlignment w:val="baseline"/>
            </w:pPr>
            <w:r>
              <w:rPr>
                <w:rFonts w:hint="eastAsia"/>
              </w:rPr>
              <w:t>工作单位</w:t>
            </w:r>
          </w:p>
        </w:tc>
        <w:tc>
          <w:tcPr>
            <w:tcW w:w="906" w:type="dxa"/>
            <w:gridSpan w:val="3"/>
            <w:noWrap w:val="0"/>
            <w:vAlign w:val="center"/>
          </w:tcPr>
          <w:p>
            <w:pPr>
              <w:snapToGrid w:val="0"/>
              <w:spacing w:line="460" w:lineRule="exact"/>
              <w:jc w:val="center"/>
              <w:textAlignment w:val="baseline"/>
            </w:pPr>
            <w:r>
              <w:rPr>
                <w:rFonts w:hint="eastAsia"/>
              </w:rPr>
              <w:t>分工</w:t>
            </w:r>
          </w:p>
        </w:tc>
        <w:tc>
          <w:tcPr>
            <w:tcW w:w="1049" w:type="dxa"/>
            <w:noWrap w:val="0"/>
            <w:vAlign w:val="center"/>
          </w:tcPr>
          <w:p>
            <w:pPr>
              <w:snapToGrid w:val="0"/>
              <w:spacing w:line="460" w:lineRule="exact"/>
              <w:jc w:val="center"/>
              <w:textAlignment w:val="baseline"/>
            </w:pPr>
            <w:r>
              <w:rPr>
                <w:rFonts w:hint="eastAsia"/>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6" w:type="dxa"/>
            <w:vMerge w:val="continue"/>
            <w:noWrap w:val="0"/>
            <w:vAlign w:val="center"/>
          </w:tcPr>
          <w:p>
            <w:pPr>
              <w:snapToGrid w:val="0"/>
              <w:spacing w:line="460" w:lineRule="exact"/>
              <w:jc w:val="center"/>
              <w:textAlignment w:val="baseline"/>
            </w:pPr>
          </w:p>
        </w:tc>
        <w:tc>
          <w:tcPr>
            <w:tcW w:w="1381" w:type="dxa"/>
            <w:vMerge w:val="continue"/>
            <w:noWrap w:val="0"/>
            <w:vAlign w:val="center"/>
          </w:tcPr>
          <w:p>
            <w:pPr>
              <w:snapToGrid w:val="0"/>
              <w:spacing w:line="460" w:lineRule="exact"/>
              <w:jc w:val="center"/>
              <w:textAlignment w:val="baseline"/>
            </w:pPr>
          </w:p>
        </w:tc>
        <w:tc>
          <w:tcPr>
            <w:tcW w:w="1046" w:type="dxa"/>
            <w:gridSpan w:val="2"/>
            <w:noWrap w:val="0"/>
            <w:vAlign w:val="center"/>
          </w:tcPr>
          <w:p>
            <w:pPr>
              <w:snapToGrid w:val="0"/>
              <w:spacing w:line="460" w:lineRule="exact"/>
              <w:jc w:val="center"/>
              <w:textAlignment w:val="baseline"/>
              <w:rPr>
                <w:rFonts w:hint="default" w:eastAsia="宋体"/>
                <w:lang w:val="en-US" w:eastAsia="zh-CN"/>
              </w:rPr>
            </w:pPr>
            <w:r>
              <w:rPr>
                <w:rFonts w:hint="eastAsia"/>
                <w:lang w:val="en-US" w:eastAsia="zh-CN"/>
              </w:rPr>
              <w:t>朱新芬</w:t>
            </w:r>
            <w:bookmarkStart w:id="0" w:name="_GoBack"/>
            <w:bookmarkEnd w:id="0"/>
          </w:p>
        </w:tc>
        <w:tc>
          <w:tcPr>
            <w:tcW w:w="760" w:type="dxa"/>
            <w:gridSpan w:val="3"/>
            <w:noWrap w:val="0"/>
            <w:vAlign w:val="center"/>
          </w:tcPr>
          <w:p>
            <w:pPr>
              <w:snapToGrid w:val="0"/>
              <w:spacing w:line="460" w:lineRule="exact"/>
              <w:jc w:val="center"/>
              <w:textAlignment w:val="baseline"/>
              <w:rPr>
                <w:rFonts w:hint="eastAsia" w:eastAsia="宋体"/>
                <w:lang w:val="en-US" w:eastAsia="zh-CN"/>
              </w:rPr>
            </w:pPr>
            <w:r>
              <w:rPr>
                <w:rFonts w:hint="eastAsia"/>
                <w:lang w:val="en-US" w:eastAsia="zh-CN"/>
              </w:rPr>
              <w:t>女</w:t>
            </w:r>
          </w:p>
        </w:tc>
        <w:tc>
          <w:tcPr>
            <w:tcW w:w="1067" w:type="dxa"/>
            <w:gridSpan w:val="3"/>
            <w:noWrap w:val="0"/>
            <w:vAlign w:val="center"/>
          </w:tcPr>
          <w:p>
            <w:pPr>
              <w:snapToGrid w:val="0"/>
              <w:spacing w:line="460" w:lineRule="exact"/>
              <w:jc w:val="center"/>
              <w:textAlignment w:val="baseline"/>
              <w:rPr>
                <w:rFonts w:hint="eastAsia" w:eastAsia="宋体"/>
                <w:lang w:val="en-US" w:eastAsia="zh-CN"/>
              </w:rPr>
            </w:pPr>
            <w:r>
              <w:rPr>
                <w:rFonts w:hint="eastAsia"/>
                <w:lang w:val="en-US" w:eastAsia="zh-CN"/>
              </w:rPr>
              <w:t>75.年4月</w:t>
            </w:r>
          </w:p>
        </w:tc>
        <w:tc>
          <w:tcPr>
            <w:tcW w:w="1021" w:type="dxa"/>
            <w:gridSpan w:val="4"/>
            <w:noWrap w:val="0"/>
            <w:vAlign w:val="center"/>
          </w:tcPr>
          <w:p>
            <w:pPr>
              <w:snapToGrid w:val="0"/>
              <w:spacing w:line="460" w:lineRule="exact"/>
              <w:jc w:val="center"/>
              <w:textAlignment w:val="baseline"/>
              <w:rPr>
                <w:rFonts w:hint="eastAsia" w:eastAsia="宋体"/>
                <w:lang w:val="en-US" w:eastAsia="zh-CN"/>
              </w:rPr>
            </w:pPr>
            <w:r>
              <w:rPr>
                <w:rFonts w:hint="eastAsia"/>
                <w:lang w:val="en-US" w:eastAsia="zh-CN"/>
              </w:rPr>
              <w:t>高工</w:t>
            </w:r>
          </w:p>
        </w:tc>
        <w:tc>
          <w:tcPr>
            <w:tcW w:w="1478" w:type="dxa"/>
            <w:gridSpan w:val="8"/>
            <w:noWrap w:val="0"/>
            <w:vAlign w:val="center"/>
          </w:tcPr>
          <w:p>
            <w:pPr>
              <w:snapToGrid w:val="0"/>
              <w:spacing w:line="460" w:lineRule="exact"/>
              <w:jc w:val="center"/>
              <w:textAlignment w:val="baseline"/>
              <w:rPr>
                <w:rFonts w:hint="eastAsia" w:eastAsia="宋体"/>
                <w:lang w:val="en-US" w:eastAsia="zh-CN"/>
              </w:rPr>
            </w:pPr>
            <w:r>
              <w:rPr>
                <w:rFonts w:hint="eastAsia"/>
                <w:lang w:val="en-US" w:eastAsia="zh-CN"/>
              </w:rPr>
              <w:t>浙江工业大学之江学院</w:t>
            </w:r>
          </w:p>
        </w:tc>
        <w:tc>
          <w:tcPr>
            <w:tcW w:w="906" w:type="dxa"/>
            <w:gridSpan w:val="3"/>
            <w:noWrap w:val="0"/>
            <w:vAlign w:val="center"/>
          </w:tcPr>
          <w:p>
            <w:pPr>
              <w:snapToGrid w:val="0"/>
              <w:spacing w:line="460" w:lineRule="exact"/>
              <w:jc w:val="center"/>
              <w:textAlignment w:val="baseline"/>
              <w:rPr>
                <w:rFonts w:hint="eastAsia" w:eastAsia="宋体"/>
                <w:lang w:val="en-US" w:eastAsia="zh-CN"/>
              </w:rPr>
            </w:pPr>
            <w:r>
              <w:rPr>
                <w:rFonts w:hint="eastAsia"/>
                <w:lang w:val="en-US" w:eastAsia="zh-CN"/>
              </w:rPr>
              <w:t>统筹</w:t>
            </w:r>
          </w:p>
        </w:tc>
        <w:tc>
          <w:tcPr>
            <w:tcW w:w="1049" w:type="dxa"/>
            <w:noWrap w:val="0"/>
            <w:vAlign w:val="center"/>
          </w:tcPr>
          <w:p>
            <w:pPr>
              <w:snapToGrid w:val="0"/>
              <w:spacing w:line="460" w:lineRule="exact"/>
              <w:jc w:val="center"/>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6" w:type="dxa"/>
            <w:vMerge w:val="continue"/>
            <w:noWrap w:val="0"/>
            <w:vAlign w:val="center"/>
          </w:tcPr>
          <w:p>
            <w:pPr>
              <w:snapToGrid w:val="0"/>
              <w:spacing w:line="460" w:lineRule="exact"/>
              <w:jc w:val="center"/>
              <w:textAlignment w:val="baseline"/>
            </w:pPr>
          </w:p>
        </w:tc>
        <w:tc>
          <w:tcPr>
            <w:tcW w:w="1381" w:type="dxa"/>
            <w:vMerge w:val="continue"/>
            <w:noWrap w:val="0"/>
            <w:vAlign w:val="center"/>
          </w:tcPr>
          <w:p>
            <w:pPr>
              <w:snapToGrid w:val="0"/>
              <w:spacing w:line="460" w:lineRule="exact"/>
              <w:jc w:val="center"/>
              <w:textAlignment w:val="baseline"/>
            </w:pPr>
          </w:p>
        </w:tc>
        <w:tc>
          <w:tcPr>
            <w:tcW w:w="1046" w:type="dxa"/>
            <w:gridSpan w:val="2"/>
            <w:noWrap w:val="0"/>
            <w:vAlign w:val="center"/>
          </w:tcPr>
          <w:p>
            <w:pPr>
              <w:snapToGrid w:val="0"/>
              <w:spacing w:line="460" w:lineRule="exact"/>
              <w:jc w:val="center"/>
              <w:textAlignment w:val="baseline"/>
              <w:rPr>
                <w:rFonts w:hint="eastAsia" w:eastAsia="宋体"/>
                <w:lang w:val="en-US" w:eastAsia="zh-CN"/>
              </w:rPr>
            </w:pPr>
            <w:r>
              <w:rPr>
                <w:rFonts w:hint="eastAsia"/>
                <w:lang w:val="en-US" w:eastAsia="zh-CN"/>
              </w:rPr>
              <w:t>王洁</w:t>
            </w:r>
          </w:p>
        </w:tc>
        <w:tc>
          <w:tcPr>
            <w:tcW w:w="760" w:type="dxa"/>
            <w:gridSpan w:val="3"/>
            <w:noWrap w:val="0"/>
            <w:vAlign w:val="center"/>
          </w:tcPr>
          <w:p>
            <w:pPr>
              <w:snapToGrid w:val="0"/>
              <w:spacing w:line="460" w:lineRule="exact"/>
              <w:jc w:val="center"/>
              <w:textAlignment w:val="baseline"/>
              <w:rPr>
                <w:rFonts w:hint="eastAsia" w:eastAsia="宋体"/>
                <w:lang w:val="en-US" w:eastAsia="zh-CN"/>
              </w:rPr>
            </w:pPr>
            <w:r>
              <w:rPr>
                <w:rFonts w:hint="eastAsia"/>
                <w:lang w:val="en-US" w:eastAsia="zh-CN"/>
              </w:rPr>
              <w:t>女</w:t>
            </w:r>
          </w:p>
        </w:tc>
        <w:tc>
          <w:tcPr>
            <w:tcW w:w="1067" w:type="dxa"/>
            <w:gridSpan w:val="3"/>
            <w:noWrap w:val="0"/>
            <w:vAlign w:val="center"/>
          </w:tcPr>
          <w:p>
            <w:pPr>
              <w:snapToGrid w:val="0"/>
              <w:spacing w:line="460" w:lineRule="exact"/>
              <w:jc w:val="center"/>
              <w:textAlignment w:val="baseline"/>
              <w:rPr>
                <w:rFonts w:hint="eastAsia" w:eastAsia="宋体"/>
                <w:lang w:val="en-US" w:eastAsia="zh-CN"/>
              </w:rPr>
            </w:pPr>
            <w:r>
              <w:rPr>
                <w:rFonts w:hint="eastAsia"/>
                <w:lang w:val="en-US" w:eastAsia="zh-CN"/>
              </w:rPr>
              <w:t>79年6月</w:t>
            </w:r>
          </w:p>
        </w:tc>
        <w:tc>
          <w:tcPr>
            <w:tcW w:w="1021" w:type="dxa"/>
            <w:gridSpan w:val="4"/>
            <w:noWrap w:val="0"/>
            <w:vAlign w:val="center"/>
          </w:tcPr>
          <w:p>
            <w:pPr>
              <w:snapToGrid w:val="0"/>
              <w:spacing w:line="460" w:lineRule="exact"/>
              <w:jc w:val="center"/>
              <w:textAlignment w:val="baseline"/>
              <w:rPr>
                <w:rFonts w:hint="eastAsia" w:eastAsia="宋体"/>
                <w:lang w:val="en-US" w:eastAsia="zh-CN"/>
              </w:rPr>
            </w:pPr>
            <w:r>
              <w:rPr>
                <w:rFonts w:hint="eastAsia"/>
                <w:lang w:val="en-US" w:eastAsia="zh-CN"/>
              </w:rPr>
              <w:t>讲师</w:t>
            </w:r>
          </w:p>
        </w:tc>
        <w:tc>
          <w:tcPr>
            <w:tcW w:w="1478" w:type="dxa"/>
            <w:gridSpan w:val="8"/>
            <w:noWrap w:val="0"/>
            <w:vAlign w:val="center"/>
          </w:tcPr>
          <w:p>
            <w:pPr>
              <w:snapToGrid w:val="0"/>
              <w:spacing w:line="460" w:lineRule="exact"/>
              <w:jc w:val="center"/>
              <w:textAlignment w:val="baseline"/>
              <w:rPr>
                <w:rFonts w:hint="eastAsia" w:eastAsia="宋体"/>
                <w:lang w:val="en-US" w:eastAsia="zh-CN"/>
              </w:rPr>
            </w:pPr>
            <w:r>
              <w:rPr>
                <w:rFonts w:hint="eastAsia"/>
                <w:lang w:val="en-US" w:eastAsia="zh-CN"/>
              </w:rPr>
              <w:t>浙江工业大学之江学院</w:t>
            </w:r>
          </w:p>
        </w:tc>
        <w:tc>
          <w:tcPr>
            <w:tcW w:w="906" w:type="dxa"/>
            <w:gridSpan w:val="3"/>
            <w:noWrap w:val="0"/>
            <w:vAlign w:val="center"/>
          </w:tcPr>
          <w:p>
            <w:pPr>
              <w:snapToGrid w:val="0"/>
              <w:spacing w:line="460" w:lineRule="exact"/>
              <w:jc w:val="center"/>
              <w:textAlignment w:val="baseline"/>
              <w:rPr>
                <w:rFonts w:hint="eastAsia" w:eastAsia="宋体"/>
                <w:lang w:val="en-US" w:eastAsia="zh-CN"/>
              </w:rPr>
            </w:pPr>
            <w:r>
              <w:rPr>
                <w:rFonts w:hint="eastAsia"/>
                <w:lang w:val="en-US" w:eastAsia="zh-CN"/>
              </w:rPr>
              <w:t>主讲</w:t>
            </w:r>
          </w:p>
        </w:tc>
        <w:tc>
          <w:tcPr>
            <w:tcW w:w="1049" w:type="dxa"/>
            <w:noWrap w:val="0"/>
            <w:vAlign w:val="center"/>
          </w:tcPr>
          <w:p>
            <w:pPr>
              <w:snapToGrid w:val="0"/>
              <w:spacing w:line="460" w:lineRule="exact"/>
              <w:jc w:val="center"/>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6" w:type="dxa"/>
            <w:vMerge w:val="continue"/>
            <w:noWrap w:val="0"/>
            <w:vAlign w:val="center"/>
          </w:tcPr>
          <w:p>
            <w:pPr>
              <w:snapToGrid w:val="0"/>
              <w:spacing w:line="460" w:lineRule="exact"/>
              <w:jc w:val="center"/>
              <w:textAlignment w:val="baseline"/>
            </w:pPr>
          </w:p>
        </w:tc>
        <w:tc>
          <w:tcPr>
            <w:tcW w:w="1381" w:type="dxa"/>
            <w:vMerge w:val="continue"/>
            <w:noWrap w:val="0"/>
            <w:vAlign w:val="center"/>
          </w:tcPr>
          <w:p>
            <w:pPr>
              <w:snapToGrid w:val="0"/>
              <w:spacing w:line="460" w:lineRule="exact"/>
              <w:jc w:val="center"/>
              <w:textAlignment w:val="baseline"/>
            </w:pPr>
          </w:p>
        </w:tc>
        <w:tc>
          <w:tcPr>
            <w:tcW w:w="1046" w:type="dxa"/>
            <w:gridSpan w:val="2"/>
            <w:noWrap w:val="0"/>
            <w:vAlign w:val="center"/>
          </w:tcPr>
          <w:p>
            <w:pPr>
              <w:snapToGrid w:val="0"/>
              <w:spacing w:line="460" w:lineRule="exact"/>
              <w:jc w:val="center"/>
              <w:textAlignment w:val="baseline"/>
              <w:rPr>
                <w:rFonts w:hint="eastAsia" w:eastAsia="宋体"/>
                <w:lang w:val="en-US" w:eastAsia="zh-CN"/>
              </w:rPr>
            </w:pPr>
          </w:p>
        </w:tc>
        <w:tc>
          <w:tcPr>
            <w:tcW w:w="760" w:type="dxa"/>
            <w:gridSpan w:val="3"/>
            <w:noWrap w:val="0"/>
            <w:vAlign w:val="center"/>
          </w:tcPr>
          <w:p>
            <w:pPr>
              <w:snapToGrid w:val="0"/>
              <w:spacing w:line="460" w:lineRule="exact"/>
              <w:jc w:val="center"/>
              <w:textAlignment w:val="baseline"/>
              <w:rPr>
                <w:rFonts w:hint="eastAsia" w:eastAsia="宋体"/>
                <w:lang w:val="en-US" w:eastAsia="zh-CN"/>
              </w:rPr>
            </w:pPr>
          </w:p>
        </w:tc>
        <w:tc>
          <w:tcPr>
            <w:tcW w:w="1067" w:type="dxa"/>
            <w:gridSpan w:val="3"/>
            <w:noWrap w:val="0"/>
            <w:vAlign w:val="center"/>
          </w:tcPr>
          <w:p>
            <w:pPr>
              <w:snapToGrid w:val="0"/>
              <w:spacing w:line="460" w:lineRule="exact"/>
              <w:jc w:val="center"/>
              <w:textAlignment w:val="baseline"/>
              <w:rPr>
                <w:rFonts w:hint="eastAsia" w:eastAsia="宋体"/>
                <w:lang w:val="en-US" w:eastAsia="zh-CN"/>
              </w:rPr>
            </w:pPr>
          </w:p>
        </w:tc>
        <w:tc>
          <w:tcPr>
            <w:tcW w:w="1021" w:type="dxa"/>
            <w:gridSpan w:val="4"/>
            <w:noWrap w:val="0"/>
            <w:vAlign w:val="center"/>
          </w:tcPr>
          <w:p>
            <w:pPr>
              <w:snapToGrid w:val="0"/>
              <w:spacing w:line="460" w:lineRule="exact"/>
              <w:jc w:val="center"/>
              <w:textAlignment w:val="baseline"/>
              <w:rPr>
                <w:rFonts w:hint="eastAsia" w:eastAsia="宋体"/>
                <w:lang w:val="en-US" w:eastAsia="zh-CN"/>
              </w:rPr>
            </w:pPr>
          </w:p>
        </w:tc>
        <w:tc>
          <w:tcPr>
            <w:tcW w:w="1478" w:type="dxa"/>
            <w:gridSpan w:val="8"/>
            <w:noWrap w:val="0"/>
            <w:vAlign w:val="center"/>
          </w:tcPr>
          <w:p>
            <w:pPr>
              <w:snapToGrid w:val="0"/>
              <w:spacing w:line="460" w:lineRule="exact"/>
              <w:jc w:val="center"/>
              <w:textAlignment w:val="baseline"/>
            </w:pPr>
          </w:p>
        </w:tc>
        <w:tc>
          <w:tcPr>
            <w:tcW w:w="906" w:type="dxa"/>
            <w:gridSpan w:val="3"/>
            <w:noWrap w:val="0"/>
            <w:vAlign w:val="center"/>
          </w:tcPr>
          <w:p>
            <w:pPr>
              <w:snapToGrid w:val="0"/>
              <w:spacing w:line="460" w:lineRule="exact"/>
              <w:jc w:val="center"/>
              <w:textAlignment w:val="baseline"/>
              <w:rPr>
                <w:rFonts w:hint="eastAsia" w:eastAsia="宋体"/>
                <w:lang w:val="en-US" w:eastAsia="zh-CN"/>
              </w:rPr>
            </w:pPr>
          </w:p>
        </w:tc>
        <w:tc>
          <w:tcPr>
            <w:tcW w:w="1049" w:type="dxa"/>
            <w:noWrap w:val="0"/>
            <w:vAlign w:val="center"/>
          </w:tcPr>
          <w:p>
            <w:pPr>
              <w:snapToGrid w:val="0"/>
              <w:spacing w:line="460" w:lineRule="exact"/>
              <w:jc w:val="center"/>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646" w:type="dxa"/>
            <w:vMerge w:val="continue"/>
            <w:noWrap w:val="0"/>
            <w:vAlign w:val="center"/>
          </w:tcPr>
          <w:p>
            <w:pPr>
              <w:snapToGrid w:val="0"/>
              <w:spacing w:line="460" w:lineRule="exact"/>
              <w:jc w:val="center"/>
              <w:textAlignment w:val="baseline"/>
            </w:pPr>
          </w:p>
        </w:tc>
        <w:tc>
          <w:tcPr>
            <w:tcW w:w="1381" w:type="dxa"/>
            <w:vMerge w:val="continue"/>
            <w:noWrap w:val="0"/>
            <w:vAlign w:val="center"/>
          </w:tcPr>
          <w:p>
            <w:pPr>
              <w:snapToGrid w:val="0"/>
              <w:spacing w:line="460" w:lineRule="exact"/>
              <w:jc w:val="center"/>
              <w:textAlignment w:val="baseline"/>
            </w:pPr>
          </w:p>
        </w:tc>
        <w:tc>
          <w:tcPr>
            <w:tcW w:w="1046" w:type="dxa"/>
            <w:gridSpan w:val="2"/>
            <w:noWrap w:val="0"/>
            <w:vAlign w:val="center"/>
          </w:tcPr>
          <w:p>
            <w:pPr>
              <w:snapToGrid w:val="0"/>
              <w:spacing w:line="460" w:lineRule="exact"/>
              <w:jc w:val="center"/>
              <w:textAlignment w:val="baseline"/>
              <w:rPr>
                <w:rFonts w:hint="eastAsia" w:eastAsia="宋体"/>
                <w:lang w:val="en-US" w:eastAsia="zh-CN"/>
              </w:rPr>
            </w:pPr>
          </w:p>
        </w:tc>
        <w:tc>
          <w:tcPr>
            <w:tcW w:w="760" w:type="dxa"/>
            <w:gridSpan w:val="3"/>
            <w:noWrap w:val="0"/>
            <w:vAlign w:val="center"/>
          </w:tcPr>
          <w:p>
            <w:pPr>
              <w:snapToGrid w:val="0"/>
              <w:spacing w:line="460" w:lineRule="exact"/>
              <w:jc w:val="center"/>
              <w:textAlignment w:val="baseline"/>
            </w:pPr>
          </w:p>
        </w:tc>
        <w:tc>
          <w:tcPr>
            <w:tcW w:w="1067" w:type="dxa"/>
            <w:gridSpan w:val="3"/>
            <w:noWrap w:val="0"/>
            <w:vAlign w:val="center"/>
          </w:tcPr>
          <w:p>
            <w:pPr>
              <w:snapToGrid w:val="0"/>
              <w:spacing w:line="460" w:lineRule="exact"/>
              <w:jc w:val="center"/>
              <w:textAlignment w:val="baseline"/>
            </w:pPr>
          </w:p>
        </w:tc>
        <w:tc>
          <w:tcPr>
            <w:tcW w:w="1021" w:type="dxa"/>
            <w:gridSpan w:val="4"/>
            <w:noWrap w:val="0"/>
            <w:vAlign w:val="center"/>
          </w:tcPr>
          <w:p>
            <w:pPr>
              <w:snapToGrid w:val="0"/>
              <w:spacing w:line="460" w:lineRule="exact"/>
              <w:jc w:val="center"/>
              <w:textAlignment w:val="baseline"/>
            </w:pPr>
          </w:p>
        </w:tc>
        <w:tc>
          <w:tcPr>
            <w:tcW w:w="1478" w:type="dxa"/>
            <w:gridSpan w:val="8"/>
            <w:noWrap w:val="0"/>
            <w:vAlign w:val="center"/>
          </w:tcPr>
          <w:p>
            <w:pPr>
              <w:snapToGrid w:val="0"/>
              <w:spacing w:line="460" w:lineRule="exact"/>
              <w:jc w:val="center"/>
              <w:textAlignment w:val="baseline"/>
            </w:pPr>
          </w:p>
        </w:tc>
        <w:tc>
          <w:tcPr>
            <w:tcW w:w="906" w:type="dxa"/>
            <w:gridSpan w:val="3"/>
            <w:noWrap w:val="0"/>
            <w:vAlign w:val="center"/>
          </w:tcPr>
          <w:p>
            <w:pPr>
              <w:snapToGrid w:val="0"/>
              <w:spacing w:line="460" w:lineRule="exact"/>
              <w:jc w:val="center"/>
              <w:textAlignment w:val="baseline"/>
            </w:pPr>
          </w:p>
        </w:tc>
        <w:tc>
          <w:tcPr>
            <w:tcW w:w="1049" w:type="dxa"/>
            <w:noWrap w:val="0"/>
            <w:vAlign w:val="center"/>
          </w:tcPr>
          <w:p>
            <w:pPr>
              <w:snapToGrid w:val="0"/>
              <w:spacing w:line="460" w:lineRule="exact"/>
              <w:jc w:val="center"/>
              <w:textAlignment w:val="baseline"/>
            </w:pPr>
          </w:p>
        </w:tc>
      </w:tr>
    </w:tbl>
    <w:p>
      <w:pPr>
        <w:snapToGrid w:val="0"/>
        <w:spacing w:line="460" w:lineRule="exact"/>
        <w:textAlignment w:val="baseline"/>
        <w:rPr>
          <w:rFonts w:eastAsia="仿宋_GB2312"/>
          <w:szCs w:val="21"/>
        </w:rPr>
      </w:pPr>
      <w:r>
        <w:rPr>
          <w:rFonts w:hint="eastAsia" w:eastAsia="仿宋_GB2312"/>
          <w:szCs w:val="21"/>
        </w:rPr>
        <w:t>备注：项目组主要成员不超过四人，没有参与人的务必填写</w:t>
      </w:r>
      <w:r>
        <w:rPr>
          <w:rFonts w:eastAsia="仿宋_GB2312"/>
          <w:szCs w:val="21"/>
        </w:rPr>
        <w:t>“</w:t>
      </w:r>
      <w:r>
        <w:rPr>
          <w:rFonts w:hint="eastAsia" w:eastAsia="仿宋_GB2312"/>
          <w:szCs w:val="21"/>
        </w:rPr>
        <w:t>无</w:t>
      </w:r>
      <w:r>
        <w:rPr>
          <w:rFonts w:eastAsia="仿宋_GB2312"/>
          <w:szCs w:val="21"/>
        </w:rPr>
        <w:t>”</w:t>
      </w:r>
      <w:r>
        <w:rPr>
          <w:rFonts w:hint="eastAsia" w:eastAsia="仿宋_GB2312"/>
          <w:szCs w:val="21"/>
        </w:rPr>
        <w:t>。</w:t>
      </w:r>
    </w:p>
    <w:p>
      <w:pPr>
        <w:snapToGrid w:val="0"/>
        <w:spacing w:line="544" w:lineRule="atLeast"/>
        <w:textAlignment w:val="baseline"/>
      </w:pPr>
      <w:r>
        <w:rPr>
          <w:rFonts w:hint="eastAsia" w:eastAsia="仿宋_GB2312"/>
          <w:sz w:val="28"/>
        </w:rPr>
        <w:t>二、立项依据：</w:t>
      </w:r>
      <w:r>
        <w:rPr>
          <w:rFonts w:hint="eastAsia" w:eastAsia="仿宋_GB2312"/>
        </w:rPr>
        <w:t>（项目的意义、现状分析）</w:t>
      </w:r>
    </w:p>
    <w:tbl>
      <w:tblPr>
        <w:tblStyle w:val="4"/>
        <w:tblpPr w:leftFromText="180" w:rightFromText="180" w:vertAnchor="text" w:horzAnchor="page" w:tblpX="1526" w:tblpY="249"/>
        <w:tblOverlap w:val="never"/>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1" w:hRule="atLeast"/>
        </w:trPr>
        <w:tc>
          <w:tcPr>
            <w:tcW w:w="8740" w:type="dxa"/>
            <w:tcBorders>
              <w:top w:val="single" w:color="auto" w:sz="4" w:space="0"/>
              <w:left w:val="single" w:color="000000" w:sz="2" w:space="0"/>
              <w:bottom w:val="single" w:color="000000" w:sz="2" w:space="0"/>
              <w:right w:val="single" w:color="000000" w:sz="2"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baseline"/>
              <w:outlineLvl w:val="9"/>
              <w:rPr>
                <w:rFonts w:hint="eastAsia" w:eastAsia="仿宋_GB2312"/>
                <w:lang w:val="en-US" w:eastAsia="zh-CN"/>
              </w:rPr>
            </w:pPr>
            <w:r>
              <w:rPr>
                <w:rFonts w:hint="eastAsia" w:eastAsia="仿宋_GB2312"/>
                <w:lang w:val="en-US" w:eastAsia="zh-CN"/>
              </w:rPr>
              <w:t xml:space="preserve">工程教育专业认证是国际通行的工程教育质量保证制度，也是实现工程教育国际互认和工程师资格国际互认的重要基础。其指导思想为：以学生为中心，以成果导向教育。模拟电路实验是高等学校本科电气自动化类专业的一门重要的专业基础实践课，主要任务是帮助学生正确使用各类电子仪器仪表，学习模拟电子技术基础知识以及掌握基本电子电路测量和研究方法，并通过工程性、功能性和 趣味性相结合的实践研究与系统设计等实践环节，培养学生积极思考、主动学习、自主动手和独立解决工程问题的研究能力和创新意识，为后续专业课程和从事工程技术工作奠定基础 。 </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baseline"/>
              <w:outlineLvl w:val="9"/>
              <w:rPr>
                <w:rFonts w:hint="eastAsia" w:eastAsia="仿宋_GB2312"/>
                <w:lang w:val="en-US" w:eastAsia="zh-CN"/>
              </w:rPr>
            </w:pPr>
            <w:r>
              <w:rPr>
                <w:rFonts w:hint="eastAsia" w:eastAsia="仿宋_GB2312"/>
                <w:lang w:val="en-US" w:eastAsia="zh-CN"/>
              </w:rPr>
              <w:t>当前的模拟电子线路实验主要存在以下几个方面的问题：</w:t>
            </w:r>
          </w:p>
          <w:p>
            <w:pPr>
              <w:keepNext w:val="0"/>
              <w:keepLines w:val="0"/>
              <w:pageBreakBefore w:val="0"/>
              <w:widowControl/>
              <w:kinsoku/>
              <w:wordWrap/>
              <w:overflowPunct/>
              <w:topLinePunct w:val="0"/>
              <w:autoSpaceDE/>
              <w:autoSpaceDN/>
              <w:bidi w:val="0"/>
              <w:adjustRightInd/>
              <w:snapToGrid/>
              <w:spacing w:line="240" w:lineRule="auto"/>
              <w:textAlignment w:val="baseline"/>
              <w:outlineLvl w:val="9"/>
              <w:rPr>
                <w:rFonts w:hint="eastAsia" w:eastAsia="仿宋_GB2312"/>
                <w:lang w:val="en-US" w:eastAsia="zh-CN"/>
              </w:rPr>
            </w:pPr>
            <w:r>
              <w:rPr>
                <w:rFonts w:hint="eastAsia" w:eastAsia="仿宋_GB2312"/>
                <w:lang w:val="en-US" w:eastAsia="zh-CN"/>
              </w:rPr>
              <w:fldChar w:fldCharType="begin"/>
            </w:r>
            <w:r>
              <w:rPr>
                <w:rFonts w:hint="eastAsia" w:eastAsia="仿宋_GB2312"/>
                <w:lang w:val="en-US" w:eastAsia="zh-CN"/>
              </w:rPr>
              <w:instrText xml:space="preserve"> = 1 \* GB2 </w:instrText>
            </w:r>
            <w:r>
              <w:rPr>
                <w:rFonts w:hint="eastAsia" w:eastAsia="仿宋_GB2312"/>
                <w:lang w:val="en-US" w:eastAsia="zh-CN"/>
              </w:rPr>
              <w:fldChar w:fldCharType="separate"/>
            </w:r>
            <w:r>
              <w:rPr>
                <w:rFonts w:hint="eastAsia" w:eastAsia="仿宋_GB2312"/>
                <w:lang w:val="en-US" w:eastAsia="zh-CN"/>
              </w:rPr>
              <w:t>⑴</w:t>
            </w:r>
            <w:r>
              <w:rPr>
                <w:rFonts w:hint="eastAsia" w:eastAsia="仿宋_GB2312"/>
                <w:lang w:val="en-US" w:eastAsia="zh-CN"/>
              </w:rPr>
              <w:fldChar w:fldCharType="end"/>
            </w:r>
            <w:r>
              <w:rPr>
                <w:rFonts w:hint="eastAsia" w:eastAsia="仿宋_GB2312"/>
                <w:lang w:val="en-US" w:eastAsia="zh-CN"/>
              </w:rPr>
              <w:t xml:space="preserve"> 传统的教学模式忽视了学生积极性、主动性的发挥；</w:t>
            </w:r>
          </w:p>
          <w:p>
            <w:pPr>
              <w:keepNext w:val="0"/>
              <w:keepLines w:val="0"/>
              <w:pageBreakBefore w:val="0"/>
              <w:widowControl/>
              <w:kinsoku/>
              <w:wordWrap/>
              <w:overflowPunct/>
              <w:topLinePunct w:val="0"/>
              <w:autoSpaceDE/>
              <w:autoSpaceDN/>
              <w:bidi w:val="0"/>
              <w:adjustRightInd/>
              <w:snapToGrid/>
              <w:spacing w:line="240" w:lineRule="auto"/>
              <w:textAlignment w:val="baseline"/>
              <w:outlineLvl w:val="9"/>
              <w:rPr>
                <w:rFonts w:hint="eastAsia" w:eastAsia="仿宋_GB2312"/>
                <w:lang w:val="en-US" w:eastAsia="zh-CN"/>
              </w:rPr>
            </w:pPr>
            <w:r>
              <w:rPr>
                <w:rFonts w:hint="eastAsia" w:eastAsia="仿宋_GB2312"/>
                <w:lang w:val="en-US" w:eastAsia="zh-CN"/>
              </w:rPr>
              <w:fldChar w:fldCharType="begin"/>
            </w:r>
            <w:r>
              <w:rPr>
                <w:rFonts w:hint="eastAsia" w:eastAsia="仿宋_GB2312"/>
                <w:lang w:val="en-US" w:eastAsia="zh-CN"/>
              </w:rPr>
              <w:instrText xml:space="preserve"> = 2 \* GB2 </w:instrText>
            </w:r>
            <w:r>
              <w:rPr>
                <w:rFonts w:hint="eastAsia" w:eastAsia="仿宋_GB2312"/>
                <w:lang w:val="en-US" w:eastAsia="zh-CN"/>
              </w:rPr>
              <w:fldChar w:fldCharType="separate"/>
            </w:r>
            <w:r>
              <w:rPr>
                <w:rFonts w:hint="eastAsia" w:eastAsia="仿宋_GB2312"/>
                <w:lang w:val="en-US" w:eastAsia="zh-CN"/>
              </w:rPr>
              <w:t>⑵</w:t>
            </w:r>
            <w:r>
              <w:rPr>
                <w:rFonts w:hint="eastAsia" w:eastAsia="仿宋_GB2312"/>
                <w:lang w:val="en-US" w:eastAsia="zh-CN"/>
              </w:rPr>
              <w:fldChar w:fldCharType="end"/>
            </w:r>
            <w:r>
              <w:rPr>
                <w:rFonts w:hint="eastAsia" w:eastAsia="仿宋_GB2312"/>
                <w:lang w:val="en-US" w:eastAsia="zh-CN"/>
              </w:rPr>
              <w:t xml:space="preserve"> 一成不变的实验内容抑制了学生的创造性；</w:t>
            </w:r>
          </w:p>
          <w:p>
            <w:pPr>
              <w:keepNext w:val="0"/>
              <w:keepLines w:val="0"/>
              <w:pageBreakBefore w:val="0"/>
              <w:widowControl/>
              <w:kinsoku/>
              <w:wordWrap/>
              <w:overflowPunct/>
              <w:topLinePunct w:val="0"/>
              <w:autoSpaceDE/>
              <w:autoSpaceDN/>
              <w:bidi w:val="0"/>
              <w:adjustRightInd/>
              <w:snapToGrid/>
              <w:spacing w:line="240" w:lineRule="auto"/>
              <w:textAlignment w:val="baseline"/>
              <w:outlineLvl w:val="9"/>
              <w:rPr>
                <w:rFonts w:hint="eastAsia" w:eastAsia="仿宋_GB2312"/>
                <w:lang w:val="en-US" w:eastAsia="zh-CN"/>
              </w:rPr>
            </w:pPr>
            <w:r>
              <w:rPr>
                <w:rFonts w:hint="eastAsia" w:eastAsia="仿宋_GB2312"/>
                <w:lang w:val="en-US" w:eastAsia="zh-CN"/>
              </w:rPr>
              <w:fldChar w:fldCharType="begin"/>
            </w:r>
            <w:r>
              <w:rPr>
                <w:rFonts w:hint="eastAsia" w:eastAsia="仿宋_GB2312"/>
                <w:lang w:val="en-US" w:eastAsia="zh-CN"/>
              </w:rPr>
              <w:instrText xml:space="preserve"> = 3 \* GB2 </w:instrText>
            </w:r>
            <w:r>
              <w:rPr>
                <w:rFonts w:hint="eastAsia" w:eastAsia="仿宋_GB2312"/>
                <w:lang w:val="en-US" w:eastAsia="zh-CN"/>
              </w:rPr>
              <w:fldChar w:fldCharType="separate"/>
            </w:r>
            <w:r>
              <w:rPr>
                <w:rFonts w:hint="eastAsia" w:eastAsia="仿宋_GB2312"/>
                <w:lang w:val="en-US" w:eastAsia="zh-CN"/>
              </w:rPr>
              <w:t>⑶</w:t>
            </w:r>
            <w:r>
              <w:rPr>
                <w:rFonts w:hint="eastAsia" w:eastAsia="仿宋_GB2312"/>
                <w:lang w:val="en-US" w:eastAsia="zh-CN"/>
              </w:rPr>
              <w:fldChar w:fldCharType="end"/>
            </w:r>
            <w:r>
              <w:rPr>
                <w:rFonts w:hint="eastAsia" w:eastAsia="仿宋_GB2312"/>
                <w:lang w:val="en-US" w:eastAsia="zh-CN"/>
              </w:rPr>
              <w:t xml:space="preserve"> 实验箱作为主要的实验设备，集成度高，无法很好培养学生的实践和创新能力；</w:t>
            </w:r>
          </w:p>
          <w:p>
            <w:pPr>
              <w:keepNext w:val="0"/>
              <w:keepLines w:val="0"/>
              <w:pageBreakBefore w:val="0"/>
              <w:widowControl/>
              <w:kinsoku/>
              <w:wordWrap/>
              <w:overflowPunct/>
              <w:topLinePunct w:val="0"/>
              <w:autoSpaceDE/>
              <w:autoSpaceDN/>
              <w:bidi w:val="0"/>
              <w:adjustRightInd/>
              <w:snapToGrid/>
              <w:spacing w:line="240" w:lineRule="auto"/>
              <w:textAlignment w:val="baseline"/>
              <w:outlineLvl w:val="9"/>
              <w:rPr>
                <w:rFonts w:hint="eastAsia" w:eastAsia="仿宋_GB2312"/>
                <w:lang w:val="en-US" w:eastAsia="zh-CN"/>
              </w:rPr>
            </w:pPr>
            <w:r>
              <w:rPr>
                <w:rFonts w:hint="eastAsia" w:eastAsia="仿宋_GB2312"/>
                <w:lang w:val="en-US" w:eastAsia="zh-CN"/>
              </w:rPr>
              <w:fldChar w:fldCharType="begin"/>
            </w:r>
            <w:r>
              <w:rPr>
                <w:rFonts w:hint="eastAsia" w:eastAsia="仿宋_GB2312"/>
                <w:lang w:val="en-US" w:eastAsia="zh-CN"/>
              </w:rPr>
              <w:instrText xml:space="preserve"> = 4 \* GB2 </w:instrText>
            </w:r>
            <w:r>
              <w:rPr>
                <w:rFonts w:hint="eastAsia" w:eastAsia="仿宋_GB2312"/>
                <w:lang w:val="en-US" w:eastAsia="zh-CN"/>
              </w:rPr>
              <w:fldChar w:fldCharType="separate"/>
            </w:r>
            <w:r>
              <w:rPr>
                <w:rFonts w:hint="eastAsia" w:eastAsia="仿宋_GB2312"/>
                <w:lang w:val="en-US" w:eastAsia="zh-CN"/>
              </w:rPr>
              <w:t>⑷</w:t>
            </w:r>
            <w:r>
              <w:rPr>
                <w:rFonts w:hint="eastAsia" w:eastAsia="仿宋_GB2312"/>
                <w:lang w:val="en-US" w:eastAsia="zh-CN"/>
              </w:rPr>
              <w:fldChar w:fldCharType="end"/>
            </w:r>
            <w:r>
              <w:rPr>
                <w:rFonts w:hint="eastAsia" w:eastAsia="仿宋_GB2312"/>
                <w:lang w:val="en-US" w:eastAsia="zh-CN"/>
              </w:rPr>
              <w:t xml:space="preserve"> 封闭的实验室无法满足学生在课堂之外的实践时间；</w:t>
            </w:r>
          </w:p>
          <w:p>
            <w:pPr>
              <w:keepNext w:val="0"/>
              <w:keepLines w:val="0"/>
              <w:pageBreakBefore w:val="0"/>
              <w:widowControl/>
              <w:kinsoku/>
              <w:wordWrap/>
              <w:overflowPunct/>
              <w:topLinePunct w:val="0"/>
              <w:autoSpaceDE/>
              <w:autoSpaceDN/>
              <w:bidi w:val="0"/>
              <w:adjustRightInd/>
              <w:snapToGrid/>
              <w:spacing w:line="240" w:lineRule="auto"/>
              <w:textAlignment w:val="baseline"/>
              <w:outlineLvl w:val="9"/>
              <w:rPr>
                <w:rFonts w:hint="eastAsia" w:eastAsia="仿宋_GB2312"/>
                <w:lang w:val="en-US" w:eastAsia="zh-CN"/>
              </w:rPr>
            </w:pPr>
            <w:r>
              <w:rPr>
                <w:rFonts w:hint="eastAsia" w:eastAsia="仿宋_GB2312"/>
                <w:lang w:val="en-US" w:eastAsia="zh-CN"/>
              </w:rPr>
              <w:fldChar w:fldCharType="begin"/>
            </w:r>
            <w:r>
              <w:rPr>
                <w:rFonts w:hint="eastAsia" w:eastAsia="仿宋_GB2312"/>
                <w:lang w:val="en-US" w:eastAsia="zh-CN"/>
              </w:rPr>
              <w:instrText xml:space="preserve"> = 5 \* GB2 </w:instrText>
            </w:r>
            <w:r>
              <w:rPr>
                <w:rFonts w:hint="eastAsia" w:eastAsia="仿宋_GB2312"/>
                <w:lang w:val="en-US" w:eastAsia="zh-CN"/>
              </w:rPr>
              <w:fldChar w:fldCharType="separate"/>
            </w:r>
            <w:r>
              <w:rPr>
                <w:rFonts w:hint="eastAsia" w:eastAsia="仿宋_GB2312"/>
                <w:lang w:val="en-US" w:eastAsia="zh-CN"/>
              </w:rPr>
              <w:t>⑸</w:t>
            </w:r>
            <w:r>
              <w:rPr>
                <w:rFonts w:hint="eastAsia" w:eastAsia="仿宋_GB2312"/>
                <w:lang w:val="en-US" w:eastAsia="zh-CN"/>
              </w:rPr>
              <w:fldChar w:fldCharType="end"/>
            </w:r>
            <w:r>
              <w:rPr>
                <w:rFonts w:hint="eastAsia" w:eastAsia="仿宋_GB2312"/>
                <w:lang w:val="en-US" w:eastAsia="zh-CN"/>
              </w:rPr>
              <w:t xml:space="preserve"> 考核模式不能真实反映学生的实验水平与实践能力；</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baseline"/>
              <w:outlineLvl w:val="9"/>
              <w:rPr>
                <w:rFonts w:hint="eastAsia" w:eastAsia="仿宋_GB2312"/>
                <w:lang w:val="en-US" w:eastAsia="zh-CN"/>
              </w:rPr>
            </w:pPr>
            <w:r>
              <w:rPr>
                <w:rFonts w:hint="eastAsia" w:eastAsia="仿宋_GB2312"/>
                <w:lang w:val="en-US" w:eastAsia="zh-CN"/>
              </w:rPr>
              <w:t>而在教学中：</w:t>
            </w:r>
          </w:p>
          <w:p>
            <w:pPr>
              <w:keepNext w:val="0"/>
              <w:keepLines w:val="0"/>
              <w:pageBreakBefore w:val="0"/>
              <w:widowControl/>
              <w:kinsoku/>
              <w:wordWrap/>
              <w:overflowPunct/>
              <w:topLinePunct w:val="0"/>
              <w:autoSpaceDE/>
              <w:autoSpaceDN/>
              <w:bidi w:val="0"/>
              <w:adjustRightInd/>
              <w:snapToGrid/>
              <w:spacing w:line="240" w:lineRule="auto"/>
              <w:textAlignment w:val="baseline"/>
              <w:outlineLvl w:val="9"/>
              <w:rPr>
                <w:rFonts w:hint="eastAsia" w:eastAsia="仿宋_GB2312"/>
                <w:lang w:val="en-US" w:eastAsia="zh-CN"/>
              </w:rPr>
            </w:pPr>
            <w:r>
              <w:rPr>
                <w:rFonts w:hint="eastAsia" w:eastAsia="仿宋_GB2312"/>
                <w:lang w:val="en-US" w:eastAsia="zh-CN"/>
              </w:rPr>
              <w:fldChar w:fldCharType="begin"/>
            </w:r>
            <w:r>
              <w:rPr>
                <w:rFonts w:hint="eastAsia" w:eastAsia="仿宋_GB2312"/>
                <w:lang w:val="en-US" w:eastAsia="zh-CN"/>
              </w:rPr>
              <w:instrText xml:space="preserve"> = 1 \* GB2 </w:instrText>
            </w:r>
            <w:r>
              <w:rPr>
                <w:rFonts w:hint="eastAsia" w:eastAsia="仿宋_GB2312"/>
                <w:lang w:val="en-US" w:eastAsia="zh-CN"/>
              </w:rPr>
              <w:fldChar w:fldCharType="separate"/>
            </w:r>
            <w:r>
              <w:rPr>
                <w:rFonts w:hint="eastAsia" w:eastAsia="仿宋_GB2312"/>
                <w:lang w:val="en-US" w:eastAsia="zh-CN"/>
              </w:rPr>
              <w:t>⑴</w:t>
            </w:r>
            <w:r>
              <w:rPr>
                <w:rFonts w:hint="eastAsia" w:eastAsia="仿宋_GB2312"/>
                <w:lang w:val="en-US" w:eastAsia="zh-CN"/>
              </w:rPr>
              <w:fldChar w:fldCharType="end"/>
            </w:r>
            <w:r>
              <w:rPr>
                <w:rFonts w:hint="eastAsia" w:eastAsia="仿宋_GB2312"/>
                <w:lang w:val="en-US" w:eastAsia="zh-CN"/>
              </w:rPr>
              <w:t xml:space="preserve"> 学生自觉性较差，实验报告抄袭现象严重；</w:t>
            </w:r>
          </w:p>
          <w:p>
            <w:pPr>
              <w:keepNext w:val="0"/>
              <w:keepLines w:val="0"/>
              <w:pageBreakBefore w:val="0"/>
              <w:widowControl/>
              <w:kinsoku/>
              <w:wordWrap/>
              <w:overflowPunct/>
              <w:topLinePunct w:val="0"/>
              <w:autoSpaceDE/>
              <w:autoSpaceDN/>
              <w:bidi w:val="0"/>
              <w:adjustRightInd/>
              <w:snapToGrid/>
              <w:spacing w:line="240" w:lineRule="auto"/>
              <w:textAlignment w:val="baseline"/>
              <w:outlineLvl w:val="9"/>
              <w:rPr>
                <w:rFonts w:hint="eastAsia" w:eastAsia="仿宋_GB2312"/>
                <w:lang w:val="en-US" w:eastAsia="zh-CN"/>
              </w:rPr>
            </w:pPr>
            <w:r>
              <w:rPr>
                <w:rFonts w:hint="eastAsia" w:eastAsia="仿宋_GB2312"/>
                <w:lang w:val="en-US" w:eastAsia="zh-CN"/>
              </w:rPr>
              <w:fldChar w:fldCharType="begin"/>
            </w:r>
            <w:r>
              <w:rPr>
                <w:rFonts w:hint="eastAsia" w:eastAsia="仿宋_GB2312"/>
                <w:lang w:val="en-US" w:eastAsia="zh-CN"/>
              </w:rPr>
              <w:instrText xml:space="preserve"> = 2 \* GB2 </w:instrText>
            </w:r>
            <w:r>
              <w:rPr>
                <w:rFonts w:hint="eastAsia" w:eastAsia="仿宋_GB2312"/>
                <w:lang w:val="en-US" w:eastAsia="zh-CN"/>
              </w:rPr>
              <w:fldChar w:fldCharType="separate"/>
            </w:r>
            <w:r>
              <w:rPr>
                <w:rFonts w:hint="eastAsia" w:eastAsia="仿宋_GB2312"/>
                <w:lang w:val="en-US" w:eastAsia="zh-CN"/>
              </w:rPr>
              <w:t>⑵</w:t>
            </w:r>
            <w:r>
              <w:rPr>
                <w:rFonts w:hint="eastAsia" w:eastAsia="仿宋_GB2312"/>
                <w:lang w:val="en-US" w:eastAsia="zh-CN"/>
              </w:rPr>
              <w:fldChar w:fldCharType="end"/>
            </w:r>
            <w:r>
              <w:rPr>
                <w:rFonts w:hint="eastAsia" w:eastAsia="仿宋_GB2312"/>
                <w:lang w:val="en-US" w:eastAsia="zh-CN"/>
              </w:rPr>
              <w:t xml:space="preserve"> 两极分化严重，布置任务上存在难度；</w:t>
            </w:r>
          </w:p>
          <w:p>
            <w:pPr>
              <w:keepNext w:val="0"/>
              <w:keepLines w:val="0"/>
              <w:pageBreakBefore w:val="0"/>
              <w:widowControl/>
              <w:kinsoku/>
              <w:wordWrap/>
              <w:overflowPunct/>
              <w:topLinePunct w:val="0"/>
              <w:autoSpaceDE/>
              <w:autoSpaceDN/>
              <w:bidi w:val="0"/>
              <w:adjustRightInd/>
              <w:snapToGrid/>
              <w:spacing w:line="240" w:lineRule="auto"/>
              <w:textAlignment w:val="baseline"/>
              <w:outlineLvl w:val="9"/>
              <w:rPr>
                <w:rFonts w:hint="eastAsia" w:eastAsia="仿宋_GB2312"/>
                <w:lang w:val="en-US" w:eastAsia="zh-CN"/>
              </w:rPr>
            </w:pPr>
            <w:r>
              <w:rPr>
                <w:rFonts w:hint="eastAsia" w:eastAsia="仿宋_GB2312"/>
                <w:lang w:val="en-US" w:eastAsia="zh-CN"/>
              </w:rPr>
              <w:fldChar w:fldCharType="begin"/>
            </w:r>
            <w:r>
              <w:rPr>
                <w:rFonts w:hint="eastAsia" w:eastAsia="仿宋_GB2312"/>
                <w:lang w:val="en-US" w:eastAsia="zh-CN"/>
              </w:rPr>
              <w:instrText xml:space="preserve"> = 3 \* GB2 </w:instrText>
            </w:r>
            <w:r>
              <w:rPr>
                <w:rFonts w:hint="eastAsia" w:eastAsia="仿宋_GB2312"/>
                <w:lang w:val="en-US" w:eastAsia="zh-CN"/>
              </w:rPr>
              <w:fldChar w:fldCharType="separate"/>
            </w:r>
            <w:r>
              <w:rPr>
                <w:rFonts w:hint="eastAsia" w:eastAsia="仿宋_GB2312"/>
                <w:lang w:val="en-US" w:eastAsia="zh-CN"/>
              </w:rPr>
              <w:t>⑶</w:t>
            </w:r>
            <w:r>
              <w:rPr>
                <w:rFonts w:hint="eastAsia" w:eastAsia="仿宋_GB2312"/>
                <w:lang w:val="en-US" w:eastAsia="zh-CN"/>
              </w:rPr>
              <w:fldChar w:fldCharType="end"/>
            </w:r>
            <w:r>
              <w:rPr>
                <w:rFonts w:hint="eastAsia" w:eastAsia="仿宋_GB2312"/>
                <w:lang w:val="en-US" w:eastAsia="zh-CN"/>
              </w:rPr>
              <w:t xml:space="preserve"> 按照教学大纲安排的课内实验课时较少，不能很好锻炼学生的动手实践能力。</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baseline"/>
              <w:outlineLvl w:val="9"/>
              <w:rPr>
                <w:rFonts w:hint="eastAsia" w:eastAsia="仿宋_GB2312"/>
                <w:lang w:val="en-US" w:eastAsia="zh-CN"/>
              </w:rPr>
            </w:pPr>
            <w:r>
              <w:rPr>
                <w:rFonts w:hint="eastAsia" w:eastAsia="仿宋_GB2312"/>
                <w:lang w:val="en-US" w:eastAsia="zh-CN"/>
              </w:rPr>
              <w:t>传统的模拟电路实验教学不注重学生的学习效果，无法根据学生学习成果来调整教学内容和教学方式，导致学生觉得该课程内容复杂、枯燥无味。在工程教育专业认证背景下，课题组尝试将成果导向教育这一指导思想引入模拟电路实验教学，通过制定预期的课程学习成果，设计实验教学内容、教学方法和考核方案，通过对学习成果达成度的评价来分析教学效果，反哺教学。</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baseline"/>
              <w:outlineLvl w:val="9"/>
              <w:rPr>
                <w:rFonts w:hint="eastAsia" w:eastAsia="仿宋_GB2312"/>
                <w:lang w:val="en-US" w:eastAsia="zh-CN"/>
              </w:rPr>
            </w:pPr>
          </w:p>
        </w:tc>
      </w:tr>
    </w:tbl>
    <w:p>
      <w:pPr>
        <w:widowControl/>
        <w:spacing w:line="640" w:lineRule="atLeast"/>
        <w:textAlignment w:val="baseline"/>
      </w:pPr>
      <w:r>
        <w:rPr>
          <w:rFonts w:hint="eastAsia" w:eastAsia="仿宋_GB2312"/>
          <w:sz w:val="28"/>
        </w:rPr>
        <w:t>三、项目实施方案及实施计划</w:t>
      </w:r>
    </w:p>
    <w:tbl>
      <w:tblPr>
        <w:tblStyle w:val="4"/>
        <w:tblW w:w="8568"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1" w:hRule="atLeast"/>
        </w:trPr>
        <w:tc>
          <w:tcPr>
            <w:tcW w:w="8568" w:type="dxa"/>
            <w:tcBorders>
              <w:top w:val="single" w:color="000000" w:sz="2" w:space="0"/>
              <w:left w:val="single" w:color="000000" w:sz="2" w:space="0"/>
              <w:bottom w:val="single" w:color="000000" w:sz="2" w:space="0"/>
              <w:right w:val="single" w:color="000000" w:sz="2" w:space="0"/>
            </w:tcBorders>
            <w:noWrap w:val="0"/>
            <w:vAlign w:val="top"/>
          </w:tcPr>
          <w:p>
            <w:pPr>
              <w:widowControl/>
              <w:spacing w:line="640" w:lineRule="atLeast"/>
              <w:textAlignment w:val="baseline"/>
              <w:rPr>
                <w:rFonts w:hint="eastAsia" w:eastAsia="仿宋_GB2312"/>
              </w:rPr>
            </w:pPr>
            <w:r>
              <w:rPr>
                <w:rFonts w:eastAsia="仿宋_GB2312"/>
              </w:rPr>
              <w:t>1.</w:t>
            </w:r>
            <w:r>
              <w:rPr>
                <w:rFonts w:hint="eastAsia" w:eastAsia="仿宋_GB2312"/>
              </w:rPr>
              <w:t>具体改革内容、改革目标和拟解决的关键问题</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baseline"/>
              <w:outlineLvl w:val="9"/>
              <w:rPr>
                <w:rFonts w:hint="eastAsia" w:eastAsia="仿宋_GB2312"/>
              </w:rPr>
            </w:pPr>
            <w:r>
              <w:rPr>
                <w:rFonts w:hint="eastAsia" w:eastAsia="仿宋_GB2312"/>
              </w:rPr>
              <w:t>针对工程教育专业认证标准中对毕业要求的 12 条说明，模拟电路实验可满足培养学生</w:t>
            </w:r>
            <w:r>
              <w:rPr>
                <w:rFonts w:hint="eastAsia" w:eastAsia="仿宋_GB2312"/>
                <w:lang w:val="en-US" w:eastAsia="zh-CN"/>
              </w:rPr>
              <w:t>对</w:t>
            </w:r>
            <w:r>
              <w:rPr>
                <w:rFonts w:hint="eastAsia" w:eastAsia="仿宋_GB2312"/>
              </w:rPr>
              <w:t>问题分析能力、设计 / 开发解决方案能力以及研究能力等三项毕业要求。针对这三项毕业要求，根据学校与学生的实际情况，</w:t>
            </w:r>
            <w:r>
              <w:rPr>
                <w:rFonts w:hint="eastAsia" w:eastAsia="仿宋_GB2312"/>
                <w:lang w:val="en-US" w:eastAsia="zh-CN"/>
              </w:rPr>
              <w:t>课题组</w:t>
            </w:r>
            <w:r>
              <w:rPr>
                <w:rFonts w:hint="eastAsia" w:eastAsia="仿宋_GB2312"/>
              </w:rPr>
              <w:t xml:space="preserve">制定五项学习成果。 </w:t>
            </w:r>
          </w:p>
          <w:p>
            <w:pPr>
              <w:keepNext w:val="0"/>
              <w:keepLines w:val="0"/>
              <w:pageBreakBefore w:val="0"/>
              <w:widowControl/>
              <w:kinsoku/>
              <w:wordWrap/>
              <w:overflowPunct/>
              <w:topLinePunct w:val="0"/>
              <w:autoSpaceDE/>
              <w:autoSpaceDN/>
              <w:bidi w:val="0"/>
              <w:adjustRightInd/>
              <w:snapToGrid/>
              <w:spacing w:line="240" w:lineRule="auto"/>
              <w:textAlignment w:val="baseline"/>
              <w:outlineLvl w:val="9"/>
              <w:rPr>
                <w:rFonts w:hint="eastAsia" w:eastAsia="仿宋_GB2312"/>
              </w:rPr>
            </w:pPr>
            <w:r>
              <w:rPr>
                <w:rFonts w:hint="eastAsia" w:eastAsia="仿宋_GB2312"/>
              </w:rPr>
              <w:t>成果一：培养学生掌握模拟电子技术相关文献资料的检索查询能力和基本元件参数、信号特性测量方法</w:t>
            </w:r>
            <w:r>
              <w:rPr>
                <w:rFonts w:hint="eastAsia" w:eastAsia="仿宋_GB2312"/>
                <w:lang w:eastAsia="zh-CN"/>
              </w:rPr>
              <w:t>；</w:t>
            </w:r>
            <w:r>
              <w:rPr>
                <w:rFonts w:hint="eastAsia" w:eastAsia="仿宋_GB2312"/>
              </w:rPr>
              <w:t xml:space="preserve"> </w:t>
            </w:r>
          </w:p>
          <w:p>
            <w:pPr>
              <w:keepNext w:val="0"/>
              <w:keepLines w:val="0"/>
              <w:pageBreakBefore w:val="0"/>
              <w:widowControl/>
              <w:kinsoku/>
              <w:wordWrap/>
              <w:overflowPunct/>
              <w:topLinePunct w:val="0"/>
              <w:autoSpaceDE/>
              <w:autoSpaceDN/>
              <w:bidi w:val="0"/>
              <w:adjustRightInd/>
              <w:snapToGrid/>
              <w:spacing w:line="240" w:lineRule="auto"/>
              <w:textAlignment w:val="baseline"/>
              <w:outlineLvl w:val="9"/>
              <w:rPr>
                <w:rFonts w:hint="eastAsia" w:eastAsia="仿宋_GB2312"/>
              </w:rPr>
            </w:pPr>
            <w:r>
              <w:rPr>
                <w:rFonts w:hint="eastAsia" w:eastAsia="仿宋_GB2312"/>
              </w:rPr>
              <w:t>成果二：培养学生熟练地掌握常用电子仪器的使用方法，提高学生对模拟电路课程工程性和技术性的认识</w:t>
            </w:r>
            <w:r>
              <w:rPr>
                <w:rFonts w:hint="eastAsia" w:eastAsia="仿宋_GB2312"/>
                <w:lang w:eastAsia="zh-CN"/>
              </w:rPr>
              <w:t>；</w:t>
            </w:r>
            <w:r>
              <w:rPr>
                <w:rFonts w:hint="eastAsia" w:eastAsia="仿宋_GB2312"/>
              </w:rPr>
              <w:t xml:space="preserve"> </w:t>
            </w:r>
          </w:p>
          <w:p>
            <w:pPr>
              <w:keepNext w:val="0"/>
              <w:keepLines w:val="0"/>
              <w:pageBreakBefore w:val="0"/>
              <w:widowControl/>
              <w:kinsoku/>
              <w:wordWrap/>
              <w:overflowPunct/>
              <w:topLinePunct w:val="0"/>
              <w:autoSpaceDE/>
              <w:autoSpaceDN/>
              <w:bidi w:val="0"/>
              <w:adjustRightInd/>
              <w:snapToGrid/>
              <w:spacing w:line="240" w:lineRule="auto"/>
              <w:textAlignment w:val="baseline"/>
              <w:outlineLvl w:val="9"/>
              <w:rPr>
                <w:rFonts w:hint="eastAsia" w:eastAsia="仿宋_GB2312"/>
              </w:rPr>
            </w:pPr>
            <w:r>
              <w:rPr>
                <w:rFonts w:hint="eastAsia" w:eastAsia="仿宋_GB2312"/>
              </w:rPr>
              <w:t xml:space="preserve">成果三：培养学生独立设计和完成基础实验的能力， 独立思考并解决实验中所出现问题的能力、排除故障的能力，对实验结果进行分析处理和撰写实验报告的能力。 </w:t>
            </w:r>
          </w:p>
          <w:p>
            <w:pPr>
              <w:keepNext w:val="0"/>
              <w:keepLines w:val="0"/>
              <w:pageBreakBefore w:val="0"/>
              <w:widowControl/>
              <w:kinsoku/>
              <w:wordWrap/>
              <w:overflowPunct/>
              <w:topLinePunct w:val="0"/>
              <w:autoSpaceDE/>
              <w:autoSpaceDN/>
              <w:bidi w:val="0"/>
              <w:adjustRightInd/>
              <w:snapToGrid/>
              <w:spacing w:line="240" w:lineRule="auto"/>
              <w:textAlignment w:val="baseline"/>
              <w:outlineLvl w:val="9"/>
              <w:rPr>
                <w:rFonts w:hint="eastAsia" w:eastAsia="仿宋_GB2312"/>
              </w:rPr>
            </w:pPr>
            <w:r>
              <w:rPr>
                <w:rFonts w:hint="eastAsia" w:eastAsia="仿宋_GB2312"/>
              </w:rPr>
              <w:t xml:space="preserve">成果四：培养学生的创新意识，能利用多种基本电路 实现综合电路的构建和调试，并能与他人合作完成综合性实验项目的设计和调试。 </w:t>
            </w:r>
          </w:p>
          <w:p>
            <w:pPr>
              <w:keepNext w:val="0"/>
              <w:keepLines w:val="0"/>
              <w:pageBreakBefore w:val="0"/>
              <w:widowControl/>
              <w:kinsoku/>
              <w:wordWrap/>
              <w:overflowPunct/>
              <w:topLinePunct w:val="0"/>
              <w:autoSpaceDE/>
              <w:autoSpaceDN/>
              <w:bidi w:val="0"/>
              <w:adjustRightInd/>
              <w:snapToGrid/>
              <w:spacing w:line="240" w:lineRule="auto"/>
              <w:textAlignment w:val="baseline"/>
              <w:outlineLvl w:val="9"/>
              <w:rPr>
                <w:rFonts w:hint="eastAsia" w:eastAsia="仿宋_GB2312"/>
              </w:rPr>
            </w:pPr>
            <w:r>
              <w:rPr>
                <w:rFonts w:hint="eastAsia" w:eastAsia="仿宋_GB2312"/>
              </w:rPr>
              <w:t xml:space="preserve">成果五：培养学生的工程实践、自主学习能力，能够应用模拟电子技术独立设计实验方案并进行验证。 </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baseline"/>
              <w:outlineLvl w:val="9"/>
              <w:rPr>
                <w:rFonts w:hint="eastAsia" w:eastAsia="仿宋_GB2312"/>
                <w:lang w:val="en-US" w:eastAsia="zh-CN"/>
              </w:rPr>
            </w:pPr>
            <w:r>
              <w:rPr>
                <w:rFonts w:hint="eastAsia" w:eastAsia="仿宋_GB2312"/>
                <w:lang w:val="en-US" w:eastAsia="zh-CN"/>
              </w:rPr>
              <w:t>为达到上述学习效果，设计实验教学内容，改变实验教学方式，完善以成果为导向的考核方式是改革的目标和要解决的关键问题。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1" w:hRule="atLeast"/>
        </w:trPr>
        <w:tc>
          <w:tcPr>
            <w:tcW w:w="8568" w:type="dxa"/>
            <w:tcBorders>
              <w:top w:val="single" w:color="000000" w:sz="2" w:space="0"/>
              <w:left w:val="single" w:color="000000" w:sz="2" w:space="0"/>
              <w:bottom w:val="single" w:color="000000" w:sz="2" w:space="0"/>
              <w:right w:val="single" w:color="000000" w:sz="2" w:space="0"/>
            </w:tcBorders>
            <w:noWrap w:val="0"/>
            <w:vAlign w:val="top"/>
          </w:tcPr>
          <w:p>
            <w:pPr>
              <w:widowControl/>
              <w:numPr>
                <w:ilvl w:val="0"/>
                <w:numId w:val="1"/>
              </w:numPr>
              <w:spacing w:line="640" w:lineRule="atLeast"/>
              <w:textAlignment w:val="baseline"/>
              <w:rPr>
                <w:rFonts w:hint="eastAsia" w:eastAsia="仿宋_GB2312"/>
              </w:rPr>
            </w:pPr>
            <w:r>
              <w:rPr>
                <w:rFonts w:hint="eastAsia" w:eastAsia="仿宋_GB2312"/>
              </w:rPr>
              <w:t>实施方案、实施方法、具体实施计划（含年度进展情况）及可行性分析</w:t>
            </w:r>
          </w:p>
          <w:p>
            <w:pPr>
              <w:ind w:firstLine="0" w:firstLineChars="0"/>
              <w:rPr>
                <w:rFonts w:hint="eastAsia" w:eastAsia="仿宋_GB2312"/>
                <w:lang w:val="en-US" w:eastAsia="zh-CN"/>
              </w:rPr>
            </w:pPr>
            <w:r>
              <w:rPr>
                <w:rFonts w:hint="eastAsia" w:eastAsia="仿宋_GB2312"/>
                <w:lang w:val="en-US" w:eastAsia="zh-CN"/>
              </w:rPr>
              <w:fldChar w:fldCharType="begin"/>
            </w:r>
            <w:r>
              <w:rPr>
                <w:rFonts w:hint="eastAsia" w:eastAsia="仿宋_GB2312"/>
                <w:lang w:val="en-US" w:eastAsia="zh-CN"/>
              </w:rPr>
              <w:instrText xml:space="preserve"> = 1 \* GB3 \* MERGEFORMAT </w:instrText>
            </w:r>
            <w:r>
              <w:rPr>
                <w:rFonts w:hint="eastAsia" w:eastAsia="仿宋_GB2312"/>
                <w:lang w:val="en-US" w:eastAsia="zh-CN"/>
              </w:rPr>
              <w:fldChar w:fldCharType="separate"/>
            </w:r>
            <w:r>
              <w:t>①</w:t>
            </w:r>
            <w:r>
              <w:rPr>
                <w:rFonts w:hint="eastAsia" w:eastAsia="仿宋_GB2312"/>
                <w:lang w:val="en-US" w:eastAsia="zh-CN"/>
              </w:rPr>
              <w:fldChar w:fldCharType="end"/>
            </w:r>
            <w:r>
              <w:rPr>
                <w:rFonts w:hint="eastAsia" w:ascii="仿宋_GB2312" w:eastAsia="仿宋_GB2312"/>
              </w:rPr>
              <w:t>实验内容的重组</w:t>
            </w:r>
            <w:r>
              <w:rPr>
                <w:rFonts w:hint="eastAsia" w:ascii="仿宋_GB2312" w:eastAsia="仿宋_GB2312"/>
                <w:lang w:val="en-US" w:eastAsia="zh-CN"/>
              </w:rPr>
              <w:t xml:space="preserve"> </w:t>
            </w:r>
            <w:r>
              <w:rPr>
                <w:rFonts w:hint="eastAsia" w:eastAsia="仿宋_GB2312"/>
                <w:lang w:val="en-US" w:eastAsia="zh-CN"/>
              </w:rPr>
              <w:t>根据制定的五项学习成果，课题组对实验内容进行了重组，分别设计了基础性实验、综合性实验和设计性实验来培养学生能力。如图1所示。</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center"/>
              <w:textAlignment w:val="baseline"/>
              <w:outlineLvl w:val="9"/>
              <w:rPr>
                <w:rFonts w:hint="eastAsia" w:eastAsia="仿宋_GB2312"/>
                <w:lang w:val="en-US" w:eastAsia="zh-CN"/>
              </w:rPr>
            </w:pPr>
            <w:r>
              <w:rPr>
                <w:rFonts w:hint="eastAsia" w:eastAsia="仿宋_GB2312"/>
                <w:lang w:val="en-US" w:eastAsia="zh-CN"/>
              </w:rPr>
              <w:drawing>
                <wp:inline distT="0" distB="0" distL="114300" distR="114300">
                  <wp:extent cx="4280535" cy="3265805"/>
                  <wp:effectExtent l="0" t="0" r="0" b="0"/>
                  <wp:docPr id="2" name="ECB019B1-382A-4266-B25C-5B523AA43C14-3"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3" descr="qt_temp"/>
                          <pic:cNvPicPr>
                            <a:picLocks noChangeAspect="1"/>
                          </pic:cNvPicPr>
                        </pic:nvPicPr>
                        <pic:blipFill>
                          <a:blip r:embed="rId4"/>
                          <a:stretch>
                            <a:fillRect/>
                          </a:stretch>
                        </pic:blipFill>
                        <pic:spPr>
                          <a:xfrm>
                            <a:off x="0" y="0"/>
                            <a:ext cx="4280535" cy="326580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center"/>
              <w:textAlignment w:val="baseline"/>
              <w:outlineLvl w:val="9"/>
              <w:rPr>
                <w:rFonts w:hint="eastAsia" w:eastAsia="仿宋_GB2312"/>
                <w:lang w:val="en-US" w:eastAsia="zh-CN"/>
              </w:rPr>
            </w:pPr>
            <w:r>
              <w:rPr>
                <w:rFonts w:hint="eastAsia" w:eastAsia="仿宋_GB2312"/>
                <w:lang w:val="en-US" w:eastAsia="zh-CN"/>
              </w:rPr>
              <w:t>图1 实验教学内容</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baseline"/>
              <w:outlineLvl w:val="9"/>
              <w:rPr>
                <w:rFonts w:hint="eastAsia" w:eastAsia="仿宋_GB2312"/>
                <w:lang w:val="en-US" w:eastAsia="zh-CN"/>
              </w:rPr>
            </w:pPr>
            <w:r>
              <w:rPr>
                <w:rFonts w:hint="eastAsia" w:eastAsia="仿宋_GB2312"/>
                <w:lang w:val="en-US" w:eastAsia="zh-CN"/>
              </w:rPr>
              <w:t xml:space="preserve">基础性实验共五个，15 学时，主要培养学生掌握模拟电子技术基本实验方法及常用的参数测量方法，掌握晶体管放大电路的基本原理及其参数测量方法。通过基础性实验，学生能够具备电子技术文献资料查询能力，熟练使用电子仪器以及独立完成基础实验的能力。 </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baseline"/>
              <w:outlineLvl w:val="9"/>
              <w:rPr>
                <w:rFonts w:hint="eastAsia" w:eastAsia="仿宋_GB2312"/>
                <w:lang w:val="en-US" w:eastAsia="zh-CN"/>
              </w:rPr>
            </w:pPr>
            <w:r>
              <w:rPr>
                <w:rFonts w:hint="eastAsia" w:eastAsia="仿宋_GB2312"/>
                <w:lang w:val="en-US" w:eastAsia="zh-CN"/>
              </w:rPr>
              <w:t xml:space="preserve">综合性实验共两个，6学时，主要培养学生独立分析实验原理，利用多种基本电路实现电路集成和调试的能力。 </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baseline"/>
              <w:outlineLvl w:val="9"/>
              <w:rPr>
                <w:rFonts w:hint="eastAsia" w:eastAsia="仿宋_GB2312"/>
                <w:lang w:val="en-US" w:eastAsia="zh-CN"/>
              </w:rPr>
            </w:pPr>
            <w:r>
              <w:rPr>
                <w:rFonts w:hint="eastAsia" w:eastAsia="仿宋_GB2312"/>
                <w:lang w:val="en-US" w:eastAsia="zh-CN"/>
              </w:rPr>
              <w:t>设计性实验共一个，3学时，是波形发生器、有源滤波器、 电压比较器三选一的实验。 设计性实验由教师课前下达实验课题，学生通过前期调研确定课题，并借助multisim软件完成电路的设计与仿真报告，课上完成电路搭建、调试及答辩。</w:t>
            </w:r>
          </w:p>
          <w:p>
            <w:pPr>
              <w:keepNext w:val="0"/>
              <w:keepLines w:val="0"/>
              <w:pageBreakBefore w:val="0"/>
              <w:widowControl/>
              <w:kinsoku/>
              <w:wordWrap/>
              <w:overflowPunct/>
              <w:topLinePunct w:val="0"/>
              <w:autoSpaceDE/>
              <w:autoSpaceDN/>
              <w:bidi w:val="0"/>
              <w:adjustRightInd/>
              <w:snapToGrid/>
              <w:spacing w:line="240" w:lineRule="auto"/>
              <w:textAlignment w:val="baseline"/>
              <w:outlineLvl w:val="9"/>
              <w:rPr>
                <w:rFonts w:hint="eastAsia" w:ascii="仿宋_GB2312" w:eastAsia="仿宋_GB2312"/>
              </w:rPr>
            </w:pPr>
            <w:r>
              <w:rPr>
                <w:rFonts w:hint="eastAsia" w:eastAsia="仿宋_GB2312"/>
                <w:lang w:val="en-US" w:eastAsia="zh-CN"/>
              </w:rPr>
              <w:fldChar w:fldCharType="begin"/>
            </w:r>
            <w:r>
              <w:rPr>
                <w:rFonts w:hint="eastAsia" w:eastAsia="仿宋_GB2312"/>
                <w:lang w:val="en-US" w:eastAsia="zh-CN"/>
              </w:rPr>
              <w:instrText xml:space="preserve"> = 2 \* GB3 \* MERGEFORMAT </w:instrText>
            </w:r>
            <w:r>
              <w:rPr>
                <w:rFonts w:hint="eastAsia" w:eastAsia="仿宋_GB2312"/>
                <w:lang w:val="en-US" w:eastAsia="zh-CN"/>
              </w:rPr>
              <w:fldChar w:fldCharType="separate"/>
            </w:r>
            <w:r>
              <w:t>②</w:t>
            </w:r>
            <w:r>
              <w:rPr>
                <w:rFonts w:hint="eastAsia" w:eastAsia="仿宋_GB2312"/>
                <w:lang w:val="en-US" w:eastAsia="zh-CN"/>
              </w:rPr>
              <w:fldChar w:fldCharType="end"/>
            </w:r>
            <w:r>
              <w:rPr>
                <w:rFonts w:hint="eastAsia" w:eastAsia="仿宋_GB2312"/>
                <w:lang w:val="en-US" w:eastAsia="zh-CN"/>
              </w:rPr>
              <w:t xml:space="preserve">创新实验教学方式  </w:t>
            </w:r>
            <w:r>
              <w:rPr>
                <w:rFonts w:hint="eastAsia" w:ascii="仿宋_GB2312" w:eastAsia="仿宋_GB2312"/>
              </w:rPr>
              <w:t>针对当前本科生模拟电子线路实验课积极性不高、动手能力不强的问题，改变传统的实验教学模式，</w:t>
            </w:r>
            <w:r>
              <w:rPr>
                <w:rFonts w:hint="eastAsia" w:ascii="仿宋_GB2312" w:eastAsia="仿宋_GB2312"/>
                <w:lang w:val="en-US" w:eastAsia="zh-CN"/>
              </w:rPr>
              <w:t>结合“互联网+”将</w:t>
            </w:r>
            <w:r>
              <w:rPr>
                <w:rFonts w:hint="eastAsia" w:ascii="仿宋_GB2312" w:eastAsia="仿宋_GB2312"/>
              </w:rPr>
              <w:t>“翻转课堂”这一新型教学模式引入模电独立实验课中，放弃原有的步步引导的教学方式，</w:t>
            </w:r>
            <w:r>
              <w:rPr>
                <w:rFonts w:hint="eastAsia" w:ascii="仿宋_GB2312" w:eastAsia="仿宋_GB2312"/>
                <w:lang w:val="en-US" w:eastAsia="zh-CN"/>
              </w:rPr>
              <w:t>利用超星学习通课程平台，</w:t>
            </w:r>
            <w:r>
              <w:rPr>
                <w:rFonts w:hint="eastAsia" w:ascii="仿宋_GB2312" w:eastAsia="仿宋_GB2312"/>
              </w:rPr>
              <w:t>以教师课前布置任务-学生自行查找相关资料-学生上台讲授-互相讨论的方式，启发学生兴趣，新型教学模式使学生成为课堂主体，最大限度的调动学生积极性，充分发挥学生的主动性。</w:t>
            </w:r>
          </w:p>
          <w:p>
            <w:pPr>
              <w:ind w:firstLine="0" w:firstLineChars="0"/>
              <w:rPr>
                <w:rFonts w:ascii="仿宋_GB2312" w:eastAsia="仿宋_GB2312"/>
              </w:rPr>
            </w:pPr>
            <w:r>
              <w:rPr>
                <w:rFonts w:hint="eastAsia" w:ascii="仿宋_GB2312" w:eastAsia="仿宋_GB2312"/>
                <w:lang w:val="en-US" w:eastAsia="zh-CN"/>
              </w:rPr>
              <w:fldChar w:fldCharType="begin"/>
            </w:r>
            <w:r>
              <w:rPr>
                <w:rFonts w:hint="eastAsia" w:ascii="仿宋_GB2312" w:eastAsia="仿宋_GB2312"/>
                <w:lang w:val="en-US" w:eastAsia="zh-CN"/>
              </w:rPr>
              <w:instrText xml:space="preserve"> = 3 \* GB3 \* MERGEFORMAT </w:instrText>
            </w:r>
            <w:r>
              <w:rPr>
                <w:rFonts w:hint="eastAsia" w:ascii="仿宋_GB2312" w:eastAsia="仿宋_GB2312"/>
                <w:lang w:val="en-US" w:eastAsia="zh-CN"/>
              </w:rPr>
              <w:fldChar w:fldCharType="separate"/>
            </w:r>
            <w:r>
              <w:t>③</w:t>
            </w:r>
            <w:r>
              <w:rPr>
                <w:rFonts w:hint="eastAsia" w:ascii="仿宋_GB2312" w:eastAsia="仿宋_GB2312"/>
                <w:lang w:val="en-US" w:eastAsia="zh-CN"/>
              </w:rPr>
              <w:fldChar w:fldCharType="end"/>
            </w:r>
            <w:r>
              <w:rPr>
                <w:rFonts w:hint="eastAsia" w:ascii="仿宋_GB2312" w:eastAsia="仿宋_GB2312"/>
                <w:lang w:val="en-US" w:eastAsia="zh-CN"/>
              </w:rPr>
              <w:t xml:space="preserve"> 实验过程的多样性 </w:t>
            </w:r>
            <w:r>
              <w:rPr>
                <w:rFonts w:hint="eastAsia" w:ascii="仿宋_GB2312" w:eastAsia="仿宋_GB2312"/>
              </w:rPr>
              <w:t>在传统实验箱验证性实验基础上，增加以EDA软件为辅的模拟电路基础实验</w:t>
            </w:r>
            <w:r>
              <w:rPr>
                <w:rFonts w:hint="eastAsia" w:ascii="仿宋_GB2312" w:eastAsia="仿宋_GB2312"/>
                <w:lang w:eastAsia="zh-CN"/>
              </w:rPr>
              <w:t>。</w:t>
            </w:r>
            <w:r>
              <w:rPr>
                <w:rFonts w:hint="eastAsia" w:ascii="仿宋_GB2312" w:eastAsia="仿宋_GB2312"/>
              </w:rPr>
              <w:t>基于实验箱的模拟电路实验教学目的在于使学生能熟练掌握常用电子测量仪器的使用，增强学生利用各类仪器进行电路分析测试与设计过程的掌握水平，同时提高其具体实践能力</w:t>
            </w:r>
            <w:r>
              <w:rPr>
                <w:rFonts w:hint="eastAsia" w:ascii="仿宋_GB2312" w:eastAsia="仿宋_GB2312"/>
                <w:lang w:eastAsia="zh-CN"/>
              </w:rPr>
              <w:t>。</w:t>
            </w:r>
            <w:r>
              <w:rPr>
                <w:rFonts w:hint="eastAsia" w:ascii="仿宋_GB2312" w:eastAsia="仿宋_GB2312"/>
                <w:lang w:val="en-US" w:eastAsia="zh-CN"/>
              </w:rPr>
              <w:t>尝试根据实验需求，焊接电路板，完成参数的测量，</w:t>
            </w:r>
            <w:r>
              <w:rPr>
                <w:rFonts w:hint="eastAsia" w:ascii="仿宋_GB2312" w:eastAsia="仿宋_GB2312"/>
              </w:rPr>
              <w:t>使学生</w:t>
            </w:r>
            <w:r>
              <w:rPr>
                <w:rFonts w:hint="eastAsia" w:ascii="仿宋_GB2312" w:eastAsia="仿宋_GB2312"/>
                <w:lang w:val="en-US" w:eastAsia="zh-CN"/>
              </w:rPr>
              <w:t>实验不仅仅是插拔实验箱，而是</w:t>
            </w:r>
            <w:r>
              <w:rPr>
                <w:rFonts w:hint="eastAsia" w:ascii="仿宋_GB2312" w:eastAsia="仿宋_GB2312"/>
              </w:rPr>
              <w:t>通过</w:t>
            </w:r>
            <w:r>
              <w:rPr>
                <w:rFonts w:hint="eastAsia" w:ascii="仿宋_GB2312" w:eastAsia="仿宋_GB2312"/>
                <w:lang w:val="en-US" w:eastAsia="zh-CN"/>
              </w:rPr>
              <w:t>自己动手参与</w:t>
            </w:r>
            <w:r>
              <w:rPr>
                <w:rFonts w:hint="eastAsia" w:ascii="仿宋_GB2312" w:eastAsia="仿宋_GB2312"/>
              </w:rPr>
              <w:t>软硬件的</w:t>
            </w:r>
            <w:r>
              <w:rPr>
                <w:rFonts w:hint="eastAsia" w:ascii="仿宋_GB2312" w:eastAsia="仿宋_GB2312"/>
                <w:lang w:val="en-US" w:eastAsia="zh-CN"/>
              </w:rPr>
              <w:t>设计</w:t>
            </w:r>
            <w:r>
              <w:rPr>
                <w:rFonts w:hint="eastAsia" w:ascii="仿宋_GB2312" w:eastAsia="仿宋_GB2312"/>
              </w:rPr>
              <w:t>过程，深刻理解知识点的内容。</w:t>
            </w:r>
          </w:p>
          <w:p>
            <w:pPr>
              <w:rPr>
                <w:rFonts w:ascii="仿宋_GB2312" w:eastAsia="仿宋_GB2312"/>
              </w:rPr>
            </w:pPr>
            <w:r>
              <w:rPr>
                <w:rFonts w:hint="eastAsia" w:ascii="仿宋_GB2312" w:eastAsia="仿宋_GB2312"/>
                <w:lang w:val="en-US" w:eastAsia="zh-CN"/>
              </w:rPr>
              <w:fldChar w:fldCharType="begin"/>
            </w:r>
            <w:r>
              <w:rPr>
                <w:rFonts w:hint="eastAsia" w:ascii="仿宋_GB2312" w:eastAsia="仿宋_GB2312"/>
                <w:lang w:val="en-US" w:eastAsia="zh-CN"/>
              </w:rPr>
              <w:instrText xml:space="preserve"> = 4 \* GB3 \* MERGEFORMAT </w:instrText>
            </w:r>
            <w:r>
              <w:rPr>
                <w:rFonts w:hint="eastAsia" w:ascii="仿宋_GB2312" w:eastAsia="仿宋_GB2312"/>
                <w:lang w:val="en-US" w:eastAsia="zh-CN"/>
              </w:rPr>
              <w:fldChar w:fldCharType="separate"/>
            </w:r>
            <w:r>
              <w:t>④</w:t>
            </w:r>
            <w:r>
              <w:rPr>
                <w:rFonts w:hint="eastAsia" w:ascii="仿宋_GB2312" w:eastAsia="仿宋_GB2312"/>
                <w:lang w:val="en-US" w:eastAsia="zh-CN"/>
              </w:rPr>
              <w:fldChar w:fldCharType="end"/>
            </w:r>
            <w:r>
              <w:rPr>
                <w:rFonts w:hint="eastAsia" w:ascii="仿宋_GB2312" w:eastAsia="仿宋_GB2312"/>
                <w:lang w:val="en-US" w:eastAsia="zh-CN"/>
              </w:rPr>
              <w:t>实验室开放性：</w:t>
            </w:r>
            <w:r>
              <w:rPr>
                <w:rFonts w:hint="eastAsia" w:ascii="仿宋_GB2312" w:eastAsia="仿宋_GB2312"/>
              </w:rPr>
              <w:t>针对目前模电实验室无法满足学生课外时间进行实验操作的现实问题，通过与学生协商实验室开放时间，满足学生的实验器材需求，将模电实验室建成一个可供学生课外实践场所，打破原本封闭的实验室格局：学生学习不再拘泥于实验课堂内那短短一两个小时，而是延伸到了课堂之外的时间。</w:t>
            </w:r>
          </w:p>
          <w:p>
            <w:pPr>
              <w:keepNext w:val="0"/>
              <w:keepLines w:val="0"/>
              <w:pageBreakBefore w:val="0"/>
              <w:widowControl/>
              <w:kinsoku/>
              <w:wordWrap/>
              <w:overflowPunct/>
              <w:topLinePunct w:val="0"/>
              <w:autoSpaceDE/>
              <w:autoSpaceDN/>
              <w:bidi w:val="0"/>
              <w:adjustRightInd/>
              <w:snapToGrid/>
              <w:spacing w:line="240" w:lineRule="auto"/>
              <w:textAlignment w:val="baseline"/>
              <w:outlineLvl w:val="9"/>
              <w:rPr>
                <w:rFonts w:hint="eastAsia" w:ascii="仿宋_GB2312" w:eastAsia="仿宋_GB2312"/>
                <w:lang w:val="en-US" w:eastAsia="zh-CN"/>
              </w:rPr>
            </w:pPr>
            <w:r>
              <w:rPr>
                <w:rFonts w:hint="eastAsia" w:ascii="仿宋_GB2312" w:eastAsia="仿宋_GB2312"/>
                <w:lang w:val="en-US" w:eastAsia="zh-CN"/>
              </w:rPr>
              <w:fldChar w:fldCharType="begin"/>
            </w:r>
            <w:r>
              <w:rPr>
                <w:rFonts w:hint="eastAsia" w:ascii="仿宋_GB2312" w:eastAsia="仿宋_GB2312"/>
                <w:lang w:val="en-US" w:eastAsia="zh-CN"/>
              </w:rPr>
              <w:instrText xml:space="preserve"> = 5 \* GB3 \* MERGEFORMAT </w:instrText>
            </w:r>
            <w:r>
              <w:rPr>
                <w:rFonts w:hint="eastAsia" w:ascii="仿宋_GB2312" w:eastAsia="仿宋_GB2312"/>
                <w:lang w:val="en-US" w:eastAsia="zh-CN"/>
              </w:rPr>
              <w:fldChar w:fldCharType="separate"/>
            </w:r>
            <w:r>
              <w:t>⑤</w:t>
            </w:r>
            <w:r>
              <w:rPr>
                <w:rFonts w:hint="eastAsia" w:ascii="仿宋_GB2312" w:eastAsia="仿宋_GB2312"/>
                <w:lang w:val="en-US" w:eastAsia="zh-CN"/>
              </w:rPr>
              <w:fldChar w:fldCharType="end"/>
            </w:r>
            <w:r>
              <w:rPr>
                <w:rFonts w:hint="eastAsia" w:ascii="仿宋_GB2312" w:eastAsia="仿宋_GB2312"/>
                <w:lang w:val="en-US" w:eastAsia="zh-CN"/>
              </w:rPr>
              <w:t>完善以成果为导向的考核方式  传统的以实验报告考核为主的考核方式不能很好地反映出学生的学习成果达成 情况，因此需要以学习成果为导向，重新设计针对性更强的考核方式。本文分别根据基础性实验、综合性实验和设计性实验的特点，设计了相应的考核方案，如图 2 所示。</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baseline"/>
              <w:outlineLvl w:val="9"/>
              <w:rPr>
                <w:rFonts w:hint="eastAsia" w:ascii="仿宋_GB2312" w:eastAsia="仿宋_GB2312"/>
                <w:lang w:val="en-US" w:eastAsia="zh-CN"/>
              </w:rPr>
            </w:pPr>
            <w:r>
              <w:rPr>
                <w:rFonts w:hint="eastAsia" w:ascii="仿宋_GB2312" w:eastAsia="仿宋_GB2312"/>
                <w:lang w:val="en-US" w:eastAsia="zh-CN"/>
              </w:rPr>
              <w:t xml:space="preserve"> 基础性实验考核方式中的元器件与电子仪器技术报告，主要考核学生的文献资料查询调研能力，以及是否认真预习实验，了解实验中用到的电子元器件与电子仪器的性能特点。实验操作环节主要考核学生掌握电子仪器使用方法和电路参数测量方法熟练程度，独立完成实验的能力以及 在实验过程中排除故障的能力。实验报告环节主要考核学生对实验结果进行分析处理和撰写实验报告的能力。 </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baseline"/>
              <w:outlineLvl w:val="9"/>
              <w:rPr>
                <w:rFonts w:hint="eastAsia" w:ascii="仿宋_GB2312" w:eastAsia="仿宋_GB2312"/>
                <w:lang w:val="en-US" w:eastAsia="zh-CN"/>
              </w:rPr>
            </w:pPr>
            <w:r>
              <w:rPr>
                <w:rFonts w:hint="eastAsia" w:ascii="仿宋_GB2312" w:eastAsia="仿宋_GB2312"/>
                <w:lang w:val="en-US" w:eastAsia="zh-CN"/>
              </w:rPr>
              <w:t xml:space="preserve">综合性实验考核方式中的各模块电路设计技术报告主要考核学生独立设计基础实验模块的能力以及掌握仿真软件设计电路的能力。电路集成与调试环节主要考核学生是否能独立利用多种基本电路实现综合电路的构建和调试。实验数据分析报告则主要考核学生对实验结果进行分析处 理和撰写实验报告的能力。 </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baseline"/>
              <w:outlineLvl w:val="9"/>
              <w:rPr>
                <w:rFonts w:hint="eastAsia" w:ascii="仿宋_GB2312" w:eastAsia="仿宋_GB2312"/>
                <w:lang w:val="en-US" w:eastAsia="zh-CN"/>
              </w:rPr>
            </w:pPr>
            <w:r>
              <w:rPr>
                <w:rFonts w:hint="eastAsia" w:ascii="仿宋_GB2312" w:eastAsia="仿宋_GB2312"/>
                <w:lang w:val="en-US" w:eastAsia="zh-CN"/>
              </w:rPr>
              <w:t>设计性实验考核方式中的实验方案设计报告与仿真报告主要考核学生自主学习能力和利用电子技术独立设计实 验方案能力。实验操作演示与答辩环节主要考核学生与他 人团队合作完成实验的搭建、调试和汇报方案能力。</w:t>
            </w:r>
          </w:p>
          <w:p>
            <w:pPr>
              <w:ind w:firstLine="0" w:firstLineChars="0"/>
              <w:rPr>
                <w:rFonts w:hint="eastAsia" w:ascii="仿宋_GB2312" w:eastAsia="仿宋_GB2312"/>
                <w:b/>
              </w:rPr>
            </w:pPr>
            <w:r>
              <w:rPr>
                <w:rFonts w:hint="eastAsia" w:ascii="仿宋_GB2312" w:eastAsia="仿宋_GB2312"/>
                <w:b/>
              </w:rPr>
              <w:t>实施方法</w:t>
            </w:r>
          </w:p>
          <w:p>
            <w:pPr>
              <w:rPr>
                <w:rFonts w:hint="eastAsia" w:ascii="仿宋_GB2312" w:eastAsia="仿宋_GB2312"/>
              </w:rPr>
            </w:pPr>
            <w:r>
              <w:rPr>
                <w:rFonts w:hint="eastAsia" w:ascii="仿宋_GB2312" w:eastAsia="仿宋_GB2312"/>
              </w:rPr>
              <w:t>①结合我校电类专业学生的实际情况，在部分班级中开展《</w:t>
            </w:r>
            <w:r>
              <w:rPr>
                <w:rFonts w:hint="eastAsia" w:ascii="仿宋_GB2312" w:eastAsia="仿宋_GB2312"/>
                <w:lang w:val="en-US" w:eastAsia="zh-CN"/>
              </w:rPr>
              <w:t>模</w:t>
            </w:r>
            <w:r>
              <w:rPr>
                <w:rFonts w:hint="eastAsia" w:ascii="仿宋_GB2312" w:eastAsia="仿宋_GB2312"/>
              </w:rPr>
              <w:t>电实验》课程设计教学方法改革，提高学生学习效果，提升学生的综合能力。</w:t>
            </w:r>
          </w:p>
          <w:p>
            <w:pPr>
              <w:rPr>
                <w:rFonts w:hint="eastAsia" w:ascii="仿宋_GB2312" w:eastAsia="仿宋_GB2312"/>
              </w:rPr>
            </w:pPr>
            <w:r>
              <w:rPr>
                <w:rFonts w:hint="eastAsia" w:ascii="仿宋_GB2312" w:eastAsia="仿宋_GB2312"/>
              </w:rPr>
              <w:t>②课题组成员集体讨论修订课程教学大纲，确定实验项目、目的与内容，并不断根据实际教学情况进行总结与改进。</w:t>
            </w:r>
          </w:p>
          <w:p>
            <w:pPr>
              <w:rPr>
                <w:rFonts w:hint="eastAsia" w:ascii="仿宋_GB2312" w:eastAsia="仿宋_GB2312"/>
              </w:rPr>
            </w:pPr>
            <w:r>
              <w:rPr>
                <w:rFonts w:hint="eastAsia" w:ascii="仿宋_GB2312" w:eastAsia="仿宋_GB2312"/>
              </w:rPr>
              <w:t>③课题组成员定时讨论、分享、观摩课堂教学方法改革的实践情况。</w:t>
            </w:r>
          </w:p>
          <w:p>
            <w:pPr>
              <w:rPr>
                <w:rFonts w:hint="eastAsia" w:ascii="仿宋_GB2312" w:eastAsia="仿宋_GB2312"/>
              </w:rPr>
            </w:pPr>
            <w:r>
              <w:rPr>
                <w:rFonts w:hint="eastAsia" w:ascii="仿宋_GB2312" w:eastAsia="仿宋_GB2312"/>
              </w:rPr>
              <w:t>④制定新的课程评价方法，学生与老师相互评分，反馈互动。</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center"/>
              <w:textAlignment w:val="baseline"/>
              <w:outlineLvl w:val="9"/>
              <w:rPr>
                <w:rFonts w:hint="eastAsia" w:ascii="仿宋_GB2312" w:eastAsia="仿宋_GB2312"/>
                <w:lang w:val="en-US" w:eastAsia="zh-CN"/>
              </w:rPr>
            </w:pPr>
            <w:r>
              <w:rPr>
                <w:rFonts w:hint="eastAsia" w:ascii="仿宋_GB2312" w:eastAsia="仿宋_GB2312"/>
                <w:lang w:val="en-US" w:eastAsia="zh-CN"/>
              </w:rPr>
              <w:drawing>
                <wp:inline distT="0" distB="0" distL="114300" distR="114300">
                  <wp:extent cx="4386580" cy="3097530"/>
                  <wp:effectExtent l="0" t="0" r="0" b="0"/>
                  <wp:docPr id="5" name="ECB019B1-382A-4266-B25C-5B523AA43C14-7"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B019B1-382A-4266-B25C-5B523AA43C14-7" descr="qt_temp"/>
                          <pic:cNvPicPr>
                            <a:picLocks noChangeAspect="1"/>
                          </pic:cNvPicPr>
                        </pic:nvPicPr>
                        <pic:blipFill>
                          <a:blip r:embed="rId5"/>
                          <a:stretch>
                            <a:fillRect/>
                          </a:stretch>
                        </pic:blipFill>
                        <pic:spPr>
                          <a:xfrm>
                            <a:off x="0" y="0"/>
                            <a:ext cx="4386580" cy="309753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center"/>
              <w:textAlignment w:val="baseline"/>
              <w:outlineLvl w:val="9"/>
              <w:rPr>
                <w:rFonts w:hint="eastAsia" w:ascii="仿宋_GB2312" w:eastAsia="仿宋_GB2312"/>
                <w:lang w:val="en-US" w:eastAsia="zh-CN"/>
              </w:rPr>
            </w:pPr>
            <w:r>
              <w:rPr>
                <w:rFonts w:hint="eastAsia" w:ascii="仿宋_GB2312" w:eastAsia="仿宋_GB2312"/>
                <w:lang w:val="en-US" w:eastAsia="zh-CN"/>
              </w:rPr>
              <w:t xml:space="preserve">图2 以成果为导向的考核方式 </w:t>
            </w:r>
          </w:p>
          <w:p>
            <w:pPr>
              <w:ind w:firstLine="0" w:firstLineChars="0"/>
              <w:rPr>
                <w:rFonts w:hint="eastAsia" w:ascii="仿宋_GB2312" w:eastAsia="仿宋_GB2312"/>
                <w:b/>
              </w:rPr>
            </w:pPr>
            <w:r>
              <w:rPr>
                <w:rFonts w:hint="eastAsia" w:ascii="仿宋_GB2312" w:eastAsia="仿宋_GB2312"/>
                <w:b/>
              </w:rPr>
              <w:t>课堂改革具体安排和进度</w:t>
            </w:r>
          </w:p>
          <w:p>
            <w:pPr>
              <w:ind w:firstLine="0" w:firstLineChars="0"/>
              <w:rPr>
                <w:rFonts w:hint="eastAsia" w:ascii="仿宋_GB2312" w:eastAsia="仿宋_GB2312"/>
              </w:rPr>
            </w:pPr>
            <w:r>
              <w:rPr>
                <w:rFonts w:hint="eastAsia" w:ascii="仿宋_GB2312" w:eastAsia="仿宋_GB2312"/>
              </w:rPr>
              <w:t>第一阶段：201</w:t>
            </w:r>
            <w:r>
              <w:rPr>
                <w:rFonts w:hint="eastAsia" w:ascii="仿宋_GB2312" w:eastAsia="仿宋_GB2312"/>
                <w:lang w:val="en-US" w:eastAsia="zh-CN"/>
              </w:rPr>
              <w:t>9</w:t>
            </w:r>
            <w:r>
              <w:rPr>
                <w:rFonts w:hint="eastAsia" w:ascii="仿宋_GB2312" w:eastAsia="仿宋_GB2312"/>
              </w:rPr>
              <w:t>.</w:t>
            </w:r>
            <w:r>
              <w:rPr>
                <w:rFonts w:ascii="仿宋_GB2312" w:eastAsia="仿宋_GB2312"/>
              </w:rPr>
              <w:t>12</w:t>
            </w:r>
            <w:r>
              <w:rPr>
                <w:rFonts w:hint="eastAsia" w:ascii="仿宋_GB2312" w:eastAsia="仿宋_GB2312"/>
              </w:rPr>
              <w:t>-20</w:t>
            </w:r>
            <w:r>
              <w:rPr>
                <w:rFonts w:hint="eastAsia" w:ascii="仿宋_GB2312" w:eastAsia="仿宋_GB2312"/>
                <w:lang w:val="en-US" w:eastAsia="zh-CN"/>
              </w:rPr>
              <w:t>20</w:t>
            </w:r>
            <w:r>
              <w:rPr>
                <w:rFonts w:hint="eastAsia" w:ascii="仿宋_GB2312" w:eastAsia="仿宋_GB2312"/>
              </w:rPr>
              <w:t>.</w:t>
            </w:r>
            <w:r>
              <w:rPr>
                <w:rFonts w:ascii="仿宋_GB2312" w:eastAsia="仿宋_GB2312"/>
              </w:rPr>
              <w:t>4</w:t>
            </w:r>
            <w:r>
              <w:rPr>
                <w:rFonts w:hint="eastAsia" w:ascii="仿宋_GB2312" w:eastAsia="仿宋_GB2312"/>
              </w:rPr>
              <w:t xml:space="preserve"> 调查研究，设计初步改革方案；</w:t>
            </w:r>
          </w:p>
          <w:p>
            <w:pPr>
              <w:ind w:firstLine="0" w:firstLineChars="0"/>
              <w:rPr>
                <w:rFonts w:hint="eastAsia" w:ascii="仿宋_GB2312" w:eastAsia="仿宋_GB2312"/>
              </w:rPr>
            </w:pPr>
            <w:r>
              <w:rPr>
                <w:rFonts w:hint="eastAsia" w:ascii="仿宋_GB2312" w:eastAsia="仿宋_GB2312"/>
              </w:rPr>
              <w:t>第二阶段：20</w:t>
            </w:r>
            <w:r>
              <w:rPr>
                <w:rFonts w:hint="eastAsia" w:ascii="仿宋_GB2312" w:eastAsia="仿宋_GB2312"/>
                <w:lang w:val="en-US" w:eastAsia="zh-CN"/>
              </w:rPr>
              <w:t>20</w:t>
            </w:r>
            <w:r>
              <w:rPr>
                <w:rFonts w:hint="eastAsia" w:ascii="仿宋_GB2312" w:eastAsia="仿宋_GB2312"/>
              </w:rPr>
              <w:t>.</w:t>
            </w:r>
            <w:r>
              <w:rPr>
                <w:rFonts w:ascii="仿宋_GB2312" w:eastAsia="仿宋_GB2312"/>
              </w:rPr>
              <w:t>4</w:t>
            </w:r>
            <w:r>
              <w:rPr>
                <w:rFonts w:hint="eastAsia" w:ascii="仿宋_GB2312" w:eastAsia="仿宋_GB2312"/>
              </w:rPr>
              <w:t>-20</w:t>
            </w:r>
            <w:r>
              <w:rPr>
                <w:rFonts w:hint="eastAsia" w:ascii="仿宋_GB2312" w:eastAsia="仿宋_GB2312"/>
                <w:lang w:val="en-US" w:eastAsia="zh-CN"/>
              </w:rPr>
              <w:t>20</w:t>
            </w:r>
            <w:r>
              <w:rPr>
                <w:rFonts w:hint="eastAsia" w:ascii="仿宋_GB2312" w:eastAsia="仿宋_GB2312"/>
              </w:rPr>
              <w:t>.</w:t>
            </w:r>
            <w:r>
              <w:rPr>
                <w:rFonts w:ascii="仿宋_GB2312" w:eastAsia="仿宋_GB2312"/>
              </w:rPr>
              <w:t>8</w:t>
            </w:r>
            <w:r>
              <w:rPr>
                <w:rFonts w:hint="eastAsia" w:ascii="仿宋_GB2312" w:eastAsia="仿宋_GB2312"/>
              </w:rPr>
              <w:t xml:space="preserve"> 确定实验项目以及微信公众号的建设；</w:t>
            </w:r>
          </w:p>
          <w:p>
            <w:pPr>
              <w:ind w:firstLine="0" w:firstLineChars="0"/>
              <w:rPr>
                <w:rFonts w:hint="eastAsia" w:ascii="仿宋_GB2312" w:eastAsia="仿宋_GB2312"/>
                <w:lang w:val="en-US" w:eastAsia="zh-CN"/>
              </w:rPr>
            </w:pPr>
            <w:r>
              <w:rPr>
                <w:rFonts w:hint="eastAsia" w:ascii="仿宋_GB2312" w:eastAsia="仿宋_GB2312"/>
              </w:rPr>
              <w:t>第三阶段：20</w:t>
            </w:r>
            <w:r>
              <w:rPr>
                <w:rFonts w:hint="eastAsia" w:ascii="仿宋_GB2312" w:eastAsia="仿宋_GB2312"/>
                <w:lang w:val="en-US" w:eastAsia="zh-CN"/>
              </w:rPr>
              <w:t>19</w:t>
            </w:r>
            <w:r>
              <w:rPr>
                <w:rFonts w:hint="eastAsia" w:ascii="仿宋_GB2312" w:eastAsia="仿宋_GB2312"/>
              </w:rPr>
              <w:t>.</w:t>
            </w:r>
            <w:r>
              <w:rPr>
                <w:rFonts w:ascii="仿宋_GB2312" w:eastAsia="仿宋_GB2312"/>
              </w:rPr>
              <w:t>9</w:t>
            </w:r>
            <w:r>
              <w:rPr>
                <w:rFonts w:hint="eastAsia" w:ascii="仿宋_GB2312" w:eastAsia="仿宋_GB2312"/>
              </w:rPr>
              <w:t>-202</w:t>
            </w:r>
            <w:r>
              <w:rPr>
                <w:rFonts w:hint="eastAsia" w:ascii="仿宋_GB2312" w:eastAsia="仿宋_GB2312"/>
                <w:lang w:val="en-US" w:eastAsia="zh-CN"/>
              </w:rPr>
              <w:t>1</w:t>
            </w:r>
            <w:r>
              <w:rPr>
                <w:rFonts w:hint="eastAsia" w:ascii="仿宋_GB2312" w:eastAsia="仿宋_GB2312"/>
              </w:rPr>
              <w:t>.</w:t>
            </w:r>
            <w:r>
              <w:rPr>
                <w:rFonts w:ascii="仿宋_GB2312" w:eastAsia="仿宋_GB2312"/>
              </w:rPr>
              <w:t>1</w:t>
            </w:r>
            <w:r>
              <w:rPr>
                <w:rFonts w:hint="eastAsia" w:ascii="仿宋_GB2312" w:eastAsia="仿宋_GB2312"/>
              </w:rPr>
              <w:t xml:space="preserve"> 在201</w:t>
            </w:r>
            <w:r>
              <w:rPr>
                <w:rFonts w:hint="eastAsia" w:ascii="仿宋_GB2312" w:eastAsia="仿宋_GB2312"/>
                <w:lang w:val="en-US" w:eastAsia="zh-CN"/>
              </w:rPr>
              <w:t>8/19</w:t>
            </w:r>
            <w:r>
              <w:rPr>
                <w:rFonts w:hint="eastAsia" w:ascii="仿宋_GB2312" w:eastAsia="仿宋_GB2312"/>
              </w:rPr>
              <w:t>级电子、自动化专业的本科生中实施《模拟电子线路实验》</w:t>
            </w:r>
            <w:r>
              <w:rPr>
                <w:rFonts w:hint="eastAsia" w:ascii="仿宋_GB2312" w:eastAsia="仿宋_GB2312"/>
                <w:lang w:val="en-US" w:eastAsia="zh-CN"/>
              </w:rPr>
              <w:t>五项学习成果的实施；</w:t>
            </w:r>
          </w:p>
          <w:p>
            <w:pPr>
              <w:ind w:firstLine="0" w:firstLineChars="0"/>
              <w:rPr>
                <w:rFonts w:hint="eastAsia" w:ascii="仿宋_GB2312" w:eastAsia="仿宋_GB2312"/>
              </w:rPr>
            </w:pPr>
            <w:r>
              <w:rPr>
                <w:rFonts w:hint="eastAsia" w:ascii="仿宋_GB2312" w:eastAsia="仿宋_GB2312"/>
              </w:rPr>
              <w:t>第四阶段：202</w:t>
            </w:r>
            <w:r>
              <w:rPr>
                <w:rFonts w:hint="eastAsia" w:ascii="仿宋_GB2312" w:eastAsia="仿宋_GB2312"/>
                <w:lang w:val="en-US" w:eastAsia="zh-CN"/>
              </w:rPr>
              <w:t>1</w:t>
            </w:r>
            <w:r>
              <w:rPr>
                <w:rFonts w:hint="eastAsia" w:ascii="仿宋_GB2312" w:eastAsia="仿宋_GB2312"/>
              </w:rPr>
              <w:t>.2-202</w:t>
            </w:r>
            <w:r>
              <w:rPr>
                <w:rFonts w:hint="eastAsia" w:ascii="仿宋_GB2312" w:eastAsia="仿宋_GB2312"/>
                <w:lang w:val="en-US" w:eastAsia="zh-CN"/>
              </w:rPr>
              <w:t>1</w:t>
            </w:r>
            <w:r>
              <w:rPr>
                <w:rFonts w:ascii="仿宋_GB2312" w:eastAsia="仿宋_GB2312"/>
              </w:rPr>
              <w:t xml:space="preserve">.8 </w:t>
            </w:r>
            <w:r>
              <w:rPr>
                <w:rFonts w:hint="eastAsia" w:ascii="仿宋_GB2312" w:eastAsia="仿宋_GB2312"/>
              </w:rPr>
              <w:t>经过一轮实践，总结总体成效，进一步讨论、调整改革方案</w:t>
            </w:r>
          </w:p>
          <w:p>
            <w:pPr>
              <w:ind w:firstLine="0" w:firstLineChars="0"/>
              <w:rPr>
                <w:rFonts w:hint="eastAsia" w:ascii="仿宋_GB2312" w:eastAsia="仿宋_GB2312"/>
              </w:rPr>
            </w:pPr>
            <w:r>
              <w:rPr>
                <w:rFonts w:hint="eastAsia" w:ascii="仿宋_GB2312" w:eastAsia="仿宋_GB2312"/>
              </w:rPr>
              <w:t>第五阶段：202</w:t>
            </w:r>
            <w:r>
              <w:rPr>
                <w:rFonts w:hint="eastAsia" w:ascii="仿宋_GB2312" w:eastAsia="仿宋_GB2312"/>
                <w:lang w:val="en-US" w:eastAsia="zh-CN"/>
              </w:rPr>
              <w:t>1</w:t>
            </w:r>
            <w:r>
              <w:rPr>
                <w:rFonts w:hint="eastAsia" w:ascii="仿宋_GB2312" w:eastAsia="仿宋_GB2312"/>
              </w:rPr>
              <w:t>.9-202</w:t>
            </w:r>
            <w:r>
              <w:rPr>
                <w:rFonts w:hint="eastAsia" w:ascii="仿宋_GB2312" w:eastAsia="仿宋_GB2312"/>
                <w:lang w:val="en-US" w:eastAsia="zh-CN"/>
              </w:rPr>
              <w:t>1</w:t>
            </w:r>
            <w:r>
              <w:rPr>
                <w:rFonts w:hint="eastAsia" w:ascii="仿宋_GB2312" w:eastAsia="仿宋_GB2312"/>
              </w:rPr>
              <w:t>.12 在20</w:t>
            </w:r>
            <w:r>
              <w:rPr>
                <w:rFonts w:hint="eastAsia" w:ascii="仿宋_GB2312" w:eastAsia="仿宋_GB2312"/>
                <w:lang w:val="en-US" w:eastAsia="zh-CN"/>
              </w:rPr>
              <w:t>20</w:t>
            </w:r>
            <w:r>
              <w:rPr>
                <w:rFonts w:hint="eastAsia" w:ascii="仿宋_GB2312" w:eastAsia="仿宋_GB2312"/>
              </w:rPr>
              <w:t>级电子、自动化专业本科生的《模拟电子线路实验》课程中继续开展教学方法改革，并记录改革效果。</w:t>
            </w:r>
          </w:p>
          <w:p>
            <w:pPr>
              <w:ind w:firstLine="0" w:firstLineChars="0"/>
              <w:rPr>
                <w:rFonts w:ascii="仿宋_GB2312" w:eastAsia="仿宋_GB2312"/>
              </w:rPr>
            </w:pPr>
            <w:r>
              <w:rPr>
                <w:rFonts w:hint="eastAsia" w:ascii="仿宋_GB2312" w:eastAsia="仿宋_GB2312"/>
              </w:rPr>
              <w:t>第六阶段：202</w:t>
            </w:r>
            <w:r>
              <w:rPr>
                <w:rFonts w:hint="eastAsia" w:ascii="仿宋_GB2312" w:eastAsia="仿宋_GB2312"/>
                <w:lang w:val="en-US" w:eastAsia="zh-CN"/>
              </w:rPr>
              <w:t>1</w:t>
            </w:r>
            <w:r>
              <w:rPr>
                <w:rFonts w:hint="eastAsia" w:ascii="仿宋_GB2312" w:eastAsia="仿宋_GB2312"/>
              </w:rPr>
              <w:t>.</w:t>
            </w:r>
            <w:r>
              <w:rPr>
                <w:rFonts w:ascii="仿宋_GB2312" w:eastAsia="仿宋_GB2312"/>
              </w:rPr>
              <w:t>12</w:t>
            </w:r>
            <w:r>
              <w:rPr>
                <w:rFonts w:hint="eastAsia" w:ascii="仿宋_GB2312" w:eastAsia="仿宋_GB2312"/>
              </w:rPr>
              <w:t xml:space="preserve">  经过</w:t>
            </w:r>
            <w:r>
              <w:rPr>
                <w:rFonts w:hint="eastAsia" w:ascii="仿宋_GB2312" w:eastAsia="仿宋_GB2312"/>
                <w:lang w:val="en-US" w:eastAsia="zh-CN"/>
              </w:rPr>
              <w:t>三</w:t>
            </w:r>
            <w:r>
              <w:rPr>
                <w:rFonts w:hint="eastAsia" w:ascii="仿宋_GB2312" w:eastAsia="仿宋_GB2312"/>
              </w:rPr>
              <w:t>轮改革，总结总体成效，进一步讨论、调整改革方案，并撰写结题报告。</w:t>
            </w:r>
          </w:p>
          <w:p>
            <w:pPr>
              <w:ind w:firstLine="0" w:firstLineChars="0"/>
              <w:rPr>
                <w:rFonts w:hint="eastAsia" w:ascii="仿宋_GB2312" w:eastAsia="仿宋_GB2312"/>
                <w:b/>
              </w:rPr>
            </w:pPr>
            <w:r>
              <w:rPr>
                <w:rFonts w:hint="eastAsia" w:ascii="仿宋_GB2312" w:eastAsia="仿宋_GB2312"/>
                <w:b/>
              </w:rPr>
              <w:t>项目可行性分析：</w:t>
            </w:r>
          </w:p>
          <w:p>
            <w:pPr>
              <w:rPr>
                <w:rFonts w:hint="eastAsia" w:ascii="仿宋_GB2312" w:eastAsia="仿宋_GB2312"/>
              </w:rPr>
            </w:pPr>
            <w:r>
              <w:rPr>
                <w:rFonts w:hint="eastAsia" w:ascii="仿宋_GB2312" w:eastAsia="仿宋_GB2312"/>
              </w:rPr>
              <w:t xml:space="preserve"> （1）本课题符合学校、学院教学改革的精神和人才培养的主旨，同时信息工程分院也非常重视对学生综合素质的培养，该研究有助于激发</w:t>
            </w:r>
            <w:r>
              <w:rPr>
                <w:rFonts w:ascii="仿宋_GB2312" w:eastAsia="仿宋_GB2312"/>
              </w:rPr>
              <w:t>学生的学习兴趣，</w:t>
            </w:r>
            <w:r>
              <w:rPr>
                <w:rFonts w:hint="eastAsia" w:ascii="仿宋_GB2312" w:eastAsia="仿宋_GB2312"/>
              </w:rPr>
              <w:t>进一步</w:t>
            </w:r>
            <w:r>
              <w:rPr>
                <w:rFonts w:ascii="仿宋_GB2312" w:eastAsia="仿宋_GB2312"/>
              </w:rPr>
              <w:t>提高</w:t>
            </w:r>
            <w:r>
              <w:rPr>
                <w:rFonts w:hint="eastAsia" w:ascii="仿宋_GB2312" w:eastAsia="仿宋_GB2312"/>
              </w:rPr>
              <w:t>《模拟电子线路实验》</w:t>
            </w:r>
            <w:r>
              <w:rPr>
                <w:rFonts w:ascii="仿宋_GB2312" w:eastAsia="仿宋_GB2312"/>
              </w:rPr>
              <w:t>教学质量</w:t>
            </w:r>
            <w:r>
              <w:rPr>
                <w:rFonts w:hint="eastAsia" w:ascii="仿宋_GB2312" w:eastAsia="仿宋_GB2312"/>
              </w:rPr>
              <w:t>，深化电子专业的建设与发展</w:t>
            </w:r>
            <w:r>
              <w:rPr>
                <w:rFonts w:ascii="仿宋_GB2312" w:eastAsia="仿宋_GB2312"/>
              </w:rPr>
              <w:t>。</w:t>
            </w:r>
          </w:p>
          <w:p>
            <w:pPr>
              <w:rPr>
                <w:rFonts w:hint="eastAsia" w:ascii="仿宋_GB2312" w:eastAsia="仿宋_GB2312"/>
              </w:rPr>
            </w:pPr>
            <w:r>
              <w:rPr>
                <w:rFonts w:hint="eastAsia" w:ascii="仿宋_GB2312" w:eastAsia="仿宋_GB2312"/>
              </w:rPr>
              <w:t>（2）项目申请人一直承担《模拟电子线路》以及《模拟电子线路实验》课程的教学工作，在理论教学和实验（实践）教学改革方面开展了一系列的探索与实践，前期已经积累了相应的教学经验和资料。</w:t>
            </w:r>
          </w:p>
          <w:p>
            <w:pPr>
              <w:rPr>
                <w:rFonts w:hint="eastAsia" w:eastAsia="仿宋_GB2312"/>
              </w:rPr>
            </w:pPr>
            <w:r>
              <w:rPr>
                <w:rFonts w:hint="eastAsia" w:ascii="仿宋_GB2312" w:eastAsia="仿宋_GB2312"/>
              </w:rPr>
              <w:t>（3）本项目具有较合理的项目团队，主要成员一直从事电子专业课程的教学、科研和管理工作，他们对教学改革有很大的热情，对《模拟电子线路实验》课程在实践教学存在的问题也有比较清晰的认识；具有丰富教学经验，保证了本项目研究水平和质量，同时，项目受到学院的大力支持，为项目的实施提供了充分的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7" w:hRule="atLeast"/>
        </w:trPr>
        <w:tc>
          <w:tcPr>
            <w:tcW w:w="8568" w:type="dxa"/>
            <w:tcBorders>
              <w:top w:val="single" w:color="000000" w:sz="2" w:space="0"/>
              <w:left w:val="single" w:color="000000" w:sz="2" w:space="0"/>
              <w:bottom w:val="single" w:color="000000" w:sz="2" w:space="0"/>
              <w:right w:val="single" w:color="000000" w:sz="2" w:space="0"/>
            </w:tcBorders>
            <w:noWrap w:val="0"/>
            <w:vAlign w:val="top"/>
          </w:tcPr>
          <w:p>
            <w:pPr>
              <w:widowControl/>
              <w:numPr>
                <w:ilvl w:val="0"/>
                <w:numId w:val="1"/>
              </w:numPr>
              <w:spacing w:line="640" w:lineRule="atLeast"/>
              <w:ind w:left="0" w:leftChars="0" w:firstLine="0" w:firstLineChars="0"/>
              <w:textAlignment w:val="baseline"/>
              <w:rPr>
                <w:rFonts w:hint="eastAsia" w:eastAsia="仿宋_GB2312"/>
              </w:rPr>
            </w:pPr>
            <w:r>
              <w:rPr>
                <w:rFonts w:hint="eastAsia" w:eastAsia="仿宋_GB2312"/>
              </w:rPr>
              <w:t>项目预期的成果和效果（包括成果形式、实施范围、受益学生数等）</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baseline"/>
              <w:outlineLvl w:val="9"/>
              <w:rPr>
                <w:rFonts w:hint="eastAsia" w:ascii="仿宋_GB2312" w:eastAsia="仿宋_GB2312"/>
                <w:lang w:val="en-US" w:eastAsia="zh-CN"/>
              </w:rPr>
            </w:pPr>
            <w:r>
              <w:rPr>
                <w:rFonts w:ascii="仿宋_GB2312" w:eastAsia="仿宋_GB2312"/>
              </w:rPr>
              <w:fldChar w:fldCharType="begin"/>
            </w:r>
            <w:r>
              <w:rPr>
                <w:rFonts w:ascii="仿宋_GB2312" w:eastAsia="仿宋_GB2312"/>
              </w:rPr>
              <w:instrText xml:space="preserve"> </w:instrText>
            </w:r>
            <w:r>
              <w:rPr>
                <w:rFonts w:hint="eastAsia" w:ascii="仿宋_GB2312" w:eastAsia="仿宋_GB2312"/>
              </w:rPr>
              <w:instrText xml:space="preserve">= 1 \* GB2</w:instrText>
            </w:r>
            <w:r>
              <w:rPr>
                <w:rFonts w:ascii="仿宋_GB2312" w:eastAsia="仿宋_GB2312"/>
              </w:rPr>
              <w:instrText xml:space="preserve"> </w:instrText>
            </w:r>
            <w:r>
              <w:rPr>
                <w:rFonts w:ascii="仿宋_GB2312" w:eastAsia="仿宋_GB2312"/>
              </w:rPr>
              <w:fldChar w:fldCharType="separate"/>
            </w:r>
            <w:r>
              <w:rPr>
                <w:rFonts w:hint="eastAsia" w:ascii="仿宋_GB2312" w:eastAsia="仿宋_GB2312"/>
              </w:rPr>
              <w:t>⑴</w:t>
            </w:r>
            <w:r>
              <w:rPr>
                <w:rFonts w:ascii="仿宋_GB2312" w:eastAsia="仿宋_GB2312"/>
              </w:rPr>
              <w:fldChar w:fldCharType="end"/>
            </w:r>
            <w:r>
              <w:rPr>
                <w:rFonts w:hint="eastAsia" w:ascii="仿宋_GB2312" w:eastAsia="仿宋_GB2312"/>
              </w:rPr>
              <w:t>、</w:t>
            </w:r>
            <w:r>
              <w:rPr>
                <w:rFonts w:hint="eastAsia" w:ascii="仿宋_GB2312" w:eastAsia="仿宋_GB2312"/>
                <w:lang w:val="en-US" w:eastAsia="zh-CN"/>
              </w:rPr>
              <w:t>通过以成果为导向模拟电路实验课程进行教学改革后：</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baseline"/>
              <w:outlineLvl w:val="9"/>
              <w:rPr>
                <w:rFonts w:ascii="仿宋_GB2312" w:eastAsia="仿宋_GB2312"/>
              </w:rPr>
            </w:pPr>
            <w:r>
              <w:rPr>
                <w:rFonts w:hint="eastAsia" w:ascii="仿宋_GB2312" w:eastAsia="仿宋_GB2312"/>
              </w:rPr>
              <w:t>项目的成果形式</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baseline"/>
              <w:outlineLvl w:val="9"/>
              <w:rPr>
                <w:rFonts w:ascii="仿宋_GB2312" w:eastAsia="仿宋_GB2312"/>
              </w:rPr>
            </w:pPr>
            <w:r>
              <w:rPr>
                <w:rFonts w:ascii="仿宋_GB2312" w:eastAsia="仿宋_GB2312"/>
              </w:rPr>
              <w:fldChar w:fldCharType="begin"/>
            </w:r>
            <w:r>
              <w:rPr>
                <w:rFonts w:ascii="仿宋_GB2312" w:eastAsia="仿宋_GB2312"/>
              </w:rPr>
              <w:instrText xml:space="preserve"> </w:instrText>
            </w:r>
            <w:r>
              <w:rPr>
                <w:rFonts w:hint="eastAsia" w:ascii="仿宋_GB2312" w:eastAsia="仿宋_GB2312"/>
              </w:rPr>
              <w:instrText xml:space="preserve">= 1 \* GB3</w:instrText>
            </w:r>
            <w:r>
              <w:rPr>
                <w:rFonts w:ascii="仿宋_GB2312" w:eastAsia="仿宋_GB2312"/>
              </w:rPr>
              <w:instrText xml:space="preserve"> </w:instrText>
            </w:r>
            <w:r>
              <w:rPr>
                <w:rFonts w:ascii="仿宋_GB2312" w:eastAsia="仿宋_GB2312"/>
              </w:rPr>
              <w:fldChar w:fldCharType="separate"/>
            </w:r>
            <w:r>
              <w:rPr>
                <w:rFonts w:hint="eastAsia" w:ascii="仿宋_GB2312" w:eastAsia="仿宋_GB2312"/>
              </w:rPr>
              <w:t>①</w:t>
            </w:r>
            <w:r>
              <w:rPr>
                <w:rFonts w:ascii="仿宋_GB2312" w:eastAsia="仿宋_GB2312"/>
              </w:rPr>
              <w:fldChar w:fldCharType="end"/>
            </w:r>
            <w:r>
              <w:rPr>
                <w:rFonts w:hint="eastAsia" w:ascii="仿宋_GB2312" w:eastAsia="仿宋_GB2312"/>
                <w:lang w:val="en-US" w:eastAsia="zh-CN"/>
              </w:rPr>
              <w:t>在超星学习通平台建立模拟电子线路</w:t>
            </w:r>
            <w:r>
              <w:rPr>
                <w:rFonts w:hint="eastAsia" w:ascii="仿宋_GB2312" w:eastAsia="仿宋_GB2312"/>
              </w:rPr>
              <w:t>实验课程</w:t>
            </w:r>
            <w:r>
              <w:rPr>
                <w:rFonts w:hint="eastAsia" w:ascii="仿宋_GB2312" w:eastAsia="仿宋_GB2312"/>
                <w:lang w:val="en-US" w:eastAsia="zh-CN"/>
              </w:rPr>
              <w:t>网站</w:t>
            </w:r>
            <w:r>
              <w:rPr>
                <w:rFonts w:hint="eastAsia" w:ascii="仿宋_GB2312" w:eastAsia="仿宋_GB2312"/>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baseline"/>
              <w:outlineLvl w:val="9"/>
              <w:rPr>
                <w:rFonts w:ascii="仿宋_GB2312" w:eastAsia="仿宋_GB2312"/>
              </w:rPr>
            </w:pPr>
            <w:r>
              <w:rPr>
                <w:rFonts w:ascii="仿宋_GB2312" w:eastAsia="仿宋_GB2312"/>
              </w:rPr>
              <w:fldChar w:fldCharType="begin"/>
            </w:r>
            <w:r>
              <w:rPr>
                <w:rFonts w:ascii="仿宋_GB2312" w:eastAsia="仿宋_GB2312"/>
              </w:rPr>
              <w:instrText xml:space="preserve"> </w:instrText>
            </w:r>
            <w:r>
              <w:rPr>
                <w:rFonts w:hint="eastAsia" w:ascii="仿宋_GB2312" w:eastAsia="仿宋_GB2312"/>
              </w:rPr>
              <w:instrText xml:space="preserve">= 2 \* GB3</w:instrText>
            </w:r>
            <w:r>
              <w:rPr>
                <w:rFonts w:ascii="仿宋_GB2312" w:eastAsia="仿宋_GB2312"/>
              </w:rPr>
              <w:instrText xml:space="preserve"> </w:instrText>
            </w:r>
            <w:r>
              <w:rPr>
                <w:rFonts w:ascii="仿宋_GB2312" w:eastAsia="仿宋_GB2312"/>
              </w:rPr>
              <w:fldChar w:fldCharType="separate"/>
            </w:r>
            <w:r>
              <w:rPr>
                <w:rFonts w:hint="eastAsia" w:ascii="仿宋_GB2312" w:eastAsia="仿宋_GB2312"/>
              </w:rPr>
              <w:t>②</w:t>
            </w:r>
            <w:r>
              <w:rPr>
                <w:rFonts w:ascii="仿宋_GB2312" w:eastAsia="仿宋_GB2312"/>
              </w:rPr>
              <w:fldChar w:fldCharType="end"/>
            </w:r>
            <w:r>
              <w:rPr>
                <w:rFonts w:hint="eastAsia" w:ascii="仿宋_GB2312" w:eastAsia="仿宋_GB2312"/>
              </w:rPr>
              <w:t>提交课改后的《模拟电子线路实验》课程的授课计划和教学大纲；</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baseline"/>
              <w:outlineLvl w:val="9"/>
              <w:rPr>
                <w:rFonts w:ascii="仿宋_GB2312" w:eastAsia="仿宋_GB2312"/>
              </w:rPr>
            </w:pPr>
            <w:r>
              <w:rPr>
                <w:rFonts w:ascii="仿宋_GB2312" w:eastAsia="仿宋_GB2312"/>
              </w:rPr>
              <w:fldChar w:fldCharType="begin"/>
            </w:r>
            <w:r>
              <w:rPr>
                <w:rFonts w:ascii="仿宋_GB2312" w:eastAsia="仿宋_GB2312"/>
              </w:rPr>
              <w:instrText xml:space="preserve"> </w:instrText>
            </w:r>
            <w:r>
              <w:rPr>
                <w:rFonts w:hint="eastAsia" w:ascii="仿宋_GB2312" w:eastAsia="仿宋_GB2312"/>
              </w:rPr>
              <w:instrText xml:space="preserve">= 3 \* GB3</w:instrText>
            </w:r>
            <w:r>
              <w:rPr>
                <w:rFonts w:ascii="仿宋_GB2312" w:eastAsia="仿宋_GB2312"/>
              </w:rPr>
              <w:instrText xml:space="preserve"> </w:instrText>
            </w:r>
            <w:r>
              <w:rPr>
                <w:rFonts w:ascii="仿宋_GB2312" w:eastAsia="仿宋_GB2312"/>
              </w:rPr>
              <w:fldChar w:fldCharType="separate"/>
            </w:r>
            <w:r>
              <w:rPr>
                <w:rFonts w:hint="eastAsia" w:ascii="仿宋_GB2312" w:eastAsia="仿宋_GB2312"/>
              </w:rPr>
              <w:t>③</w:t>
            </w:r>
            <w:r>
              <w:rPr>
                <w:rFonts w:ascii="仿宋_GB2312" w:eastAsia="仿宋_GB2312"/>
              </w:rPr>
              <w:fldChar w:fldCharType="end"/>
            </w:r>
            <w:r>
              <w:rPr>
                <w:rFonts w:hint="eastAsia" w:ascii="仿宋_GB2312" w:eastAsia="仿宋_GB2312"/>
              </w:rPr>
              <w:t>以结题报告和公开发表论文形式对本项目的研究成果作出总结。</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baseline"/>
              <w:outlineLvl w:val="9"/>
              <w:rPr>
                <w:rFonts w:ascii="仿宋_GB2312" w:eastAsia="仿宋_GB2312"/>
              </w:rPr>
            </w:pPr>
            <w:r>
              <w:rPr>
                <w:rFonts w:ascii="仿宋_GB2312" w:eastAsia="仿宋_GB2312"/>
              </w:rPr>
              <w:fldChar w:fldCharType="begin"/>
            </w:r>
            <w:r>
              <w:rPr>
                <w:rFonts w:ascii="仿宋_GB2312" w:eastAsia="仿宋_GB2312"/>
              </w:rPr>
              <w:instrText xml:space="preserve"> </w:instrText>
            </w:r>
            <w:r>
              <w:rPr>
                <w:rFonts w:hint="eastAsia" w:ascii="仿宋_GB2312" w:eastAsia="仿宋_GB2312"/>
              </w:rPr>
              <w:instrText xml:space="preserve">= 2 \* GB2</w:instrText>
            </w:r>
            <w:r>
              <w:rPr>
                <w:rFonts w:ascii="仿宋_GB2312" w:eastAsia="仿宋_GB2312"/>
              </w:rPr>
              <w:instrText xml:space="preserve"> </w:instrText>
            </w:r>
            <w:r>
              <w:rPr>
                <w:rFonts w:ascii="仿宋_GB2312" w:eastAsia="仿宋_GB2312"/>
              </w:rPr>
              <w:fldChar w:fldCharType="separate"/>
            </w:r>
            <w:r>
              <w:rPr>
                <w:rFonts w:hint="eastAsia" w:ascii="仿宋_GB2312" w:eastAsia="仿宋_GB2312"/>
              </w:rPr>
              <w:t>⑵</w:t>
            </w:r>
            <w:r>
              <w:rPr>
                <w:rFonts w:ascii="仿宋_GB2312" w:eastAsia="仿宋_GB2312"/>
              </w:rPr>
              <w:fldChar w:fldCharType="end"/>
            </w:r>
            <w:r>
              <w:rPr>
                <w:rFonts w:ascii="仿宋_GB2312" w:eastAsia="仿宋_GB2312"/>
              </w:rPr>
              <w:t xml:space="preserve"> </w:t>
            </w:r>
            <w:r>
              <w:rPr>
                <w:rFonts w:hint="eastAsia" w:ascii="仿宋_GB2312" w:eastAsia="仿宋_GB2312"/>
              </w:rPr>
              <w:t>项目实施范围</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baseline"/>
              <w:outlineLvl w:val="9"/>
              <w:rPr>
                <w:rFonts w:ascii="仿宋_GB2312" w:eastAsia="仿宋_GB2312"/>
              </w:rPr>
            </w:pPr>
            <w:r>
              <w:rPr>
                <w:rFonts w:hint="eastAsia" w:ascii="仿宋_GB2312" w:eastAsia="仿宋_GB2312"/>
              </w:rPr>
              <w:t>本项目研究成果将直接应用于之江学院信息机电类学生的专业实验课教学，并且可以推广到其他专业教学中，使教学效果得到显著改善。</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baseline"/>
              <w:outlineLvl w:val="9"/>
              <w:rPr>
                <w:rFonts w:ascii="仿宋_GB2312" w:eastAsia="仿宋_GB2312"/>
              </w:rPr>
            </w:pPr>
            <w:r>
              <w:rPr>
                <w:rFonts w:ascii="仿宋_GB2312" w:eastAsia="仿宋_GB2312"/>
              </w:rPr>
              <w:fldChar w:fldCharType="begin"/>
            </w:r>
            <w:r>
              <w:rPr>
                <w:rFonts w:ascii="仿宋_GB2312" w:eastAsia="仿宋_GB2312"/>
              </w:rPr>
              <w:instrText xml:space="preserve"> </w:instrText>
            </w:r>
            <w:r>
              <w:rPr>
                <w:rFonts w:hint="eastAsia" w:ascii="仿宋_GB2312" w:eastAsia="仿宋_GB2312"/>
              </w:rPr>
              <w:instrText xml:space="preserve">= 3 \* GB2</w:instrText>
            </w:r>
            <w:r>
              <w:rPr>
                <w:rFonts w:ascii="仿宋_GB2312" w:eastAsia="仿宋_GB2312"/>
              </w:rPr>
              <w:instrText xml:space="preserve"> </w:instrText>
            </w:r>
            <w:r>
              <w:rPr>
                <w:rFonts w:ascii="仿宋_GB2312" w:eastAsia="仿宋_GB2312"/>
              </w:rPr>
              <w:fldChar w:fldCharType="separate"/>
            </w:r>
            <w:r>
              <w:rPr>
                <w:rFonts w:hint="eastAsia" w:ascii="仿宋_GB2312" w:eastAsia="仿宋_GB2312"/>
              </w:rPr>
              <w:t>⑶</w:t>
            </w:r>
            <w:r>
              <w:rPr>
                <w:rFonts w:ascii="仿宋_GB2312" w:eastAsia="仿宋_GB2312"/>
              </w:rPr>
              <w:fldChar w:fldCharType="end"/>
            </w:r>
            <w:r>
              <w:rPr>
                <w:rFonts w:ascii="仿宋_GB2312" w:eastAsia="仿宋_GB2312"/>
              </w:rPr>
              <w:t xml:space="preserve"> </w:t>
            </w:r>
            <w:r>
              <w:rPr>
                <w:rFonts w:hint="eastAsia" w:ascii="仿宋_GB2312" w:eastAsia="仿宋_GB2312"/>
              </w:rPr>
              <w:t>收益学生数</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textAlignment w:val="baseline"/>
              <w:outlineLvl w:val="9"/>
              <w:rPr>
                <w:rFonts w:hint="eastAsia" w:eastAsia="仿宋_GB2312"/>
              </w:rPr>
            </w:pPr>
            <w:r>
              <w:rPr>
                <w:rFonts w:hint="eastAsia" w:ascii="仿宋_GB2312" w:eastAsia="仿宋_GB2312"/>
              </w:rPr>
              <w:t>电子通信及自动化学生大二学生二百余人。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4" w:hRule="atLeast"/>
        </w:trPr>
        <w:tc>
          <w:tcPr>
            <w:tcW w:w="8568" w:type="dxa"/>
            <w:tcBorders>
              <w:top w:val="single" w:color="000000" w:sz="2" w:space="0"/>
              <w:left w:val="single" w:color="000000" w:sz="2" w:space="0"/>
              <w:bottom w:val="single" w:color="000000" w:sz="2" w:space="0"/>
              <w:right w:val="single" w:color="000000" w:sz="2" w:space="0"/>
            </w:tcBorders>
            <w:noWrap w:val="0"/>
            <w:vAlign w:val="top"/>
          </w:tcPr>
          <w:p>
            <w:pPr>
              <w:widowControl/>
              <w:numPr>
                <w:ilvl w:val="0"/>
                <w:numId w:val="1"/>
              </w:numPr>
              <w:spacing w:line="640" w:lineRule="atLeast"/>
              <w:ind w:left="0" w:leftChars="0" w:firstLine="0" w:firstLineChars="0"/>
              <w:textAlignment w:val="baseline"/>
              <w:rPr>
                <w:rFonts w:hint="eastAsia" w:eastAsia="仿宋_GB2312"/>
              </w:rPr>
            </w:pPr>
            <w:r>
              <w:rPr>
                <w:rFonts w:hint="eastAsia" w:eastAsia="仿宋_GB2312"/>
              </w:rPr>
              <w:t>本项目的特色与创新之处</w:t>
            </w:r>
          </w:p>
          <w:p>
            <w:pPr>
              <w:ind w:firstLine="0" w:firstLineChars="0"/>
              <w:rPr>
                <w:rFonts w:ascii="仿宋_GB2312" w:eastAsia="仿宋_GB2312"/>
              </w:rPr>
            </w:pPr>
            <w:r>
              <w:rPr>
                <w:rFonts w:hint="eastAsia" w:ascii="仿宋_GB2312" w:eastAsia="仿宋_GB2312"/>
                <w:b/>
              </w:rPr>
              <w:t>项目的特色</w:t>
            </w:r>
            <w:r>
              <w:rPr>
                <w:rFonts w:hint="eastAsia" w:ascii="仿宋_GB2312" w:eastAsia="仿宋_GB2312"/>
              </w:rPr>
              <w:t>：根据教学的对象独立学院电子信息类学生基础薄弱，主动性不强，且自治能力差的特点，结合《模拟电子线路实验》课程本身对学生的逻辑能力和数学基础要求比较高，为了获得更好的教学效果，提高实验课程教学质量，从而更好的促进理论课的学习，</w:t>
            </w:r>
            <w:r>
              <w:rPr>
                <w:rFonts w:hint="eastAsia" w:ascii="仿宋_GB2312" w:eastAsia="仿宋_GB2312"/>
                <w:lang w:val="en-US" w:eastAsia="zh-CN"/>
              </w:rPr>
              <w:t>以成果为导向对模拟电子技术实验课程进行教学改革</w:t>
            </w:r>
            <w:r>
              <w:rPr>
                <w:rFonts w:hint="eastAsia" w:ascii="仿宋_GB2312" w:eastAsia="仿宋_GB2312"/>
              </w:rPr>
              <w:t>，</w:t>
            </w:r>
            <w:r>
              <w:rPr>
                <w:rFonts w:hint="eastAsia" w:ascii="仿宋_GB2312" w:eastAsia="仿宋_GB2312"/>
                <w:lang w:val="en-US" w:eastAsia="zh-CN"/>
              </w:rPr>
              <w:t>并结合“互联网+”教学方式，采用线上线下混合教学，而在实验方式中，硬件不仅仅局限于实验箱的简单插拔，而是要求学生自己焊接电路板，进行参数测量，除此之外，采用软件虚拟仿真完成电路设计，</w:t>
            </w:r>
            <w:r>
              <w:rPr>
                <w:rFonts w:hint="eastAsia" w:ascii="仿宋_GB2312" w:eastAsia="仿宋_GB2312"/>
              </w:rPr>
              <w:t>使实践课的教学效果和学生的操作技能得到明显提高。</w:t>
            </w:r>
          </w:p>
          <w:p>
            <w:pPr>
              <w:rPr>
                <w:rFonts w:ascii="仿宋_GB2312" w:eastAsia="仿宋_GB2312"/>
              </w:rPr>
            </w:pPr>
            <w:r>
              <w:rPr>
                <w:rFonts w:hint="eastAsia" w:ascii="仿宋_GB2312" w:eastAsia="仿宋_GB2312"/>
              </w:rPr>
              <w:t>特色1：</w:t>
            </w:r>
            <w:r>
              <w:rPr>
                <w:rFonts w:hint="eastAsia" w:ascii="仿宋_GB2312" w:eastAsia="仿宋_GB2312"/>
                <w:lang w:val="en-US" w:eastAsia="zh-CN"/>
              </w:rPr>
              <w:t>以成果为导向的教学目标的设定，以及为培养能力而设定的学习成果，和为了达到学习成果，循序渐进所设计的三个模块实验内容，在实验过程中能力得到了提升</w:t>
            </w:r>
            <w:r>
              <w:rPr>
                <w:rFonts w:hint="eastAsia" w:ascii="仿宋_GB2312" w:eastAsia="仿宋_GB2312"/>
              </w:rPr>
              <w:t>；</w:t>
            </w:r>
          </w:p>
          <w:p>
            <w:pPr>
              <w:rPr>
                <w:rFonts w:hint="eastAsia" w:ascii="仿宋_GB2312" w:eastAsia="仿宋_GB2312"/>
                <w:lang w:val="en-US" w:eastAsia="zh-CN"/>
              </w:rPr>
            </w:pPr>
            <w:r>
              <w:rPr>
                <w:rFonts w:hint="eastAsia" w:ascii="仿宋_GB2312" w:eastAsia="仿宋_GB2312"/>
              </w:rPr>
              <w:t>特色2：</w:t>
            </w:r>
            <w:r>
              <w:rPr>
                <w:rFonts w:hint="eastAsia" w:ascii="仿宋_GB2312" w:eastAsia="仿宋_GB2312"/>
                <w:lang w:val="en-US" w:eastAsia="zh-CN"/>
              </w:rPr>
              <w:t>教改过程中，结合“互联网+”利用超星学习通平台线上线下混合教学方式，将同学们线上自主学习所遇到的问题带入课堂，重点解决，通过组间讨论等环节进行知识内化，提高学生对本节课知识点的理解与加深，让学生多动手实践，重点培养学生实践动手能力和知识迁移、应用能力。这种混合教学方式有助于活跃的学习氛围，学生的学习积极性空前高涨，师生间的互动、学生之间的交流与协作，不仅使学生学习内容有更深入的理解，而且加深了彼此的信任，加强了团队合作精神，逐步培养了学生的职业素养，激发了学生学习兴趣；</w:t>
            </w:r>
          </w:p>
          <w:p>
            <w:pPr>
              <w:ind w:firstLine="0" w:firstLineChars="0"/>
              <w:rPr>
                <w:rFonts w:hint="eastAsia" w:ascii="仿宋_GB2312" w:eastAsia="仿宋_GB2312"/>
                <w:lang w:val="en-US" w:eastAsia="zh-CN"/>
              </w:rPr>
            </w:pPr>
            <w:r>
              <w:rPr>
                <w:rFonts w:hint="eastAsia" w:ascii="仿宋_GB2312" w:eastAsia="仿宋_GB2312"/>
                <w:lang w:val="en-US" w:eastAsia="zh-CN"/>
              </w:rPr>
              <w:t>特色3：</w:t>
            </w:r>
            <w:r>
              <w:rPr>
                <w:rFonts w:hint="eastAsia" w:ascii="仿宋_GB2312" w:eastAsia="仿宋_GB2312"/>
              </w:rPr>
              <w:t>开放性实验</w:t>
            </w:r>
            <w:r>
              <w:rPr>
                <w:rFonts w:hint="eastAsia" w:ascii="仿宋_GB2312" w:eastAsia="仿宋_GB2312"/>
                <w:lang w:val="en-US" w:eastAsia="zh-CN"/>
              </w:rPr>
              <w:t xml:space="preserve"> 使实验时间选择更加自由，</w:t>
            </w:r>
          </w:p>
          <w:p>
            <w:pPr>
              <w:ind w:firstLine="0" w:firstLineChars="0"/>
              <w:rPr>
                <w:rFonts w:hint="eastAsia" w:ascii="仿宋_GB2312" w:eastAsia="仿宋_GB2312"/>
                <w:lang w:eastAsia="zh-CN"/>
              </w:rPr>
            </w:pPr>
            <w:r>
              <w:rPr>
                <w:rFonts w:hint="eastAsia" w:ascii="仿宋_GB2312" w:eastAsia="仿宋_GB2312"/>
              </w:rPr>
              <w:t>特色</w:t>
            </w:r>
            <w:r>
              <w:rPr>
                <w:rFonts w:hint="eastAsia" w:ascii="仿宋_GB2312" w:eastAsia="仿宋_GB2312"/>
                <w:lang w:val="en-US" w:eastAsia="zh-CN"/>
              </w:rPr>
              <w:t>4</w:t>
            </w:r>
            <w:r>
              <w:rPr>
                <w:rFonts w:hint="eastAsia" w:ascii="仿宋_GB2312" w:eastAsia="仿宋_GB2312"/>
              </w:rPr>
              <w:t>：成果导向所设计的实验教学内容、教学方式和考核形式能够达成预订的培养目标，使学生通过本课程获得电子文献的调研能力，掌握电子仪器的使用方法，能独立完成实验搭建与调试、数据分析和报告撰写，最终获得创新能力</w:t>
            </w:r>
            <w:r>
              <w:rPr>
                <w:rFonts w:hint="eastAsia" w:ascii="仿宋_GB2312" w:eastAsia="仿宋_GB2312"/>
                <w:lang w:eastAsia="zh-CN"/>
              </w:rPr>
              <w:t>。</w:t>
            </w:r>
          </w:p>
          <w:p>
            <w:pPr>
              <w:ind w:firstLine="0" w:firstLineChars="0"/>
              <w:rPr>
                <w:rFonts w:hint="eastAsia" w:ascii="仿宋_GB2312" w:eastAsia="仿宋_GB2312"/>
                <w:lang w:val="en-US" w:eastAsia="zh-CN"/>
              </w:rPr>
            </w:pPr>
            <w:r>
              <w:rPr>
                <w:rFonts w:hint="eastAsia" w:ascii="仿宋_GB2312" w:eastAsia="仿宋_GB2312"/>
                <w:b/>
              </w:rPr>
              <w:t>创新之处：</w:t>
            </w:r>
            <w:r>
              <w:rPr>
                <w:rFonts w:hint="eastAsia" w:ascii="仿宋_GB2312" w:eastAsia="仿宋_GB2312"/>
              </w:rPr>
              <w:t>实验整个过程出发点是强调“以人为本”，目的是培养学生的学习兴趣，提高学生学习能力，从而带动整个班级学习氛围，促进理论课程学习和应用，培养学生动手实践能力，</w:t>
            </w:r>
            <w:r>
              <w:rPr>
                <w:rFonts w:hint="eastAsia" w:ascii="仿宋_GB2312" w:eastAsia="仿宋_GB2312"/>
                <w:lang w:val="en-US" w:eastAsia="zh-CN"/>
              </w:rPr>
              <w:t>使“模拟电子技术”理论课程不再是学生眼中“老大难”，。学生的实验报告不再照抄书本，而是加上了自己通过调研文献资料得到的知识。课 上也不只是照着电路图连线，而是能充分理解电路图原理， 自主排除故障和设计简单电路。课后，通过课程平台，能够对教学效果及时反馈，为学校工程教育专业认证工作贡献自己的力量。</w:t>
            </w:r>
          </w:p>
          <w:p>
            <w:pPr>
              <w:widowControl/>
              <w:numPr>
                <w:ilvl w:val="0"/>
                <w:numId w:val="0"/>
              </w:numPr>
              <w:spacing w:line="640" w:lineRule="atLeast"/>
              <w:ind w:leftChars="0"/>
              <w:textAlignment w:val="baseline"/>
              <w:rPr>
                <w:rFonts w:hint="eastAsia" w:eastAsia="仿宋_GB2312"/>
              </w:rPr>
            </w:pPr>
          </w:p>
          <w:p>
            <w:pPr>
              <w:widowControl/>
              <w:numPr>
                <w:ilvl w:val="0"/>
                <w:numId w:val="0"/>
              </w:numPr>
              <w:spacing w:line="640" w:lineRule="atLeast"/>
              <w:ind w:leftChars="0"/>
              <w:textAlignment w:val="baseline"/>
              <w:rPr>
                <w:rFonts w:hint="eastAsia" w:eastAsia="仿宋_GB2312"/>
              </w:rPr>
            </w:pPr>
          </w:p>
        </w:tc>
      </w:tr>
    </w:tbl>
    <w:p>
      <w:pPr>
        <w:widowControl/>
        <w:spacing w:line="640" w:lineRule="atLeast"/>
        <w:textAlignment w:val="baseline"/>
      </w:pPr>
      <w:r>
        <w:rPr>
          <w:rFonts w:hint="eastAsia" w:eastAsia="仿宋_GB2312"/>
          <w:sz w:val="28"/>
        </w:rPr>
        <w:t>四、教学改革基础</w:t>
      </w:r>
    </w:p>
    <w:tbl>
      <w:tblPr>
        <w:tblStyle w:val="4"/>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jc w:val="center"/>
        </w:trPr>
        <w:tc>
          <w:tcPr>
            <w:tcW w:w="8568" w:type="dxa"/>
            <w:tcBorders>
              <w:top w:val="single" w:color="000000" w:sz="2" w:space="0"/>
              <w:left w:val="single" w:color="000000" w:sz="2" w:space="0"/>
              <w:bottom w:val="single" w:color="000000" w:sz="2" w:space="0"/>
              <w:right w:val="single" w:color="000000" w:sz="2" w:space="0"/>
            </w:tcBorders>
            <w:noWrap w:val="0"/>
            <w:vAlign w:val="top"/>
          </w:tcPr>
          <w:p>
            <w:pPr>
              <w:widowControl/>
              <w:spacing w:line="640" w:lineRule="atLeast"/>
              <w:textAlignment w:val="baseline"/>
              <w:rPr>
                <w:rFonts w:hint="eastAsia" w:eastAsia="仿宋_GB2312"/>
              </w:rPr>
            </w:pPr>
            <w:r>
              <w:rPr>
                <w:rFonts w:eastAsia="仿宋_GB2312"/>
              </w:rPr>
              <w:t>1.</w:t>
            </w:r>
            <w:r>
              <w:rPr>
                <w:rFonts w:hint="eastAsia" w:eastAsia="仿宋_GB2312"/>
              </w:rPr>
              <w:t>与本项目有关的教学改革工作积累和已取得的教学改革工作成绩</w:t>
            </w:r>
          </w:p>
          <w:p>
            <w:pPr>
              <w:rPr>
                <w:rFonts w:hint="eastAsia" w:ascii="仿宋_GB2312" w:eastAsia="仿宋_GB2312"/>
              </w:rPr>
            </w:pPr>
            <w:r>
              <w:rPr>
                <w:rFonts w:hint="eastAsia" w:ascii="仿宋_GB2312" w:eastAsia="仿宋_GB2312"/>
              </w:rPr>
              <w:t>课题组教师都有多年的理论及实践教学经验，且部分教师还有相当丰富的工程实践经验和较强的项目开发能力，为教学改革的实施提供了师资力量的保证。</w:t>
            </w:r>
          </w:p>
          <w:p>
            <w:pPr>
              <w:rPr>
                <w:rFonts w:ascii="仿宋_GB2312" w:eastAsia="仿宋_GB2312"/>
              </w:rPr>
            </w:pPr>
            <w:r>
              <w:rPr>
                <w:rFonts w:hint="eastAsia" w:ascii="仿宋_GB2312" w:eastAsia="仿宋_GB2312"/>
              </w:rPr>
              <w:t>课题组的多位教师已陆续展开过相关研究与教改，并撰写了论文。如：《数字电子技术》优秀课程建设；基于项目实训的课程教学改革-数字电路；基于CDIO模式的EDA技术教学改革研究与实践；等等。这些教学建设与改革的经验积累为本项目的建设提高了很好的基础。</w:t>
            </w:r>
          </w:p>
          <w:p>
            <w:pPr>
              <w:ind w:firstLine="0" w:firstLineChars="0"/>
              <w:rPr>
                <w:rFonts w:hint="eastAsia" w:ascii="仿宋_GB2312" w:eastAsia="仿宋_GB2312"/>
              </w:rPr>
            </w:pPr>
            <w:r>
              <w:rPr>
                <w:rFonts w:hint="eastAsia" w:ascii="仿宋_GB2312" w:eastAsia="仿宋_GB2312"/>
              </w:rPr>
              <w:t>已取得教改工作成绩：</w:t>
            </w:r>
          </w:p>
          <w:p>
            <w:pPr>
              <w:rPr>
                <w:rFonts w:ascii="仿宋_GB2312" w:eastAsia="仿宋_GB2312"/>
              </w:rPr>
            </w:pPr>
            <w:r>
              <w:rPr>
                <w:rFonts w:hint="eastAsia" w:ascii="仿宋_GB2312" w:eastAsia="仿宋_GB2312"/>
              </w:rPr>
              <w:t>《模拟电子线路》理论课改是从2015年10月开始尝试着对电子及自动化14级学生开始进行，到目前为止，已经完成了两轮，在项目式教学中，我们改变了以往“教师讲，学生听”被动的教学模式，采取“以项目为主线，教师为引导，学生为主体”教学方法，创造学生主动参与、主动协作、探索创新的新型教学模式。在项目教学中，学习过程成为一个人人参与的创造实践活动，注重的不是最终结果，而是完成项目的过程。通过对电子及自动化13,14及15级模电期末考试质量分析的统计，13级电子、自动化专业总人数119人，其中90分以上2人，80 - 90分为10人，70 - 80分为41人，60 - 70分44人，60分以下为22人；14级电子、自动化专业总人数122人，其中90分以上2人，80 - 90分为12人，70 - 80分为42人，60 - 70分45人，60分以下为21人；15级电子、自动化专业总人数127人，其中90分以上10人，80 - 90分为24人，70 - 80分为63人，60 - 70分27人，60分以下为3人。各年级的各个等级的百分比如下表所示：</w:t>
            </w:r>
          </w:p>
          <w:p>
            <w:pPr>
              <w:ind w:firstLine="1470" w:firstLineChars="700"/>
              <w:rPr>
                <w:rFonts w:ascii="仿宋_GB2312" w:eastAsia="仿宋_GB2312"/>
              </w:rPr>
            </w:pPr>
            <w:r>
              <w:rPr>
                <w:rFonts w:hint="eastAsia" w:ascii="仿宋_GB2312" w:eastAsia="仿宋_GB2312"/>
              </w:rPr>
              <w:t>表1 13级、14级、15级电子、自动化专业模拟电子线路课程质量分析</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ind w:firstLine="400"/>
                    <w:jc w:val="left"/>
                    <w:rPr>
                      <w:rFonts w:hint="eastAsia" w:ascii="黑体" w:hAnsi="黑体" w:eastAsia="黑体" w:cs="黑体"/>
                      <w:sz w:val="20"/>
                    </w:rPr>
                  </w:pPr>
                  <w:r>
                    <w:rPr>
                      <w:rFonts w:hint="eastAsia" w:ascii="黑体" w:hAnsi="黑体" w:eastAsia="黑体" w:cs="黑体"/>
                      <w:sz w:val="20"/>
                    </w:rPr>
                    <w:t>名称</w:t>
                  </w:r>
                </w:p>
              </w:tc>
              <w:tc>
                <w:tcPr>
                  <w:tcW w:w="1420" w:type="dxa"/>
                  <w:tcBorders>
                    <w:top w:val="single" w:color="auto" w:sz="4" w:space="0"/>
                    <w:left w:val="nil"/>
                    <w:bottom w:val="single" w:color="auto" w:sz="4" w:space="0"/>
                    <w:right w:val="single" w:color="auto" w:sz="4" w:space="0"/>
                  </w:tcBorders>
                </w:tcPr>
                <w:p>
                  <w:pPr>
                    <w:ind w:firstLine="400"/>
                    <w:jc w:val="left"/>
                    <w:rPr>
                      <w:rFonts w:hint="eastAsia" w:ascii="黑体" w:hAnsi="黑体" w:eastAsia="黑体" w:cs="黑体"/>
                      <w:sz w:val="20"/>
                    </w:rPr>
                  </w:pPr>
                  <w:r>
                    <w:rPr>
                      <w:rFonts w:hint="eastAsia" w:ascii="黑体" w:hAnsi="黑体" w:eastAsia="黑体" w:cs="黑体"/>
                      <w:sz w:val="20"/>
                    </w:rPr>
                    <w:t>优秀</w:t>
                  </w:r>
                </w:p>
              </w:tc>
              <w:tc>
                <w:tcPr>
                  <w:tcW w:w="1420" w:type="dxa"/>
                  <w:tcBorders>
                    <w:top w:val="single" w:color="auto" w:sz="4" w:space="0"/>
                    <w:left w:val="nil"/>
                    <w:bottom w:val="single" w:color="auto" w:sz="4" w:space="0"/>
                    <w:right w:val="single" w:color="auto" w:sz="4" w:space="0"/>
                  </w:tcBorders>
                </w:tcPr>
                <w:p>
                  <w:pPr>
                    <w:ind w:firstLine="400"/>
                    <w:jc w:val="left"/>
                    <w:rPr>
                      <w:rFonts w:hint="eastAsia" w:ascii="黑体" w:hAnsi="黑体" w:eastAsia="黑体" w:cs="黑体"/>
                      <w:sz w:val="20"/>
                    </w:rPr>
                  </w:pPr>
                  <w:r>
                    <w:rPr>
                      <w:rFonts w:hint="eastAsia" w:ascii="黑体" w:hAnsi="黑体" w:eastAsia="黑体" w:cs="黑体"/>
                      <w:sz w:val="20"/>
                    </w:rPr>
                    <w:t>良好</w:t>
                  </w:r>
                </w:p>
              </w:tc>
              <w:tc>
                <w:tcPr>
                  <w:tcW w:w="1420" w:type="dxa"/>
                  <w:tcBorders>
                    <w:top w:val="single" w:color="auto" w:sz="4" w:space="0"/>
                    <w:left w:val="nil"/>
                    <w:bottom w:val="single" w:color="auto" w:sz="4" w:space="0"/>
                    <w:right w:val="single" w:color="auto" w:sz="4" w:space="0"/>
                  </w:tcBorders>
                </w:tcPr>
                <w:p>
                  <w:pPr>
                    <w:ind w:firstLine="400"/>
                    <w:jc w:val="left"/>
                    <w:rPr>
                      <w:rFonts w:hint="eastAsia" w:ascii="黑体" w:hAnsi="黑体" w:eastAsia="黑体" w:cs="黑体"/>
                      <w:sz w:val="20"/>
                    </w:rPr>
                  </w:pPr>
                  <w:r>
                    <w:rPr>
                      <w:rFonts w:hint="eastAsia" w:ascii="黑体" w:hAnsi="黑体" w:eastAsia="黑体" w:cs="黑体"/>
                      <w:sz w:val="20"/>
                    </w:rPr>
                    <w:t>中等</w:t>
                  </w:r>
                </w:p>
              </w:tc>
              <w:tc>
                <w:tcPr>
                  <w:tcW w:w="1421" w:type="dxa"/>
                  <w:tcBorders>
                    <w:top w:val="single" w:color="auto" w:sz="4" w:space="0"/>
                    <w:left w:val="nil"/>
                    <w:bottom w:val="single" w:color="auto" w:sz="4" w:space="0"/>
                    <w:right w:val="single" w:color="auto" w:sz="4" w:space="0"/>
                  </w:tcBorders>
                </w:tcPr>
                <w:p>
                  <w:pPr>
                    <w:ind w:firstLine="400"/>
                    <w:jc w:val="left"/>
                    <w:rPr>
                      <w:rFonts w:hint="eastAsia" w:ascii="黑体" w:hAnsi="黑体" w:eastAsia="黑体" w:cs="黑体"/>
                      <w:sz w:val="20"/>
                    </w:rPr>
                  </w:pPr>
                  <w:r>
                    <w:rPr>
                      <w:rFonts w:hint="eastAsia" w:ascii="黑体" w:hAnsi="黑体" w:eastAsia="黑体" w:cs="黑体"/>
                      <w:sz w:val="20"/>
                    </w:rPr>
                    <w:t>及格</w:t>
                  </w:r>
                </w:p>
              </w:tc>
              <w:tc>
                <w:tcPr>
                  <w:tcW w:w="1421" w:type="dxa"/>
                  <w:tcBorders>
                    <w:top w:val="single" w:color="auto" w:sz="4" w:space="0"/>
                    <w:left w:val="nil"/>
                    <w:bottom w:val="single" w:color="auto" w:sz="4" w:space="0"/>
                    <w:right w:val="single" w:color="auto" w:sz="4" w:space="0"/>
                  </w:tcBorders>
                </w:tcPr>
                <w:p>
                  <w:pPr>
                    <w:ind w:firstLine="400"/>
                    <w:jc w:val="left"/>
                    <w:rPr>
                      <w:rFonts w:hint="eastAsia" w:ascii="黑体" w:hAnsi="黑体" w:eastAsia="黑体" w:cs="黑体"/>
                      <w:sz w:val="20"/>
                    </w:rPr>
                  </w:pPr>
                  <w:r>
                    <w:rPr>
                      <w:rFonts w:hint="eastAsia" w:ascii="黑体" w:hAnsi="黑体" w:eastAsia="黑体" w:cs="黑体"/>
                      <w:sz w:val="20"/>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ind w:firstLine="400"/>
                    <w:jc w:val="left"/>
                    <w:rPr>
                      <w:rFonts w:hint="eastAsia" w:ascii="黑体" w:hAnsi="黑体" w:eastAsia="黑体" w:cs="黑体"/>
                      <w:sz w:val="20"/>
                    </w:rPr>
                  </w:pPr>
                  <w:r>
                    <w:rPr>
                      <w:rFonts w:hint="eastAsia" w:ascii="黑体" w:hAnsi="黑体" w:eastAsia="黑体" w:cs="黑体"/>
                      <w:sz w:val="20"/>
                    </w:rPr>
                    <w:t>13级</w:t>
                  </w:r>
                </w:p>
              </w:tc>
              <w:tc>
                <w:tcPr>
                  <w:tcW w:w="1420" w:type="dxa"/>
                  <w:tcBorders>
                    <w:top w:val="single" w:color="auto" w:sz="4" w:space="0"/>
                    <w:left w:val="nil"/>
                    <w:bottom w:val="single" w:color="auto" w:sz="4" w:space="0"/>
                    <w:right w:val="single" w:color="auto" w:sz="4" w:space="0"/>
                  </w:tcBorders>
                </w:tcPr>
                <w:p>
                  <w:pPr>
                    <w:ind w:firstLine="400"/>
                    <w:jc w:val="left"/>
                    <w:rPr>
                      <w:rFonts w:hint="eastAsia" w:ascii="黑体" w:hAnsi="黑体" w:eastAsia="黑体" w:cs="黑体"/>
                      <w:sz w:val="20"/>
                    </w:rPr>
                  </w:pPr>
                  <w:r>
                    <w:rPr>
                      <w:rFonts w:hint="eastAsia" w:ascii="黑体" w:hAnsi="黑体" w:eastAsia="黑体" w:cs="黑体"/>
                      <w:sz w:val="20"/>
                    </w:rPr>
                    <w:t>1.6%</w:t>
                  </w:r>
                </w:p>
              </w:tc>
              <w:tc>
                <w:tcPr>
                  <w:tcW w:w="1420" w:type="dxa"/>
                  <w:tcBorders>
                    <w:top w:val="single" w:color="auto" w:sz="4" w:space="0"/>
                    <w:left w:val="nil"/>
                    <w:bottom w:val="single" w:color="auto" w:sz="4" w:space="0"/>
                    <w:right w:val="single" w:color="auto" w:sz="4" w:space="0"/>
                  </w:tcBorders>
                </w:tcPr>
                <w:p>
                  <w:pPr>
                    <w:ind w:firstLine="400"/>
                    <w:jc w:val="left"/>
                    <w:rPr>
                      <w:rFonts w:hint="eastAsia" w:ascii="黑体" w:hAnsi="黑体" w:eastAsia="黑体" w:cs="黑体"/>
                      <w:sz w:val="20"/>
                    </w:rPr>
                  </w:pPr>
                  <w:r>
                    <w:rPr>
                      <w:rFonts w:hint="eastAsia" w:ascii="黑体" w:hAnsi="黑体" w:eastAsia="黑体" w:cs="黑体"/>
                      <w:sz w:val="20"/>
                    </w:rPr>
                    <w:t>8.4%</w:t>
                  </w:r>
                </w:p>
              </w:tc>
              <w:tc>
                <w:tcPr>
                  <w:tcW w:w="1420" w:type="dxa"/>
                  <w:tcBorders>
                    <w:top w:val="single" w:color="auto" w:sz="4" w:space="0"/>
                    <w:left w:val="nil"/>
                    <w:bottom w:val="single" w:color="auto" w:sz="4" w:space="0"/>
                    <w:right w:val="single" w:color="auto" w:sz="4" w:space="0"/>
                  </w:tcBorders>
                </w:tcPr>
                <w:p>
                  <w:pPr>
                    <w:ind w:firstLine="400"/>
                    <w:jc w:val="left"/>
                    <w:rPr>
                      <w:rFonts w:hint="eastAsia" w:ascii="黑体" w:hAnsi="黑体" w:eastAsia="黑体" w:cs="黑体"/>
                      <w:sz w:val="20"/>
                    </w:rPr>
                  </w:pPr>
                  <w:r>
                    <w:rPr>
                      <w:rFonts w:hint="eastAsia" w:ascii="黑体" w:hAnsi="黑体" w:eastAsia="黑体" w:cs="黑体"/>
                      <w:sz w:val="20"/>
                    </w:rPr>
                    <w:t>34.4%</w:t>
                  </w:r>
                </w:p>
              </w:tc>
              <w:tc>
                <w:tcPr>
                  <w:tcW w:w="1421" w:type="dxa"/>
                  <w:tcBorders>
                    <w:top w:val="single" w:color="auto" w:sz="4" w:space="0"/>
                    <w:left w:val="nil"/>
                    <w:bottom w:val="single" w:color="auto" w:sz="4" w:space="0"/>
                    <w:right w:val="single" w:color="auto" w:sz="4" w:space="0"/>
                  </w:tcBorders>
                </w:tcPr>
                <w:p>
                  <w:pPr>
                    <w:ind w:firstLine="400"/>
                    <w:jc w:val="left"/>
                    <w:rPr>
                      <w:rFonts w:hint="eastAsia" w:ascii="黑体" w:hAnsi="黑体" w:eastAsia="黑体" w:cs="黑体"/>
                      <w:sz w:val="20"/>
                    </w:rPr>
                  </w:pPr>
                  <w:r>
                    <w:rPr>
                      <w:rFonts w:hint="eastAsia" w:ascii="黑体" w:hAnsi="黑体" w:eastAsia="黑体" w:cs="黑体"/>
                      <w:sz w:val="20"/>
                    </w:rPr>
                    <w:t>36.8%</w:t>
                  </w:r>
                </w:p>
              </w:tc>
              <w:tc>
                <w:tcPr>
                  <w:tcW w:w="1421" w:type="dxa"/>
                  <w:tcBorders>
                    <w:top w:val="single" w:color="auto" w:sz="4" w:space="0"/>
                    <w:left w:val="nil"/>
                    <w:bottom w:val="single" w:color="auto" w:sz="4" w:space="0"/>
                    <w:right w:val="single" w:color="auto" w:sz="4" w:space="0"/>
                  </w:tcBorders>
                </w:tcPr>
                <w:p>
                  <w:pPr>
                    <w:ind w:firstLine="400"/>
                    <w:jc w:val="left"/>
                    <w:rPr>
                      <w:rFonts w:hint="eastAsia" w:ascii="黑体" w:hAnsi="黑体" w:eastAsia="黑体" w:cs="黑体"/>
                      <w:sz w:val="20"/>
                    </w:rPr>
                  </w:pPr>
                  <w:r>
                    <w:rPr>
                      <w:rFonts w:hint="eastAsia" w:ascii="黑体" w:hAnsi="黑体" w:eastAsia="黑体" w:cs="黑体"/>
                      <w:sz w:val="20"/>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ind w:firstLine="400"/>
                    <w:jc w:val="left"/>
                    <w:rPr>
                      <w:rFonts w:hint="eastAsia" w:ascii="黑体" w:hAnsi="黑体" w:eastAsia="黑体" w:cs="黑体"/>
                      <w:sz w:val="20"/>
                    </w:rPr>
                  </w:pPr>
                  <w:r>
                    <w:rPr>
                      <w:rFonts w:hint="eastAsia" w:ascii="黑体" w:hAnsi="黑体" w:eastAsia="黑体" w:cs="黑体"/>
                      <w:sz w:val="20"/>
                    </w:rPr>
                    <w:t>14级</w:t>
                  </w:r>
                </w:p>
              </w:tc>
              <w:tc>
                <w:tcPr>
                  <w:tcW w:w="1420" w:type="dxa"/>
                  <w:tcBorders>
                    <w:top w:val="single" w:color="auto" w:sz="4" w:space="0"/>
                    <w:left w:val="nil"/>
                    <w:bottom w:val="single" w:color="auto" w:sz="4" w:space="0"/>
                    <w:right w:val="single" w:color="auto" w:sz="4" w:space="0"/>
                  </w:tcBorders>
                </w:tcPr>
                <w:p>
                  <w:pPr>
                    <w:ind w:firstLine="400"/>
                    <w:jc w:val="left"/>
                    <w:rPr>
                      <w:rFonts w:hint="eastAsia" w:ascii="黑体" w:hAnsi="黑体" w:eastAsia="黑体" w:cs="黑体"/>
                      <w:sz w:val="20"/>
                    </w:rPr>
                  </w:pPr>
                  <w:r>
                    <w:rPr>
                      <w:rFonts w:hint="eastAsia" w:ascii="黑体" w:hAnsi="黑体" w:eastAsia="黑体" w:cs="黑体"/>
                      <w:sz w:val="20"/>
                    </w:rPr>
                    <w:t>1.6%</w:t>
                  </w:r>
                </w:p>
              </w:tc>
              <w:tc>
                <w:tcPr>
                  <w:tcW w:w="1420" w:type="dxa"/>
                  <w:tcBorders>
                    <w:top w:val="single" w:color="auto" w:sz="4" w:space="0"/>
                    <w:left w:val="nil"/>
                    <w:bottom w:val="single" w:color="auto" w:sz="4" w:space="0"/>
                    <w:right w:val="single" w:color="auto" w:sz="4" w:space="0"/>
                  </w:tcBorders>
                </w:tcPr>
                <w:p>
                  <w:pPr>
                    <w:ind w:firstLine="400"/>
                    <w:jc w:val="left"/>
                    <w:rPr>
                      <w:rFonts w:hint="eastAsia" w:ascii="黑体" w:hAnsi="黑体" w:eastAsia="黑体" w:cs="黑体"/>
                      <w:sz w:val="20"/>
                    </w:rPr>
                  </w:pPr>
                  <w:r>
                    <w:rPr>
                      <w:rFonts w:hint="eastAsia" w:ascii="黑体" w:hAnsi="黑体" w:eastAsia="黑体" w:cs="黑体"/>
                      <w:sz w:val="20"/>
                    </w:rPr>
                    <w:t>9.8%</w:t>
                  </w:r>
                </w:p>
              </w:tc>
              <w:tc>
                <w:tcPr>
                  <w:tcW w:w="1420" w:type="dxa"/>
                  <w:tcBorders>
                    <w:top w:val="single" w:color="auto" w:sz="4" w:space="0"/>
                    <w:left w:val="nil"/>
                    <w:bottom w:val="single" w:color="auto" w:sz="4" w:space="0"/>
                    <w:right w:val="single" w:color="auto" w:sz="4" w:space="0"/>
                  </w:tcBorders>
                </w:tcPr>
                <w:p>
                  <w:pPr>
                    <w:ind w:firstLine="400"/>
                    <w:jc w:val="left"/>
                    <w:rPr>
                      <w:rFonts w:hint="eastAsia" w:ascii="黑体" w:hAnsi="黑体" w:eastAsia="黑体" w:cs="黑体"/>
                      <w:sz w:val="20"/>
                    </w:rPr>
                  </w:pPr>
                  <w:r>
                    <w:rPr>
                      <w:rFonts w:hint="eastAsia" w:ascii="黑体" w:hAnsi="黑体" w:eastAsia="黑体" w:cs="黑体"/>
                      <w:sz w:val="20"/>
                    </w:rPr>
                    <w:t>34.4%</w:t>
                  </w:r>
                </w:p>
              </w:tc>
              <w:tc>
                <w:tcPr>
                  <w:tcW w:w="1421" w:type="dxa"/>
                  <w:tcBorders>
                    <w:top w:val="single" w:color="auto" w:sz="4" w:space="0"/>
                    <w:left w:val="nil"/>
                    <w:bottom w:val="single" w:color="auto" w:sz="4" w:space="0"/>
                    <w:right w:val="single" w:color="auto" w:sz="4" w:space="0"/>
                  </w:tcBorders>
                </w:tcPr>
                <w:p>
                  <w:pPr>
                    <w:ind w:firstLine="400"/>
                    <w:jc w:val="left"/>
                    <w:rPr>
                      <w:rFonts w:hint="eastAsia" w:ascii="黑体" w:hAnsi="黑体" w:eastAsia="黑体" w:cs="黑体"/>
                      <w:sz w:val="20"/>
                    </w:rPr>
                  </w:pPr>
                  <w:r>
                    <w:rPr>
                      <w:rFonts w:hint="eastAsia" w:ascii="黑体" w:hAnsi="黑体" w:eastAsia="黑体" w:cs="黑体"/>
                      <w:sz w:val="20"/>
                    </w:rPr>
                    <w:t>36.9%</w:t>
                  </w:r>
                </w:p>
              </w:tc>
              <w:tc>
                <w:tcPr>
                  <w:tcW w:w="1421" w:type="dxa"/>
                  <w:tcBorders>
                    <w:top w:val="single" w:color="auto" w:sz="4" w:space="0"/>
                    <w:left w:val="nil"/>
                    <w:bottom w:val="single" w:color="auto" w:sz="4" w:space="0"/>
                    <w:right w:val="single" w:color="auto" w:sz="4" w:space="0"/>
                  </w:tcBorders>
                </w:tcPr>
                <w:p>
                  <w:pPr>
                    <w:ind w:firstLine="400"/>
                    <w:jc w:val="left"/>
                    <w:rPr>
                      <w:rFonts w:hint="eastAsia" w:ascii="黑体" w:hAnsi="黑体" w:eastAsia="黑体" w:cs="黑体"/>
                      <w:sz w:val="20"/>
                    </w:rPr>
                  </w:pPr>
                  <w:r>
                    <w:rPr>
                      <w:rFonts w:hint="eastAsia" w:ascii="黑体" w:hAnsi="黑体" w:eastAsia="黑体" w:cs="黑体"/>
                      <w:sz w:val="20"/>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ind w:firstLine="400"/>
                    <w:jc w:val="left"/>
                    <w:rPr>
                      <w:rFonts w:hint="eastAsia" w:ascii="黑体" w:hAnsi="黑体" w:eastAsia="黑体" w:cs="黑体"/>
                      <w:sz w:val="20"/>
                    </w:rPr>
                  </w:pPr>
                  <w:r>
                    <w:rPr>
                      <w:rFonts w:hint="eastAsia" w:ascii="黑体" w:hAnsi="黑体" w:eastAsia="黑体" w:cs="黑体"/>
                      <w:sz w:val="20"/>
                    </w:rPr>
                    <w:t>15级</w:t>
                  </w:r>
                </w:p>
              </w:tc>
              <w:tc>
                <w:tcPr>
                  <w:tcW w:w="1420" w:type="dxa"/>
                  <w:tcBorders>
                    <w:top w:val="single" w:color="auto" w:sz="4" w:space="0"/>
                    <w:left w:val="nil"/>
                    <w:bottom w:val="single" w:color="auto" w:sz="4" w:space="0"/>
                    <w:right w:val="single" w:color="auto" w:sz="4" w:space="0"/>
                  </w:tcBorders>
                </w:tcPr>
                <w:p>
                  <w:pPr>
                    <w:ind w:firstLine="400"/>
                    <w:jc w:val="left"/>
                    <w:rPr>
                      <w:rFonts w:hint="eastAsia" w:ascii="黑体" w:hAnsi="黑体" w:eastAsia="黑体" w:cs="黑体"/>
                      <w:sz w:val="20"/>
                    </w:rPr>
                  </w:pPr>
                  <w:r>
                    <w:rPr>
                      <w:rFonts w:hint="eastAsia" w:ascii="黑体" w:hAnsi="黑体" w:eastAsia="黑体" w:cs="黑体"/>
                      <w:sz w:val="20"/>
                    </w:rPr>
                    <w:t>7.9%</w:t>
                  </w:r>
                </w:p>
              </w:tc>
              <w:tc>
                <w:tcPr>
                  <w:tcW w:w="1420" w:type="dxa"/>
                  <w:tcBorders>
                    <w:top w:val="single" w:color="auto" w:sz="4" w:space="0"/>
                    <w:left w:val="nil"/>
                    <w:bottom w:val="single" w:color="auto" w:sz="4" w:space="0"/>
                    <w:right w:val="single" w:color="auto" w:sz="4" w:space="0"/>
                  </w:tcBorders>
                </w:tcPr>
                <w:p>
                  <w:pPr>
                    <w:ind w:firstLine="400"/>
                    <w:jc w:val="left"/>
                    <w:rPr>
                      <w:rFonts w:hint="eastAsia" w:ascii="黑体" w:hAnsi="黑体" w:eastAsia="黑体" w:cs="黑体"/>
                      <w:sz w:val="20"/>
                    </w:rPr>
                  </w:pPr>
                  <w:r>
                    <w:rPr>
                      <w:rFonts w:hint="eastAsia" w:ascii="黑体" w:hAnsi="黑体" w:eastAsia="黑体" w:cs="黑体"/>
                      <w:sz w:val="20"/>
                    </w:rPr>
                    <w:t>18.9%</w:t>
                  </w:r>
                </w:p>
              </w:tc>
              <w:tc>
                <w:tcPr>
                  <w:tcW w:w="1420" w:type="dxa"/>
                  <w:tcBorders>
                    <w:top w:val="single" w:color="auto" w:sz="4" w:space="0"/>
                    <w:left w:val="nil"/>
                    <w:bottom w:val="single" w:color="auto" w:sz="4" w:space="0"/>
                    <w:right w:val="single" w:color="auto" w:sz="4" w:space="0"/>
                  </w:tcBorders>
                </w:tcPr>
                <w:p>
                  <w:pPr>
                    <w:ind w:firstLine="400"/>
                    <w:jc w:val="left"/>
                    <w:rPr>
                      <w:rFonts w:hint="eastAsia" w:ascii="黑体" w:hAnsi="黑体" w:eastAsia="黑体" w:cs="黑体"/>
                      <w:sz w:val="20"/>
                    </w:rPr>
                  </w:pPr>
                  <w:r>
                    <w:rPr>
                      <w:rFonts w:hint="eastAsia" w:ascii="黑体" w:hAnsi="黑体" w:eastAsia="黑体" w:cs="黑体"/>
                      <w:sz w:val="20"/>
                    </w:rPr>
                    <w:t>49.6%</w:t>
                  </w:r>
                </w:p>
              </w:tc>
              <w:tc>
                <w:tcPr>
                  <w:tcW w:w="1421" w:type="dxa"/>
                  <w:tcBorders>
                    <w:top w:val="single" w:color="auto" w:sz="4" w:space="0"/>
                    <w:left w:val="nil"/>
                    <w:bottom w:val="single" w:color="auto" w:sz="4" w:space="0"/>
                    <w:right w:val="single" w:color="auto" w:sz="4" w:space="0"/>
                  </w:tcBorders>
                </w:tcPr>
                <w:p>
                  <w:pPr>
                    <w:ind w:firstLine="400"/>
                    <w:jc w:val="left"/>
                    <w:rPr>
                      <w:rFonts w:hint="eastAsia" w:ascii="黑体" w:hAnsi="黑体" w:eastAsia="黑体" w:cs="黑体"/>
                      <w:sz w:val="20"/>
                    </w:rPr>
                  </w:pPr>
                  <w:r>
                    <w:rPr>
                      <w:rFonts w:hint="eastAsia" w:ascii="黑体" w:hAnsi="黑体" w:eastAsia="黑体" w:cs="黑体"/>
                      <w:sz w:val="20"/>
                    </w:rPr>
                    <w:t>21.2%</w:t>
                  </w:r>
                </w:p>
              </w:tc>
              <w:tc>
                <w:tcPr>
                  <w:tcW w:w="1421" w:type="dxa"/>
                  <w:tcBorders>
                    <w:top w:val="single" w:color="auto" w:sz="4" w:space="0"/>
                    <w:left w:val="nil"/>
                    <w:bottom w:val="single" w:color="auto" w:sz="4" w:space="0"/>
                    <w:right w:val="single" w:color="auto" w:sz="4" w:space="0"/>
                  </w:tcBorders>
                </w:tcPr>
                <w:p>
                  <w:pPr>
                    <w:ind w:firstLine="400"/>
                    <w:jc w:val="left"/>
                    <w:rPr>
                      <w:rFonts w:hint="eastAsia" w:ascii="黑体" w:hAnsi="黑体" w:eastAsia="黑体" w:cs="黑体"/>
                      <w:sz w:val="20"/>
                    </w:rPr>
                  </w:pPr>
                  <w:r>
                    <w:rPr>
                      <w:rFonts w:hint="eastAsia" w:ascii="黑体" w:hAnsi="黑体" w:eastAsia="黑体" w:cs="黑体"/>
                      <w:sz w:val="20"/>
                    </w:rPr>
                    <w:t>2.4%</w:t>
                  </w:r>
                </w:p>
              </w:tc>
            </w:tr>
          </w:tbl>
          <w:p>
            <w:pPr>
              <w:rPr>
                <w:rFonts w:ascii="仿宋_GB2312" w:eastAsia="仿宋_GB2312"/>
              </w:rPr>
            </w:pPr>
            <w:r>
              <w:rPr>
                <w:rFonts w:hint="eastAsia" w:ascii="仿宋_GB2312" w:eastAsia="仿宋_GB2312"/>
              </w:rPr>
              <w:t>而图1 则是通过柱状图直观反映了在进行课改后，各年级模电成绩的质量分析，很显然，在实施课改后，14级和13级相比，可能进步不是特别明显，但是14级的人数基数比13级的要大，</w:t>
            </w:r>
          </w:p>
          <w:p>
            <w:pPr>
              <w:ind w:firstLine="0" w:firstLineChars="0"/>
              <w:rPr>
                <w:rFonts w:ascii="仿宋_GB2312" w:eastAsia="仿宋_GB2312"/>
              </w:rPr>
            </w:pPr>
            <w:r>
              <w:rPr>
                <w:rFonts w:hint="eastAsia" w:ascii="仿宋_GB2312" w:eastAsia="仿宋_GB2312"/>
              </w:rPr>
              <w:t>而在第二轮课改中，无论是优秀率还是及格率都要比前几届有很大进步。</w:t>
            </w:r>
          </w:p>
          <w:p>
            <w:pPr>
              <w:jc w:val="center"/>
              <w:rPr>
                <w:rFonts w:ascii="仿宋_GB2312" w:eastAsia="仿宋_GB2312"/>
              </w:rPr>
            </w:pPr>
            <w:r>
              <w:rPr>
                <w:rFonts w:hint="eastAsia" w:ascii="仿宋_GB2312" w:eastAsia="仿宋_GB2312"/>
              </w:rPr>
              <w:drawing>
                <wp:inline distT="0" distB="0" distL="0" distR="0">
                  <wp:extent cx="2891790" cy="1737360"/>
                  <wp:effectExtent l="0" t="0" r="3810" b="15240"/>
                  <wp:docPr id="3" name="图片 3" descr="C:\Users\郑利君\AppData\Local\Temp\ksohtml\wpsDDE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郑利君\AppData\Local\Temp\ksohtml\wpsDDED.tmp.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891790" cy="1737360"/>
                          </a:xfrm>
                          <a:prstGeom prst="rect">
                            <a:avLst/>
                          </a:prstGeom>
                          <a:noFill/>
                          <a:ln>
                            <a:noFill/>
                          </a:ln>
                        </pic:spPr>
                      </pic:pic>
                    </a:graphicData>
                  </a:graphic>
                </wp:inline>
              </w:drawing>
            </w:r>
          </w:p>
          <w:p>
            <w:pPr>
              <w:ind w:firstLine="2310" w:firstLineChars="1100"/>
              <w:rPr>
                <w:rFonts w:hint="eastAsia" w:ascii="仿宋_GB2312" w:eastAsia="仿宋_GB2312"/>
              </w:rPr>
            </w:pPr>
            <w:r>
              <w:rPr>
                <w:rFonts w:hint="eastAsia" w:ascii="仿宋_GB2312" w:eastAsia="仿宋_GB2312"/>
              </w:rPr>
              <w:t>图1 13、14、15级模电期末成绩柱状分布图</w:t>
            </w:r>
          </w:p>
          <w:p>
            <w:pPr>
              <w:rPr>
                <w:rFonts w:hint="eastAsia" w:eastAsia="仿宋_GB2312"/>
              </w:rPr>
            </w:pPr>
            <w:r>
              <w:rPr>
                <w:rFonts w:hint="eastAsia" w:ascii="仿宋_GB2312" w:eastAsia="仿宋_GB2312"/>
              </w:rPr>
              <w:t>在理论课堂教改实施过程中，项目负责老师连续两个学年荣获信息工程学院“达内”教学质量奖，并且在学年的学评教中总是名列前茅，评为2017年度之江学院“我最喜爱的老师”；也就是说在理论课的实施过程中教师得到了学生的认可，为新一轮实验课程教改实施，推行奠定了良好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1" w:hRule="atLeast"/>
          <w:jc w:val="center"/>
        </w:trPr>
        <w:tc>
          <w:tcPr>
            <w:tcW w:w="8568" w:type="dxa"/>
            <w:tcBorders>
              <w:top w:val="single" w:color="000000" w:sz="2" w:space="0"/>
              <w:left w:val="single" w:color="000000" w:sz="2" w:space="0"/>
              <w:bottom w:val="single" w:color="000000" w:sz="2" w:space="0"/>
              <w:right w:val="single" w:color="000000" w:sz="2" w:space="0"/>
            </w:tcBorders>
            <w:noWrap w:val="0"/>
            <w:vAlign w:val="top"/>
          </w:tcPr>
          <w:p>
            <w:pPr>
              <w:widowControl/>
              <w:numPr>
                <w:ilvl w:val="0"/>
                <w:numId w:val="2"/>
              </w:numPr>
              <w:spacing w:line="640" w:lineRule="atLeast"/>
              <w:textAlignment w:val="baseline"/>
              <w:rPr>
                <w:rFonts w:hint="eastAsia" w:eastAsia="仿宋_GB2312"/>
              </w:rPr>
            </w:pPr>
            <w:r>
              <w:rPr>
                <w:rFonts w:hint="eastAsia" w:eastAsia="仿宋_GB2312"/>
              </w:rPr>
              <w:t>学校已具备的教学改革基础和环境，学校对项目的支持情况（含有关政策、经费及其使用管理机制、保障条件等，可附有关文件），尚缺少的条件和拟解决的途径</w:t>
            </w:r>
          </w:p>
          <w:p>
            <w:pPr>
              <w:ind w:firstLine="420" w:firstLineChars="200"/>
              <w:rPr>
                <w:rFonts w:hint="eastAsia" w:ascii="仿宋_GB2312" w:eastAsia="仿宋_GB2312"/>
              </w:rPr>
            </w:pPr>
            <w:r>
              <w:rPr>
                <w:rFonts w:hint="eastAsia" w:ascii="仿宋_GB2312" w:eastAsia="仿宋_GB2312"/>
              </w:rPr>
              <w:t>之江学院信息工程学院的电子电工实践中心，每年面向全体信息学院本科生和机电工程学院的全体学生开设电工（电路原理）、电子技术（模拟电子、数字电子技术）实验课程，为教学改革的开展提供了丰富的学生资源，同时也提高了开展教学改革的实用价值。</w:t>
            </w:r>
          </w:p>
          <w:p>
            <w:pPr>
              <w:ind w:firstLine="420" w:firstLineChars="200"/>
              <w:rPr>
                <w:rFonts w:ascii="仿宋_GB2312" w:eastAsia="仿宋_GB2312"/>
              </w:rPr>
            </w:pPr>
            <w:r>
              <w:rPr>
                <w:rFonts w:hint="eastAsia" w:ascii="仿宋_GB2312" w:eastAsia="仿宋_GB2312"/>
              </w:rPr>
              <w:t>之江学院信息工程学院的电子电工实践中心有丰富的实验资源和多个开放实验室，为学生开展实践操作提供了必要的场地和充足的实验条件。其中数电实验室配备了电脑和实验箱等仪器设备，为仿真与实验提供了充分的软硬件条件，学校积极鼓励与全力支持实验、实践环节的教学建设与教学改革，这对于本项目的实施具有很大帮助。</w:t>
            </w:r>
          </w:p>
          <w:p>
            <w:pPr>
              <w:ind w:firstLine="420" w:firstLineChars="200"/>
              <w:rPr>
                <w:rFonts w:ascii="仿宋_GB2312" w:eastAsia="仿宋_GB2312"/>
              </w:rPr>
            </w:pPr>
            <w:r>
              <w:rPr>
                <w:rFonts w:hint="eastAsia" w:ascii="仿宋_GB2312" w:eastAsia="仿宋_GB2312"/>
              </w:rPr>
              <w:t>尚缺少条件：</w:t>
            </w:r>
          </w:p>
          <w:p>
            <w:pPr>
              <w:rPr>
                <w:rFonts w:ascii="仿宋_GB2312" w:eastAsia="仿宋_GB2312"/>
              </w:rPr>
            </w:pPr>
            <w:r>
              <w:rPr>
                <w:rFonts w:hint="eastAsia" w:ascii="仿宋_GB2312" w:eastAsia="仿宋_GB2312"/>
              </w:rPr>
              <w:t>在启动本项目之前，参与本项目的成员只是在教学过程中的某些章节尝试着使用翻转课堂的教学方法，而</w:t>
            </w:r>
            <w:r>
              <w:rPr>
                <w:rFonts w:hint="eastAsia" w:ascii="仿宋_GB2312" w:eastAsia="仿宋_GB2312"/>
                <w:lang w:val="en-US" w:eastAsia="zh-CN"/>
              </w:rPr>
              <w:t>以成果为导向对模拟电子技术实验课程改革还在摸索中</w:t>
            </w:r>
            <w:r>
              <w:rPr>
                <w:rFonts w:hint="eastAsia" w:ascii="仿宋_GB2312" w:eastAsia="仿宋_GB2312"/>
              </w:rPr>
              <w:t>，因此缺乏实践</w:t>
            </w:r>
            <w:r>
              <w:rPr>
                <w:rFonts w:hint="eastAsia" w:ascii="仿宋_GB2312" w:eastAsia="仿宋_GB2312"/>
                <w:lang w:val="en-US" w:eastAsia="zh-CN"/>
              </w:rPr>
              <w:t>经验</w:t>
            </w:r>
            <w:r>
              <w:rPr>
                <w:rFonts w:hint="eastAsia" w:ascii="仿宋_GB2312" w:eastAsia="仿宋_GB2312"/>
              </w:rPr>
              <w:t>。</w:t>
            </w:r>
          </w:p>
          <w:p>
            <w:pPr>
              <w:ind w:firstLine="420" w:firstLineChars="200"/>
              <w:rPr>
                <w:rFonts w:ascii="仿宋_GB2312" w:eastAsia="仿宋_GB2312"/>
              </w:rPr>
            </w:pPr>
            <w:r>
              <w:rPr>
                <w:rFonts w:hint="eastAsia" w:ascii="仿宋_GB2312" w:eastAsia="仿宋_GB2312"/>
              </w:rPr>
              <w:t>拟解决的途径：</w:t>
            </w:r>
          </w:p>
          <w:p>
            <w:pPr>
              <w:rPr>
                <w:rFonts w:hint="eastAsia" w:eastAsia="仿宋_GB2312"/>
              </w:rPr>
            </w:pPr>
            <w:r>
              <w:rPr>
                <w:rFonts w:hint="eastAsia" w:ascii="仿宋_GB2312" w:eastAsia="仿宋_GB2312"/>
              </w:rPr>
              <w:t>本项目的研究以浙江工业大学之江学院信息工程学院1</w:t>
            </w:r>
            <w:r>
              <w:rPr>
                <w:rFonts w:hint="eastAsia" w:ascii="仿宋_GB2312" w:eastAsia="仿宋_GB2312"/>
                <w:lang w:val="en-US" w:eastAsia="zh-CN"/>
              </w:rPr>
              <w:t>8</w:t>
            </w:r>
            <w:r>
              <w:rPr>
                <w:rFonts w:hint="eastAsia" w:ascii="仿宋_GB2312" w:eastAsia="仿宋_GB2312"/>
              </w:rPr>
              <w:t>级自动化专业为主要研究对象，在</w:t>
            </w:r>
            <w:r>
              <w:rPr>
                <w:rFonts w:hint="eastAsia" w:ascii="仿宋_GB2312" w:eastAsia="仿宋_GB2312"/>
                <w:lang w:val="en-US" w:eastAsia="zh-CN"/>
              </w:rPr>
              <w:t>实验课堂教学中以成果为导向，结合学习通平台进行线上线下混合教学模式，与其他教改实践进行比较</w:t>
            </w:r>
            <w:r>
              <w:rPr>
                <w:rFonts w:hint="eastAsia" w:ascii="仿宋_GB2312" w:eastAsia="仿宋_GB2312"/>
              </w:rPr>
              <w:t>，再根据学生学习过程中出现问题和教学效果的反馈，对教学</w:t>
            </w:r>
            <w:r>
              <w:rPr>
                <w:rFonts w:hint="eastAsia" w:ascii="仿宋_GB2312" w:eastAsia="仿宋_GB2312"/>
                <w:lang w:val="en-US" w:eastAsia="zh-CN"/>
              </w:rPr>
              <w:t>内容和方法</w:t>
            </w:r>
            <w:r>
              <w:rPr>
                <w:rFonts w:hint="eastAsia" w:ascii="仿宋_GB2312" w:eastAsia="仿宋_GB2312"/>
              </w:rPr>
              <w:t>进行逐步完善，形成一套完善教学</w:t>
            </w:r>
            <w:r>
              <w:rPr>
                <w:rFonts w:hint="eastAsia" w:ascii="仿宋_GB2312" w:eastAsia="仿宋_GB2312"/>
                <w:lang w:val="en-US" w:eastAsia="zh-CN"/>
              </w:rPr>
              <w:t>体系</w:t>
            </w:r>
            <w:r>
              <w:rPr>
                <w:rFonts w:hint="eastAsia" w:ascii="仿宋_GB2312"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9" w:hRule="atLeast"/>
          <w:jc w:val="center"/>
        </w:trPr>
        <w:tc>
          <w:tcPr>
            <w:tcW w:w="8568" w:type="dxa"/>
            <w:tcBorders>
              <w:top w:val="single" w:color="000000" w:sz="2" w:space="0"/>
              <w:left w:val="single" w:color="000000" w:sz="2" w:space="0"/>
              <w:bottom w:val="single" w:color="000000" w:sz="2" w:space="0"/>
              <w:right w:val="single" w:color="000000" w:sz="2" w:space="0"/>
            </w:tcBorders>
            <w:noWrap w:val="0"/>
            <w:vAlign w:val="top"/>
          </w:tcPr>
          <w:p>
            <w:pPr>
              <w:widowControl/>
              <w:numPr>
                <w:ilvl w:val="0"/>
                <w:numId w:val="2"/>
              </w:numPr>
              <w:spacing w:line="640" w:lineRule="atLeast"/>
              <w:ind w:left="0" w:leftChars="0" w:firstLine="0" w:firstLineChars="0"/>
              <w:textAlignment w:val="baseline"/>
              <w:rPr>
                <w:rFonts w:hint="eastAsia" w:eastAsia="仿宋_GB2312"/>
              </w:rPr>
            </w:pPr>
            <w:r>
              <w:rPr>
                <w:rFonts w:hint="eastAsia" w:eastAsia="仿宋_GB2312"/>
              </w:rPr>
              <w:t>申请者和项目组成员所承担的教学改革和科研项目情况</w:t>
            </w:r>
          </w:p>
          <w:p>
            <w:pPr>
              <w:ind w:firstLine="422"/>
              <w:rPr>
                <w:rFonts w:ascii="仿宋_GB2312" w:eastAsia="仿宋_GB2312"/>
                <w:b/>
              </w:rPr>
            </w:pPr>
            <w:r>
              <w:rPr>
                <w:rFonts w:hint="eastAsia" w:ascii="仿宋_GB2312" w:eastAsia="仿宋_GB2312"/>
                <w:b/>
              </w:rPr>
              <w:t>课题组成员目前已完成的教改项目：</w:t>
            </w:r>
          </w:p>
          <w:tbl>
            <w:tblPr>
              <w:tblStyle w:val="4"/>
              <w:tblW w:w="30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3828"/>
              <w:gridCol w:w="2126"/>
              <w:gridCol w:w="5124"/>
              <w:gridCol w:w="3200"/>
              <w:gridCol w:w="3200"/>
              <w:gridCol w:w="3200"/>
              <w:gridCol w:w="3200"/>
              <w:gridCol w:w="3200"/>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shd w:val="clear" w:color="auto" w:fill="auto"/>
                </w:tcPr>
                <w:p>
                  <w:pPr>
                    <w:ind w:firstLine="0" w:firstLineChars="0"/>
                    <w:jc w:val="center"/>
                    <w:rPr>
                      <w:rFonts w:hint="eastAsia" w:ascii="黑体" w:hAnsi="黑体" w:eastAsia="黑体" w:cs="黑体"/>
                      <w:sz w:val="18"/>
                      <w:szCs w:val="18"/>
                    </w:rPr>
                  </w:pPr>
                  <w:r>
                    <w:rPr>
                      <w:rFonts w:hint="eastAsia" w:ascii="黑体" w:hAnsi="黑体" w:eastAsia="黑体" w:cs="黑体"/>
                      <w:sz w:val="18"/>
                      <w:szCs w:val="18"/>
                    </w:rPr>
                    <w:t>序号</w:t>
                  </w:r>
                </w:p>
              </w:tc>
              <w:tc>
                <w:tcPr>
                  <w:tcW w:w="3828"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项目名称</w:t>
                  </w:r>
                </w:p>
              </w:tc>
              <w:tc>
                <w:tcPr>
                  <w:tcW w:w="2126"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项目来源</w:t>
                  </w:r>
                </w:p>
              </w:tc>
              <w:tc>
                <w:tcPr>
                  <w:tcW w:w="5124"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项目负责人</w:t>
                  </w: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shd w:val="clear" w:color="auto" w:fill="auto"/>
                </w:tcPr>
                <w:p>
                  <w:pPr>
                    <w:ind w:firstLine="0" w:firstLineChars="0"/>
                    <w:rPr>
                      <w:rFonts w:hint="eastAsia" w:ascii="黑体" w:hAnsi="黑体" w:eastAsia="黑体" w:cs="黑体"/>
                      <w:sz w:val="18"/>
                      <w:szCs w:val="18"/>
                    </w:rPr>
                  </w:pPr>
                  <w:r>
                    <w:rPr>
                      <w:rFonts w:hint="eastAsia" w:ascii="黑体" w:hAnsi="黑体" w:eastAsia="黑体" w:cs="黑体"/>
                      <w:sz w:val="18"/>
                      <w:szCs w:val="18"/>
                    </w:rPr>
                    <w:t>1</w:t>
                  </w:r>
                </w:p>
              </w:tc>
              <w:tc>
                <w:tcPr>
                  <w:tcW w:w="3828" w:type="dxa"/>
                  <w:shd w:val="clear" w:color="auto" w:fill="auto"/>
                </w:tcPr>
                <w:p>
                  <w:pPr>
                    <w:ind w:firstLine="0" w:firstLineChars="0"/>
                    <w:rPr>
                      <w:rFonts w:hint="eastAsia" w:ascii="黑体" w:hAnsi="黑体" w:eastAsia="黑体" w:cs="黑体"/>
                      <w:sz w:val="18"/>
                      <w:szCs w:val="18"/>
                    </w:rPr>
                  </w:pPr>
                  <w:r>
                    <w:rPr>
                      <w:rFonts w:hint="eastAsia" w:ascii="黑体" w:hAnsi="黑体" w:eastAsia="黑体" w:cs="黑体"/>
                      <w:sz w:val="18"/>
                      <w:szCs w:val="18"/>
                    </w:rPr>
                    <w:t>CDIO模式下《模拟电子线路》课程改革与研究</w:t>
                  </w:r>
                </w:p>
              </w:tc>
              <w:tc>
                <w:tcPr>
                  <w:tcW w:w="2126" w:type="dxa"/>
                  <w:shd w:val="clear" w:color="auto" w:fill="auto"/>
                </w:tcPr>
                <w:p>
                  <w:pPr>
                    <w:ind w:firstLine="0" w:firstLineChars="0"/>
                    <w:rPr>
                      <w:rFonts w:hint="eastAsia" w:ascii="黑体" w:hAnsi="黑体" w:eastAsia="黑体" w:cs="黑体"/>
                      <w:sz w:val="18"/>
                      <w:szCs w:val="18"/>
                    </w:rPr>
                  </w:pPr>
                  <w:r>
                    <w:rPr>
                      <w:rFonts w:hint="eastAsia" w:ascii="黑体" w:hAnsi="黑体" w:eastAsia="黑体" w:cs="黑体"/>
                      <w:sz w:val="18"/>
                      <w:szCs w:val="18"/>
                    </w:rPr>
                    <w:t>院级教改</w:t>
                  </w:r>
                </w:p>
              </w:tc>
              <w:tc>
                <w:tcPr>
                  <w:tcW w:w="5124"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郑利君</w:t>
                  </w: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shd w:val="clear" w:color="auto" w:fill="auto"/>
                </w:tcPr>
                <w:p>
                  <w:pPr>
                    <w:ind w:firstLine="0" w:firstLineChars="0"/>
                    <w:rPr>
                      <w:rFonts w:hint="eastAsia" w:ascii="黑体" w:hAnsi="黑体" w:eastAsia="黑体" w:cs="黑体"/>
                      <w:sz w:val="18"/>
                      <w:szCs w:val="18"/>
                    </w:rPr>
                  </w:pPr>
                  <w:r>
                    <w:rPr>
                      <w:rFonts w:hint="eastAsia" w:ascii="黑体" w:hAnsi="黑体" w:eastAsia="黑体" w:cs="黑体"/>
                      <w:sz w:val="18"/>
                      <w:szCs w:val="18"/>
                    </w:rPr>
                    <w:t>2</w:t>
                  </w:r>
                </w:p>
              </w:tc>
              <w:tc>
                <w:tcPr>
                  <w:tcW w:w="3828" w:type="dxa"/>
                  <w:shd w:val="clear" w:color="auto" w:fill="auto"/>
                </w:tcPr>
                <w:p>
                  <w:pPr>
                    <w:ind w:firstLine="0" w:firstLineChars="0"/>
                    <w:rPr>
                      <w:rFonts w:hint="eastAsia" w:ascii="黑体" w:hAnsi="黑体" w:eastAsia="黑体" w:cs="黑体"/>
                      <w:sz w:val="18"/>
                      <w:szCs w:val="18"/>
                    </w:rPr>
                  </w:pPr>
                  <w:r>
                    <w:rPr>
                      <w:rFonts w:hint="eastAsia" w:ascii="黑体" w:hAnsi="黑体" w:eastAsia="黑体" w:cs="黑体"/>
                      <w:sz w:val="18"/>
                      <w:szCs w:val="18"/>
                    </w:rPr>
                    <w:t>基于小型项目的渐进式《模拟电子线路》课堂教改的研究与实践</w:t>
                  </w:r>
                </w:p>
              </w:tc>
              <w:tc>
                <w:tcPr>
                  <w:tcW w:w="2126" w:type="dxa"/>
                  <w:shd w:val="clear" w:color="auto" w:fill="auto"/>
                </w:tcPr>
                <w:p>
                  <w:pPr>
                    <w:ind w:firstLine="0" w:firstLineChars="0"/>
                    <w:rPr>
                      <w:rFonts w:hint="eastAsia" w:ascii="黑体" w:hAnsi="黑体" w:eastAsia="黑体" w:cs="黑体"/>
                      <w:sz w:val="18"/>
                      <w:szCs w:val="18"/>
                    </w:rPr>
                  </w:pPr>
                  <w:r>
                    <w:rPr>
                      <w:rFonts w:hint="eastAsia" w:ascii="黑体" w:hAnsi="黑体" w:eastAsia="黑体" w:cs="黑体"/>
                      <w:sz w:val="18"/>
                      <w:szCs w:val="18"/>
                    </w:rPr>
                    <w:t>绍兴课堂教改</w:t>
                  </w:r>
                </w:p>
              </w:tc>
              <w:tc>
                <w:tcPr>
                  <w:tcW w:w="5124"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郑利君</w:t>
                  </w: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shd w:val="clear" w:color="auto" w:fill="auto"/>
                </w:tcPr>
                <w:p>
                  <w:pPr>
                    <w:ind w:firstLine="0" w:firstLineChars="0"/>
                    <w:rPr>
                      <w:rFonts w:hint="eastAsia" w:ascii="黑体" w:hAnsi="黑体" w:eastAsia="黑体" w:cs="黑体"/>
                      <w:sz w:val="18"/>
                      <w:szCs w:val="18"/>
                    </w:rPr>
                  </w:pPr>
                  <w:r>
                    <w:rPr>
                      <w:rFonts w:hint="eastAsia" w:ascii="黑体" w:hAnsi="黑体" w:eastAsia="黑体" w:cs="黑体"/>
                      <w:sz w:val="18"/>
                      <w:szCs w:val="18"/>
                    </w:rPr>
                    <w:t>3</w:t>
                  </w:r>
                </w:p>
              </w:tc>
              <w:tc>
                <w:tcPr>
                  <w:tcW w:w="3828" w:type="dxa"/>
                  <w:shd w:val="clear" w:color="auto" w:fill="auto"/>
                </w:tcPr>
                <w:p>
                  <w:pPr>
                    <w:ind w:firstLine="0" w:firstLineChars="0"/>
                    <w:rPr>
                      <w:rFonts w:hint="eastAsia" w:ascii="黑体" w:hAnsi="黑体" w:eastAsia="黑体" w:cs="黑体"/>
                      <w:sz w:val="18"/>
                      <w:szCs w:val="18"/>
                    </w:rPr>
                  </w:pPr>
                  <w:r>
                    <w:rPr>
                      <w:rFonts w:hint="eastAsia" w:ascii="黑体" w:hAnsi="黑体" w:eastAsia="黑体" w:cs="黑体"/>
                      <w:sz w:val="18"/>
                      <w:szCs w:val="18"/>
                    </w:rPr>
                    <w:t>基于微信环境下的微时代《模拟电子线路》课程教学新模式探索与实践</w:t>
                  </w:r>
                </w:p>
              </w:tc>
              <w:tc>
                <w:tcPr>
                  <w:tcW w:w="2126" w:type="dxa"/>
                  <w:shd w:val="clear" w:color="auto" w:fill="auto"/>
                </w:tcPr>
                <w:p>
                  <w:pPr>
                    <w:ind w:firstLine="0" w:firstLineChars="0"/>
                    <w:rPr>
                      <w:rFonts w:hint="eastAsia" w:ascii="黑体" w:hAnsi="黑体" w:eastAsia="黑体" w:cs="黑体"/>
                      <w:sz w:val="18"/>
                      <w:szCs w:val="18"/>
                    </w:rPr>
                  </w:pPr>
                  <w:r>
                    <w:rPr>
                      <w:rFonts w:hint="eastAsia" w:ascii="黑体" w:hAnsi="黑体" w:eastAsia="黑体" w:cs="黑体"/>
                      <w:sz w:val="18"/>
                      <w:szCs w:val="18"/>
                    </w:rPr>
                    <w:t>绍兴教科规划</w:t>
                  </w:r>
                </w:p>
              </w:tc>
              <w:tc>
                <w:tcPr>
                  <w:tcW w:w="5124"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郑利君</w:t>
                  </w: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shd w:val="clear" w:color="auto" w:fill="auto"/>
                </w:tcPr>
                <w:p>
                  <w:pPr>
                    <w:ind w:firstLine="0" w:firstLineChars="0"/>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4</w:t>
                  </w:r>
                </w:p>
              </w:tc>
              <w:tc>
                <w:tcPr>
                  <w:tcW w:w="3828" w:type="dxa"/>
                  <w:shd w:val="clear" w:color="auto" w:fill="auto"/>
                </w:tcPr>
                <w:p>
                  <w:pPr>
                    <w:ind w:firstLine="0" w:firstLineChars="0"/>
                    <w:rPr>
                      <w:rFonts w:hint="eastAsia" w:ascii="黑体" w:hAnsi="黑体" w:eastAsia="黑体" w:cs="黑体"/>
                      <w:sz w:val="18"/>
                      <w:szCs w:val="18"/>
                    </w:rPr>
                  </w:pPr>
                  <w:r>
                    <w:rPr>
                      <w:rFonts w:hint="eastAsia" w:ascii="黑体" w:hAnsi="黑体" w:eastAsia="黑体" w:cs="黑体"/>
                      <w:sz w:val="18"/>
                      <w:szCs w:val="18"/>
                    </w:rPr>
                    <w:t>开放性《模拟电子线路实验》的翻转课堂教学模式改革</w:t>
                  </w:r>
                </w:p>
              </w:tc>
              <w:tc>
                <w:tcPr>
                  <w:tcW w:w="2126" w:type="dxa"/>
                  <w:shd w:val="clear" w:color="auto" w:fill="auto"/>
                </w:tcPr>
                <w:p>
                  <w:pPr>
                    <w:ind w:firstLine="0" w:firstLineChars="0"/>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绍兴课改</w:t>
                  </w:r>
                </w:p>
              </w:tc>
              <w:tc>
                <w:tcPr>
                  <w:tcW w:w="5124" w:type="dxa"/>
                  <w:shd w:val="clear" w:color="auto" w:fill="auto"/>
                </w:tcPr>
                <w:p>
                  <w:pP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郑利君</w:t>
                  </w: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shd w:val="clear" w:color="auto" w:fill="auto"/>
                </w:tcPr>
                <w:p>
                  <w:pPr>
                    <w:ind w:firstLine="0" w:firstLineChars="0"/>
                    <w:rPr>
                      <w:rFonts w:hint="eastAsia" w:ascii="黑体" w:hAnsi="黑体" w:eastAsia="黑体" w:cs="黑体"/>
                      <w:sz w:val="18"/>
                      <w:szCs w:val="18"/>
                      <w:lang w:eastAsia="zh-CN"/>
                    </w:rPr>
                  </w:pPr>
                  <w:r>
                    <w:rPr>
                      <w:rFonts w:hint="eastAsia" w:ascii="黑体" w:hAnsi="黑体" w:eastAsia="黑体" w:cs="黑体"/>
                      <w:sz w:val="18"/>
                      <w:szCs w:val="18"/>
                      <w:lang w:val="en-US" w:eastAsia="zh-CN"/>
                    </w:rPr>
                    <w:t>5</w:t>
                  </w:r>
                </w:p>
              </w:tc>
              <w:tc>
                <w:tcPr>
                  <w:tcW w:w="3828" w:type="dxa"/>
                  <w:shd w:val="clear" w:color="auto" w:fill="auto"/>
                </w:tcPr>
                <w:p>
                  <w:pPr>
                    <w:ind w:firstLine="0" w:firstLineChars="0"/>
                    <w:rPr>
                      <w:rFonts w:hint="eastAsia" w:ascii="黑体" w:hAnsi="黑体" w:eastAsia="黑体" w:cs="黑体"/>
                      <w:sz w:val="18"/>
                      <w:szCs w:val="18"/>
                    </w:rPr>
                  </w:pPr>
                  <w:r>
                    <w:rPr>
                      <w:rFonts w:hint="eastAsia" w:ascii="黑体" w:hAnsi="黑体" w:eastAsia="黑体" w:cs="黑体"/>
                      <w:sz w:val="18"/>
                      <w:szCs w:val="18"/>
                    </w:rPr>
                    <w:t>以学生为主体的《数电实验》课堂教学改革</w:t>
                  </w:r>
                </w:p>
              </w:tc>
              <w:tc>
                <w:tcPr>
                  <w:tcW w:w="2126" w:type="dxa"/>
                  <w:shd w:val="clear" w:color="auto" w:fill="auto"/>
                </w:tcPr>
                <w:p>
                  <w:pPr>
                    <w:ind w:firstLine="0" w:firstLineChars="0"/>
                    <w:rPr>
                      <w:rFonts w:hint="eastAsia" w:ascii="黑体" w:hAnsi="黑体" w:eastAsia="黑体" w:cs="黑体"/>
                      <w:sz w:val="18"/>
                      <w:szCs w:val="18"/>
                    </w:rPr>
                  </w:pPr>
                  <w:r>
                    <w:rPr>
                      <w:rFonts w:hint="eastAsia" w:ascii="黑体" w:hAnsi="黑体" w:eastAsia="黑体" w:cs="黑体"/>
                      <w:sz w:val="18"/>
                      <w:szCs w:val="18"/>
                    </w:rPr>
                    <w:t>绍兴课堂教改</w:t>
                  </w:r>
                </w:p>
              </w:tc>
              <w:tc>
                <w:tcPr>
                  <w:tcW w:w="5124"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朱新芬</w:t>
                  </w: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shd w:val="clear" w:color="auto" w:fill="auto"/>
                </w:tcPr>
                <w:p>
                  <w:pPr>
                    <w:ind w:firstLine="0" w:firstLineChars="0"/>
                    <w:rPr>
                      <w:rFonts w:hint="eastAsia" w:ascii="黑体" w:hAnsi="黑体" w:eastAsia="黑体" w:cs="黑体"/>
                      <w:sz w:val="18"/>
                      <w:szCs w:val="18"/>
                      <w:lang w:eastAsia="zh-CN"/>
                    </w:rPr>
                  </w:pPr>
                  <w:r>
                    <w:rPr>
                      <w:rFonts w:hint="eastAsia" w:ascii="黑体" w:hAnsi="黑体" w:eastAsia="黑体" w:cs="黑体"/>
                      <w:sz w:val="18"/>
                      <w:szCs w:val="18"/>
                      <w:lang w:val="en-US" w:eastAsia="zh-CN"/>
                    </w:rPr>
                    <w:t>6</w:t>
                  </w:r>
                </w:p>
              </w:tc>
              <w:tc>
                <w:tcPr>
                  <w:tcW w:w="3828" w:type="dxa"/>
                  <w:shd w:val="clear" w:color="auto" w:fill="auto"/>
                </w:tcPr>
                <w:p>
                  <w:pPr>
                    <w:ind w:firstLine="0" w:firstLineChars="0"/>
                    <w:rPr>
                      <w:rFonts w:hint="eastAsia" w:ascii="黑体" w:hAnsi="黑体" w:eastAsia="黑体" w:cs="黑体"/>
                      <w:sz w:val="18"/>
                      <w:szCs w:val="18"/>
                    </w:rPr>
                  </w:pPr>
                  <w:r>
                    <w:rPr>
                      <w:rFonts w:hint="eastAsia" w:ascii="黑体" w:hAnsi="黑体" w:eastAsia="黑体" w:cs="黑体"/>
                      <w:sz w:val="18"/>
                      <w:szCs w:val="18"/>
                    </w:rPr>
                    <w:t>基于CDIO模式《电子工艺实习》课程教学改革</w:t>
                  </w:r>
                </w:p>
              </w:tc>
              <w:tc>
                <w:tcPr>
                  <w:tcW w:w="2126" w:type="dxa"/>
                  <w:shd w:val="clear" w:color="auto" w:fill="auto"/>
                </w:tcPr>
                <w:p>
                  <w:pPr>
                    <w:ind w:firstLine="0" w:firstLineChars="0"/>
                    <w:rPr>
                      <w:rFonts w:hint="eastAsia" w:ascii="黑体" w:hAnsi="黑体" w:eastAsia="黑体" w:cs="黑体"/>
                      <w:sz w:val="18"/>
                      <w:szCs w:val="18"/>
                    </w:rPr>
                  </w:pPr>
                  <w:r>
                    <w:rPr>
                      <w:rFonts w:hint="eastAsia" w:ascii="黑体" w:hAnsi="黑体" w:eastAsia="黑体" w:cs="黑体"/>
                      <w:sz w:val="18"/>
                      <w:szCs w:val="18"/>
                    </w:rPr>
                    <w:t>校级教学方法改革</w:t>
                  </w:r>
                </w:p>
              </w:tc>
              <w:tc>
                <w:tcPr>
                  <w:tcW w:w="5124"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朱新芬</w:t>
                  </w: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shd w:val="clear" w:color="auto" w:fill="auto"/>
                </w:tcPr>
                <w:p>
                  <w:pPr>
                    <w:ind w:firstLine="0" w:firstLineChars="0"/>
                    <w:rPr>
                      <w:rFonts w:hint="eastAsia" w:ascii="黑体" w:hAnsi="黑体" w:eastAsia="黑体" w:cs="黑体"/>
                      <w:sz w:val="18"/>
                      <w:szCs w:val="18"/>
                      <w:lang w:eastAsia="zh-CN"/>
                    </w:rPr>
                  </w:pPr>
                  <w:r>
                    <w:rPr>
                      <w:rFonts w:hint="eastAsia" w:ascii="黑体" w:hAnsi="黑体" w:eastAsia="黑体" w:cs="黑体"/>
                      <w:sz w:val="18"/>
                      <w:szCs w:val="18"/>
                      <w:lang w:val="en-US" w:eastAsia="zh-CN"/>
                    </w:rPr>
                    <w:t>7</w:t>
                  </w:r>
                </w:p>
              </w:tc>
              <w:tc>
                <w:tcPr>
                  <w:tcW w:w="3828" w:type="dxa"/>
                  <w:shd w:val="clear" w:color="auto" w:fill="auto"/>
                </w:tcPr>
                <w:p>
                  <w:pPr>
                    <w:ind w:firstLine="0" w:firstLineChars="0"/>
                    <w:rPr>
                      <w:rFonts w:hint="eastAsia" w:ascii="黑体" w:hAnsi="黑体" w:eastAsia="黑体" w:cs="黑体"/>
                      <w:sz w:val="18"/>
                      <w:szCs w:val="18"/>
                    </w:rPr>
                  </w:pPr>
                  <w:r>
                    <w:rPr>
                      <w:rFonts w:hint="eastAsia" w:ascii="黑体" w:hAnsi="黑体" w:eastAsia="黑体" w:cs="黑体"/>
                      <w:sz w:val="18"/>
                      <w:szCs w:val="18"/>
                    </w:rPr>
                    <w:t>《电工电子基础实验与实践教程》</w:t>
                  </w:r>
                </w:p>
              </w:tc>
              <w:tc>
                <w:tcPr>
                  <w:tcW w:w="2126" w:type="dxa"/>
                  <w:shd w:val="clear" w:color="auto" w:fill="auto"/>
                </w:tcPr>
                <w:p>
                  <w:pPr>
                    <w:ind w:firstLine="0" w:firstLineChars="0"/>
                    <w:rPr>
                      <w:rFonts w:hint="eastAsia" w:ascii="黑体" w:hAnsi="黑体" w:eastAsia="黑体" w:cs="黑体"/>
                      <w:sz w:val="18"/>
                      <w:szCs w:val="18"/>
                    </w:rPr>
                  </w:pPr>
                  <w:r>
                    <w:rPr>
                      <w:rFonts w:hint="eastAsia" w:ascii="黑体" w:hAnsi="黑体" w:eastAsia="黑体" w:cs="黑体"/>
                      <w:sz w:val="18"/>
                      <w:szCs w:val="18"/>
                    </w:rPr>
                    <w:t>校级重点教材建设</w:t>
                  </w:r>
                </w:p>
              </w:tc>
              <w:tc>
                <w:tcPr>
                  <w:tcW w:w="5124"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朱新芬</w:t>
                  </w: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shd w:val="clear" w:color="auto" w:fill="auto"/>
                </w:tcPr>
                <w:p>
                  <w:pPr>
                    <w:ind w:firstLine="0" w:firstLineChars="0"/>
                    <w:rPr>
                      <w:rFonts w:hint="eastAsia" w:ascii="黑体" w:hAnsi="黑体" w:eastAsia="黑体" w:cs="黑体"/>
                      <w:sz w:val="18"/>
                      <w:szCs w:val="18"/>
                      <w:lang w:eastAsia="zh-CN"/>
                    </w:rPr>
                  </w:pPr>
                  <w:r>
                    <w:rPr>
                      <w:rFonts w:hint="eastAsia" w:ascii="黑体" w:hAnsi="黑体" w:eastAsia="黑体" w:cs="黑体"/>
                      <w:sz w:val="18"/>
                      <w:szCs w:val="18"/>
                      <w:lang w:val="en-US" w:eastAsia="zh-CN"/>
                    </w:rPr>
                    <w:t>8</w:t>
                  </w:r>
                </w:p>
              </w:tc>
              <w:tc>
                <w:tcPr>
                  <w:tcW w:w="3828" w:type="dxa"/>
                  <w:shd w:val="clear" w:color="auto" w:fill="auto"/>
                </w:tcPr>
                <w:p>
                  <w:pPr>
                    <w:ind w:firstLine="0" w:firstLineChars="0"/>
                    <w:rPr>
                      <w:rFonts w:hint="eastAsia" w:ascii="黑体" w:hAnsi="黑体" w:eastAsia="黑体" w:cs="黑体"/>
                      <w:sz w:val="18"/>
                      <w:szCs w:val="18"/>
                    </w:rPr>
                  </w:pPr>
                  <w:r>
                    <w:rPr>
                      <w:rFonts w:hint="eastAsia" w:ascii="黑体" w:hAnsi="黑体" w:eastAsia="黑体" w:cs="黑体"/>
                      <w:sz w:val="18"/>
                      <w:szCs w:val="18"/>
                    </w:rPr>
                    <w:t>电子信息CDIO一级项目建设</w:t>
                  </w:r>
                </w:p>
              </w:tc>
              <w:tc>
                <w:tcPr>
                  <w:tcW w:w="2126"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校级</w:t>
                  </w:r>
                </w:p>
              </w:tc>
              <w:tc>
                <w:tcPr>
                  <w:tcW w:w="5124"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王洁</w:t>
                  </w: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c>
                <w:tcPr>
                  <w:tcW w:w="3200" w:type="dxa"/>
                  <w:shd w:val="clear" w:color="auto" w:fill="auto"/>
                </w:tcPr>
                <w:p>
                  <w:pPr>
                    <w:rPr>
                      <w:rFonts w:hint="eastAsia" w:ascii="仿宋_GB2312" w:eastAsia="仿宋_GB2312"/>
                    </w:rPr>
                  </w:pPr>
                </w:p>
              </w:tc>
            </w:tr>
          </w:tbl>
          <w:p>
            <w:pPr>
              <w:ind w:firstLine="422"/>
              <w:rPr>
                <w:rFonts w:hint="eastAsia" w:ascii="仿宋_GB2312" w:eastAsia="仿宋_GB2312"/>
                <w:b/>
              </w:rPr>
            </w:pPr>
          </w:p>
          <w:p>
            <w:pPr>
              <w:ind w:firstLine="422"/>
              <w:rPr>
                <w:rFonts w:hint="eastAsia" w:ascii="仿宋_GB2312" w:eastAsia="仿宋_GB2312"/>
                <w:b/>
              </w:rPr>
            </w:pPr>
          </w:p>
          <w:p>
            <w:pPr>
              <w:ind w:firstLine="422"/>
              <w:rPr>
                <w:rFonts w:hint="eastAsia" w:ascii="仿宋_GB2312" w:eastAsia="仿宋_GB2312"/>
                <w:b/>
              </w:rPr>
            </w:pPr>
          </w:p>
          <w:p>
            <w:pPr>
              <w:ind w:firstLine="422"/>
              <w:rPr>
                <w:rFonts w:hint="eastAsia" w:ascii="仿宋_GB2312" w:eastAsia="仿宋_GB2312"/>
                <w:b/>
              </w:rPr>
            </w:pPr>
          </w:p>
          <w:p>
            <w:pPr>
              <w:ind w:firstLine="422"/>
              <w:rPr>
                <w:rFonts w:hint="eastAsia" w:ascii="仿宋_GB2312" w:eastAsia="仿宋_GB2312"/>
                <w:b/>
              </w:rPr>
            </w:pPr>
          </w:p>
          <w:p>
            <w:pPr>
              <w:ind w:firstLine="422"/>
              <w:rPr>
                <w:rFonts w:hint="eastAsia" w:ascii="仿宋_GB2312" w:eastAsia="仿宋_GB2312"/>
                <w:b/>
              </w:rPr>
            </w:pPr>
          </w:p>
          <w:p>
            <w:pPr>
              <w:ind w:firstLine="422"/>
              <w:rPr>
                <w:rFonts w:hint="eastAsia" w:ascii="仿宋_GB2312" w:eastAsia="仿宋_GB2312"/>
                <w:b/>
              </w:rPr>
            </w:pPr>
          </w:p>
          <w:p>
            <w:pPr>
              <w:ind w:firstLine="422"/>
              <w:rPr>
                <w:rFonts w:hint="eastAsia" w:ascii="仿宋_GB2312" w:eastAsia="仿宋_GB2312"/>
                <w:b/>
              </w:rPr>
            </w:pPr>
          </w:p>
          <w:p>
            <w:pPr>
              <w:ind w:firstLine="422"/>
              <w:rPr>
                <w:rFonts w:hint="eastAsia" w:ascii="仿宋_GB2312" w:eastAsia="仿宋_GB2312"/>
                <w:b/>
              </w:rPr>
            </w:pPr>
          </w:p>
          <w:p>
            <w:pPr>
              <w:ind w:firstLine="422"/>
              <w:rPr>
                <w:rFonts w:hint="eastAsia" w:ascii="仿宋_GB2312" w:eastAsia="仿宋_GB2312"/>
                <w:b/>
              </w:rPr>
            </w:pPr>
          </w:p>
          <w:p>
            <w:pPr>
              <w:ind w:firstLine="422"/>
              <w:rPr>
                <w:rFonts w:ascii="仿宋_GB2312" w:eastAsia="仿宋_GB2312"/>
                <w:b/>
              </w:rPr>
            </w:pPr>
            <w:r>
              <w:rPr>
                <w:rFonts w:hint="eastAsia" w:ascii="仿宋_GB2312" w:eastAsia="仿宋_GB2312"/>
                <w:b/>
              </w:rPr>
              <w:t>课题组成员参与编写出版教材：</w:t>
            </w:r>
          </w:p>
          <w:tbl>
            <w:tblPr>
              <w:tblStyle w:val="4"/>
              <w:tblW w:w="8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2792"/>
              <w:gridCol w:w="2171"/>
              <w:gridCol w:w="2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88" w:type="dxa"/>
                  <w:shd w:val="clear" w:color="auto" w:fill="auto"/>
                </w:tcPr>
                <w:p>
                  <w:pPr>
                    <w:ind w:firstLine="0" w:firstLineChars="0"/>
                    <w:rPr>
                      <w:rFonts w:hint="eastAsia" w:ascii="黑体" w:hAnsi="黑体" w:eastAsia="黑体" w:cs="黑体"/>
                      <w:sz w:val="18"/>
                      <w:szCs w:val="18"/>
                    </w:rPr>
                  </w:pPr>
                  <w:r>
                    <w:rPr>
                      <w:rFonts w:hint="eastAsia" w:ascii="黑体" w:hAnsi="黑体" w:eastAsia="黑体" w:cs="黑体"/>
                      <w:sz w:val="18"/>
                      <w:szCs w:val="18"/>
                    </w:rPr>
                    <w:t>序号</w:t>
                  </w:r>
                </w:p>
              </w:tc>
              <w:tc>
                <w:tcPr>
                  <w:tcW w:w="2792"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教材名称</w:t>
                  </w:r>
                </w:p>
              </w:tc>
              <w:tc>
                <w:tcPr>
                  <w:tcW w:w="2171"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出版社</w:t>
                  </w:r>
                </w:p>
              </w:tc>
              <w:tc>
                <w:tcPr>
                  <w:tcW w:w="2637"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参与编写成员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88"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1</w:t>
                  </w:r>
                </w:p>
              </w:tc>
              <w:tc>
                <w:tcPr>
                  <w:tcW w:w="2792"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电工电子基础实验教程</w:t>
                  </w:r>
                </w:p>
              </w:tc>
              <w:tc>
                <w:tcPr>
                  <w:tcW w:w="2171"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清华大学出版社</w:t>
                  </w:r>
                </w:p>
              </w:tc>
              <w:tc>
                <w:tcPr>
                  <w:tcW w:w="2637"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朱新芬/黄文彪（主编）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88"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2</w:t>
                  </w:r>
                </w:p>
              </w:tc>
              <w:tc>
                <w:tcPr>
                  <w:tcW w:w="2792"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电工电子基础实践教程</w:t>
                  </w:r>
                </w:p>
              </w:tc>
              <w:tc>
                <w:tcPr>
                  <w:tcW w:w="2171"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清华大学出版社</w:t>
                  </w:r>
                </w:p>
              </w:tc>
              <w:tc>
                <w:tcPr>
                  <w:tcW w:w="2637"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朱新芬（主编）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88"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3</w:t>
                  </w:r>
                </w:p>
              </w:tc>
              <w:tc>
                <w:tcPr>
                  <w:tcW w:w="2792"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高频电子线路</w:t>
                  </w:r>
                </w:p>
              </w:tc>
              <w:tc>
                <w:tcPr>
                  <w:tcW w:w="2171"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科学出版社</w:t>
                  </w:r>
                </w:p>
              </w:tc>
              <w:tc>
                <w:tcPr>
                  <w:tcW w:w="2637"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郑利君（副主编）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88"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4</w:t>
                  </w:r>
                </w:p>
              </w:tc>
              <w:tc>
                <w:tcPr>
                  <w:tcW w:w="2792"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模拟电子线路</w:t>
                  </w:r>
                </w:p>
              </w:tc>
              <w:tc>
                <w:tcPr>
                  <w:tcW w:w="2171"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浙江大学出版社</w:t>
                  </w:r>
                </w:p>
              </w:tc>
              <w:tc>
                <w:tcPr>
                  <w:tcW w:w="2637"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郑利君（副主编）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88"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5</w:t>
                  </w:r>
                </w:p>
              </w:tc>
              <w:tc>
                <w:tcPr>
                  <w:tcW w:w="2792"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高频电子线路</w:t>
                  </w:r>
                </w:p>
              </w:tc>
              <w:tc>
                <w:tcPr>
                  <w:tcW w:w="2171"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浙江大学出版社</w:t>
                  </w:r>
                </w:p>
              </w:tc>
              <w:tc>
                <w:tcPr>
                  <w:tcW w:w="2637"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郑利君（副主编）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88"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6</w:t>
                  </w:r>
                </w:p>
              </w:tc>
              <w:tc>
                <w:tcPr>
                  <w:tcW w:w="2792"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电工电子技术</w:t>
                  </w:r>
                </w:p>
              </w:tc>
              <w:tc>
                <w:tcPr>
                  <w:tcW w:w="2171"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浙江大学出版社</w:t>
                  </w:r>
                </w:p>
              </w:tc>
              <w:tc>
                <w:tcPr>
                  <w:tcW w:w="2637" w:type="dxa"/>
                  <w:shd w:val="clear" w:color="auto" w:fill="auto"/>
                </w:tcPr>
                <w:p>
                  <w:pPr>
                    <w:rPr>
                      <w:rFonts w:hint="eastAsia" w:ascii="黑体" w:hAnsi="黑体" w:eastAsia="黑体" w:cs="黑体"/>
                      <w:sz w:val="18"/>
                      <w:szCs w:val="18"/>
                    </w:rPr>
                  </w:pPr>
                  <w:r>
                    <w:rPr>
                      <w:rFonts w:hint="eastAsia" w:ascii="黑体" w:hAnsi="黑体" w:eastAsia="黑体" w:cs="黑体"/>
                      <w:sz w:val="18"/>
                      <w:szCs w:val="18"/>
                    </w:rPr>
                    <w:t>郑利君（参编）</w:t>
                  </w:r>
                </w:p>
              </w:tc>
            </w:tr>
          </w:tbl>
          <w:p>
            <w:pPr>
              <w:widowControl/>
              <w:numPr>
                <w:ilvl w:val="0"/>
                <w:numId w:val="0"/>
              </w:numPr>
              <w:spacing w:line="640" w:lineRule="atLeast"/>
              <w:ind w:leftChars="0"/>
              <w:textAlignment w:val="baseline"/>
              <w:rPr>
                <w:rFonts w:hint="eastAsia" w:eastAsia="仿宋_GB2312"/>
              </w:rPr>
            </w:pPr>
          </w:p>
        </w:tc>
      </w:tr>
    </w:tbl>
    <w:p>
      <w:pPr>
        <w:widowControl/>
        <w:spacing w:line="640" w:lineRule="atLeast"/>
        <w:textAlignment w:val="baseline"/>
        <w:rPr>
          <w:rFonts w:eastAsia="仿宋_GB2312"/>
          <w:sz w:val="28"/>
        </w:rPr>
      </w:pPr>
      <w:r>
        <w:rPr>
          <w:rFonts w:hint="eastAsia" w:eastAsia="仿宋_GB2312"/>
          <w:sz w:val="28"/>
        </w:rPr>
        <w:t>五、经费预算</w:t>
      </w:r>
    </w:p>
    <w:tbl>
      <w:tblPr>
        <w:tblStyle w:val="4"/>
        <w:tblpPr w:leftFromText="180" w:rightFromText="180" w:vertAnchor="text" w:horzAnchor="page" w:tblpX="1740" w:tblpY="222"/>
        <w:tblOverlap w:val="never"/>
        <w:tblW w:w="8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2062"/>
        <w:gridCol w:w="3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noWrap w:val="0"/>
            <w:vAlign w:val="center"/>
          </w:tcPr>
          <w:p>
            <w:pPr>
              <w:widowControl/>
              <w:spacing w:line="640" w:lineRule="atLeast"/>
              <w:jc w:val="center"/>
              <w:textAlignment w:val="baseline"/>
            </w:pPr>
            <w:r>
              <w:rPr>
                <w:rFonts w:hint="eastAsia"/>
              </w:rPr>
              <w:t>支出科目</w:t>
            </w:r>
          </w:p>
        </w:tc>
        <w:tc>
          <w:tcPr>
            <w:tcW w:w="2062" w:type="dxa"/>
            <w:noWrap w:val="0"/>
            <w:vAlign w:val="center"/>
          </w:tcPr>
          <w:p>
            <w:pPr>
              <w:widowControl/>
              <w:spacing w:line="640" w:lineRule="atLeast"/>
              <w:jc w:val="center"/>
              <w:textAlignment w:val="baseline"/>
            </w:pPr>
            <w:r>
              <w:rPr>
                <w:rFonts w:hint="eastAsia"/>
              </w:rPr>
              <w:t>金额（元）</w:t>
            </w:r>
          </w:p>
        </w:tc>
        <w:tc>
          <w:tcPr>
            <w:tcW w:w="3853" w:type="dxa"/>
            <w:noWrap w:val="0"/>
            <w:vAlign w:val="center"/>
          </w:tcPr>
          <w:p>
            <w:pPr>
              <w:widowControl/>
              <w:spacing w:line="640" w:lineRule="atLeast"/>
              <w:jc w:val="center"/>
              <w:textAlignment w:val="baseline"/>
            </w:pPr>
            <w:r>
              <w:rPr>
                <w:rFonts w:hint="eastAsia"/>
              </w:rPr>
              <w:t>计算根据及理由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noWrap w:val="0"/>
            <w:vAlign w:val="center"/>
          </w:tcPr>
          <w:p>
            <w:pPr>
              <w:widowControl/>
              <w:spacing w:line="640" w:lineRule="atLeast"/>
              <w:jc w:val="center"/>
              <w:textAlignment w:val="baseline"/>
            </w:pPr>
            <w:r>
              <w:rPr>
                <w:rFonts w:hint="eastAsia"/>
              </w:rPr>
              <w:t>合计</w:t>
            </w:r>
          </w:p>
        </w:tc>
        <w:tc>
          <w:tcPr>
            <w:tcW w:w="2062" w:type="dxa"/>
            <w:noWrap w:val="0"/>
            <w:vAlign w:val="center"/>
          </w:tcPr>
          <w:p>
            <w:pPr>
              <w:widowControl/>
              <w:spacing w:line="640" w:lineRule="atLeast"/>
              <w:jc w:val="center"/>
              <w:textAlignment w:val="baseline"/>
            </w:pPr>
            <w:r>
              <w:rPr>
                <w:rFonts w:hint="eastAsia"/>
              </w:rPr>
              <w:t>18000</w:t>
            </w:r>
          </w:p>
        </w:tc>
        <w:tc>
          <w:tcPr>
            <w:tcW w:w="3853" w:type="dxa"/>
            <w:noWrap w:val="0"/>
            <w:vAlign w:val="center"/>
          </w:tcPr>
          <w:p>
            <w:pPr>
              <w:widowControl/>
              <w:spacing w:line="640" w:lineRule="atLeast"/>
              <w:jc w:val="center"/>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noWrap w:val="0"/>
            <w:vAlign w:val="center"/>
          </w:tcPr>
          <w:p>
            <w:pPr>
              <w:widowControl/>
              <w:spacing w:line="640" w:lineRule="atLeas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rPr>
              <w:t>.调研差旅费</w:t>
            </w:r>
          </w:p>
        </w:tc>
        <w:tc>
          <w:tcPr>
            <w:tcW w:w="2062" w:type="dxa"/>
            <w:noWrap w:val="0"/>
            <w:vAlign w:val="center"/>
          </w:tcPr>
          <w:p>
            <w:pPr>
              <w:widowControl/>
              <w:spacing w:line="640" w:lineRule="atLeast"/>
              <w:jc w:val="center"/>
              <w:textAlignment w:val="baseline"/>
              <w:rPr>
                <w:rFonts w:hint="eastAsia" w:eastAsia="宋体"/>
                <w:lang w:val="en-US" w:eastAsia="zh-CN"/>
              </w:rPr>
            </w:pPr>
            <w:r>
              <w:rPr>
                <w:rFonts w:hint="eastAsia"/>
                <w:lang w:val="en-US" w:eastAsia="zh-CN"/>
              </w:rPr>
              <w:t>3000</w:t>
            </w:r>
          </w:p>
        </w:tc>
        <w:tc>
          <w:tcPr>
            <w:tcW w:w="3853" w:type="dxa"/>
            <w:noWrap w:val="0"/>
            <w:vAlign w:val="center"/>
          </w:tcPr>
          <w:p>
            <w:pPr>
              <w:widowControl/>
              <w:spacing w:line="640" w:lineRule="atLeast"/>
              <w:jc w:val="center"/>
              <w:textAlignment w:val="baseline"/>
            </w:pPr>
            <w:r>
              <w:rPr>
                <w:rFonts w:hint="eastAsia"/>
              </w:rPr>
              <w:t>交通、住宿、调研费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noWrap w:val="0"/>
            <w:vAlign w:val="center"/>
          </w:tcPr>
          <w:p>
            <w:pPr>
              <w:widowControl/>
              <w:spacing w:line="640" w:lineRule="atLeas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rPr>
              <w:t>资料收集费</w:t>
            </w:r>
          </w:p>
        </w:tc>
        <w:tc>
          <w:tcPr>
            <w:tcW w:w="2062" w:type="dxa"/>
            <w:noWrap w:val="0"/>
            <w:vAlign w:val="center"/>
          </w:tcPr>
          <w:p>
            <w:pPr>
              <w:widowControl/>
              <w:spacing w:line="640" w:lineRule="atLeast"/>
              <w:jc w:val="center"/>
              <w:textAlignment w:val="baseline"/>
              <w:rPr>
                <w:rFonts w:hint="eastAsia" w:eastAsia="宋体"/>
                <w:lang w:val="en-US" w:eastAsia="zh-CN"/>
              </w:rPr>
            </w:pPr>
            <w:r>
              <w:rPr>
                <w:rFonts w:hint="eastAsia"/>
                <w:lang w:val="en-US" w:eastAsia="zh-CN"/>
              </w:rPr>
              <w:t>2000</w:t>
            </w:r>
          </w:p>
        </w:tc>
        <w:tc>
          <w:tcPr>
            <w:tcW w:w="3853" w:type="dxa"/>
            <w:noWrap w:val="0"/>
            <w:vAlign w:val="center"/>
          </w:tcPr>
          <w:p>
            <w:pPr>
              <w:widowControl/>
              <w:spacing w:line="640" w:lineRule="atLeast"/>
              <w:jc w:val="center"/>
              <w:textAlignment w:val="baseline"/>
            </w:pPr>
            <w:r>
              <w:rPr>
                <w:rFonts w:hint="eastAsia"/>
              </w:rPr>
              <w:t>文印及购买书籍、教学资料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689" w:type="dxa"/>
            <w:noWrap w:val="0"/>
            <w:vAlign w:val="center"/>
          </w:tcPr>
          <w:p>
            <w:pPr>
              <w:widowControl/>
              <w:spacing w:line="640" w:lineRule="atLeas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rPr>
              <w:t>教学建设</w:t>
            </w:r>
          </w:p>
        </w:tc>
        <w:tc>
          <w:tcPr>
            <w:tcW w:w="2062" w:type="dxa"/>
            <w:noWrap w:val="0"/>
            <w:vAlign w:val="center"/>
          </w:tcPr>
          <w:p>
            <w:pPr>
              <w:widowControl/>
              <w:spacing w:line="640" w:lineRule="atLeast"/>
              <w:jc w:val="center"/>
              <w:textAlignment w:val="baseline"/>
              <w:rPr>
                <w:rFonts w:hint="eastAsia" w:eastAsia="宋体"/>
                <w:lang w:val="en-US" w:eastAsia="zh-CN"/>
              </w:rPr>
            </w:pPr>
            <w:r>
              <w:rPr>
                <w:rFonts w:hint="eastAsia"/>
                <w:lang w:val="en-US" w:eastAsia="zh-CN"/>
              </w:rPr>
              <w:t>5000</w:t>
            </w:r>
          </w:p>
        </w:tc>
        <w:tc>
          <w:tcPr>
            <w:tcW w:w="3853" w:type="dxa"/>
            <w:noWrap w:val="0"/>
            <w:vAlign w:val="center"/>
          </w:tcPr>
          <w:p>
            <w:pPr>
              <w:widowControl/>
              <w:spacing w:line="640" w:lineRule="atLeast"/>
              <w:jc w:val="center"/>
              <w:textAlignment w:val="baseline"/>
            </w:pPr>
            <w:r>
              <w:rPr>
                <w:rFonts w:hint="eastAsia"/>
              </w:rPr>
              <w:t>资料打印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noWrap w:val="0"/>
            <w:vAlign w:val="center"/>
          </w:tcPr>
          <w:p>
            <w:pPr>
              <w:widowControl/>
              <w:spacing w:line="640" w:lineRule="atLeast"/>
              <w:textAlignment w:val="baseline"/>
              <w:rPr>
                <w:rFonts w:hint="eastAsia" w:eastAsia="宋体"/>
                <w:lang w:val="en-US" w:eastAsia="zh-CN"/>
              </w:rPr>
            </w:pPr>
            <w:r>
              <w:rPr>
                <w:rFonts w:hint="eastAsia"/>
                <w:lang w:val="en-US" w:eastAsia="zh-CN"/>
              </w:rPr>
              <w:t>4.</w:t>
            </w:r>
            <w:r>
              <w:rPr>
                <w:rFonts w:hint="eastAsia"/>
              </w:rPr>
              <w:t>实验器材费</w:t>
            </w:r>
          </w:p>
        </w:tc>
        <w:tc>
          <w:tcPr>
            <w:tcW w:w="2062" w:type="dxa"/>
            <w:noWrap w:val="0"/>
            <w:vAlign w:val="center"/>
          </w:tcPr>
          <w:p>
            <w:pPr>
              <w:widowControl/>
              <w:spacing w:line="640" w:lineRule="atLeast"/>
              <w:jc w:val="center"/>
              <w:textAlignment w:val="baseline"/>
              <w:rPr>
                <w:rFonts w:hint="eastAsia" w:eastAsia="宋体"/>
                <w:lang w:val="en-US" w:eastAsia="zh-CN"/>
              </w:rPr>
            </w:pPr>
            <w:r>
              <w:rPr>
                <w:rFonts w:hint="eastAsia"/>
                <w:lang w:val="en-US" w:eastAsia="zh-CN"/>
              </w:rPr>
              <w:t>3000</w:t>
            </w:r>
          </w:p>
        </w:tc>
        <w:tc>
          <w:tcPr>
            <w:tcW w:w="3853" w:type="dxa"/>
            <w:noWrap w:val="0"/>
            <w:vAlign w:val="center"/>
          </w:tcPr>
          <w:p>
            <w:pPr>
              <w:widowControl/>
              <w:spacing w:line="640" w:lineRule="atLeast"/>
              <w:jc w:val="center"/>
              <w:textAlignment w:val="baseline"/>
            </w:pPr>
            <w:r>
              <w:rPr>
                <w:rFonts w:hint="eastAsia"/>
              </w:rPr>
              <w:t>购买元器件、实验耗材等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noWrap w:val="0"/>
            <w:vAlign w:val="center"/>
          </w:tcPr>
          <w:p>
            <w:pPr>
              <w:widowControl/>
              <w:spacing w:line="640" w:lineRule="atLeast"/>
              <w:textAlignment w:val="baseline"/>
              <w:rPr>
                <w:rFonts w:hint="eastAsia" w:eastAsia="宋体"/>
                <w:lang w:val="en-US" w:eastAsia="zh-CN"/>
              </w:rPr>
            </w:pPr>
            <w:r>
              <w:rPr>
                <w:rFonts w:hint="eastAsia"/>
                <w:lang w:val="en-US" w:eastAsia="zh-CN"/>
              </w:rPr>
              <w:t>5.</w:t>
            </w:r>
            <w:r>
              <w:rPr>
                <w:rFonts w:hint="eastAsia"/>
                <w:color w:val="000000"/>
                <w:u w:color="000000"/>
              </w:rPr>
              <w:t>成果推广费</w:t>
            </w:r>
          </w:p>
        </w:tc>
        <w:tc>
          <w:tcPr>
            <w:tcW w:w="2062" w:type="dxa"/>
            <w:noWrap w:val="0"/>
            <w:vAlign w:val="center"/>
          </w:tcPr>
          <w:p>
            <w:pPr>
              <w:widowControl/>
              <w:spacing w:line="640" w:lineRule="atLeast"/>
              <w:jc w:val="center"/>
              <w:textAlignment w:val="baseline"/>
              <w:rPr>
                <w:rFonts w:hint="eastAsia" w:eastAsia="宋体"/>
                <w:lang w:val="en-US" w:eastAsia="zh-CN"/>
              </w:rPr>
            </w:pPr>
            <w:r>
              <w:rPr>
                <w:rFonts w:hint="eastAsia"/>
                <w:lang w:val="en-US" w:eastAsia="zh-CN"/>
              </w:rPr>
              <w:t>3000</w:t>
            </w:r>
          </w:p>
        </w:tc>
        <w:tc>
          <w:tcPr>
            <w:tcW w:w="3853" w:type="dxa"/>
            <w:noWrap w:val="0"/>
            <w:vAlign w:val="center"/>
          </w:tcPr>
          <w:p>
            <w:pPr>
              <w:widowControl/>
              <w:spacing w:line="640" w:lineRule="atLeast"/>
              <w:jc w:val="center"/>
              <w:textAlignment w:val="baseline"/>
            </w:pPr>
            <w:r>
              <w:rPr>
                <w:rFonts w:hint="eastAsia"/>
                <w:color w:val="000000"/>
                <w:u w:color="000000"/>
              </w:rPr>
              <w:t>发表论文版面费</w:t>
            </w:r>
          </w:p>
        </w:tc>
      </w:tr>
    </w:tbl>
    <w:p>
      <w:pPr>
        <w:widowControl/>
        <w:spacing w:line="640" w:lineRule="atLeast"/>
        <w:textAlignment w:val="baseline"/>
        <w:rPr>
          <w:rFonts w:hint="eastAsia" w:eastAsia="仿宋_GB2312"/>
          <w:sz w:val="28"/>
        </w:rPr>
      </w:pPr>
    </w:p>
    <w:p>
      <w:pPr>
        <w:widowControl/>
        <w:spacing w:line="640" w:lineRule="atLeast"/>
        <w:textAlignment w:val="baseline"/>
        <w:rPr>
          <w:rFonts w:hint="eastAsia" w:eastAsia="仿宋_GB2312"/>
          <w:sz w:val="28"/>
        </w:rPr>
      </w:pPr>
    </w:p>
    <w:p>
      <w:pPr>
        <w:widowControl/>
        <w:spacing w:line="640" w:lineRule="atLeast"/>
        <w:textAlignment w:val="baseline"/>
        <w:rPr>
          <w:rFonts w:hint="eastAsia" w:eastAsia="仿宋_GB2312"/>
          <w:sz w:val="28"/>
        </w:rPr>
      </w:pPr>
    </w:p>
    <w:p>
      <w:pPr>
        <w:widowControl/>
        <w:spacing w:line="640" w:lineRule="atLeast"/>
        <w:textAlignment w:val="baseline"/>
        <w:rPr>
          <w:rFonts w:hint="eastAsia" w:eastAsia="仿宋_GB2312"/>
          <w:sz w:val="28"/>
        </w:rPr>
      </w:pPr>
    </w:p>
    <w:p>
      <w:pPr>
        <w:widowControl/>
        <w:spacing w:line="640" w:lineRule="atLeast"/>
        <w:textAlignment w:val="baseline"/>
        <w:rPr>
          <w:rFonts w:hint="eastAsia" w:eastAsia="仿宋_GB2312"/>
          <w:sz w:val="28"/>
        </w:rPr>
      </w:pPr>
    </w:p>
    <w:p>
      <w:pPr>
        <w:widowControl/>
        <w:spacing w:line="640" w:lineRule="atLeast"/>
        <w:textAlignment w:val="baseline"/>
        <w:rPr>
          <w:rFonts w:eastAsia="仿宋_GB2312"/>
          <w:sz w:val="28"/>
        </w:rPr>
      </w:pPr>
      <w:r>
        <w:rPr>
          <w:rFonts w:hint="eastAsia" w:eastAsia="仿宋_GB2312"/>
          <w:sz w:val="28"/>
        </w:rPr>
        <w:t>六、专家组名单及评审意见</w:t>
      </w:r>
    </w:p>
    <w:tbl>
      <w:tblPr>
        <w:tblStyle w:val="4"/>
        <w:tblW w:w="856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98"/>
        <w:gridCol w:w="1440"/>
        <w:gridCol w:w="1980"/>
        <w:gridCol w:w="2520"/>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1298" w:type="dxa"/>
            <w:tcBorders>
              <w:top w:val="single" w:color="000000" w:sz="2" w:space="0"/>
              <w:left w:val="single" w:color="000000" w:sz="2" w:space="0"/>
              <w:bottom w:val="single" w:color="auto" w:sz="4" w:space="0"/>
              <w:right w:val="single" w:color="auto" w:sz="4" w:space="0"/>
            </w:tcBorders>
            <w:noWrap w:val="0"/>
            <w:vAlign w:val="center"/>
          </w:tcPr>
          <w:p>
            <w:pPr>
              <w:snapToGrid w:val="0"/>
              <w:spacing w:line="379" w:lineRule="atLeast"/>
              <w:jc w:val="center"/>
              <w:textAlignment w:val="baseline"/>
            </w:pPr>
            <w:r>
              <w:rPr>
                <w:rFonts w:hint="eastAsia"/>
              </w:rPr>
              <w:t>姓名</w:t>
            </w:r>
          </w:p>
        </w:tc>
        <w:tc>
          <w:tcPr>
            <w:tcW w:w="1440" w:type="dxa"/>
            <w:tcBorders>
              <w:top w:val="single" w:color="000000" w:sz="2" w:space="0"/>
              <w:left w:val="single" w:color="auto" w:sz="4" w:space="0"/>
              <w:bottom w:val="single" w:color="auto" w:sz="4" w:space="0"/>
              <w:right w:val="single" w:color="000000" w:sz="2" w:space="0"/>
            </w:tcBorders>
            <w:noWrap w:val="0"/>
            <w:vAlign w:val="center"/>
          </w:tcPr>
          <w:p>
            <w:pPr>
              <w:snapToGrid w:val="0"/>
              <w:spacing w:line="379" w:lineRule="atLeast"/>
              <w:jc w:val="center"/>
              <w:textAlignment w:val="baseline"/>
            </w:pPr>
            <w:r>
              <w:rPr>
                <w:rFonts w:hint="eastAsia"/>
              </w:rPr>
              <w:t>职称</w:t>
            </w:r>
          </w:p>
        </w:tc>
        <w:tc>
          <w:tcPr>
            <w:tcW w:w="1980" w:type="dxa"/>
            <w:tcBorders>
              <w:top w:val="single" w:color="000000" w:sz="2" w:space="0"/>
              <w:left w:val="single" w:color="auto" w:sz="4" w:space="0"/>
              <w:bottom w:val="single" w:color="auto" w:sz="4" w:space="0"/>
              <w:right w:val="single" w:color="000000" w:sz="2" w:space="0"/>
            </w:tcBorders>
            <w:noWrap w:val="0"/>
            <w:vAlign w:val="center"/>
          </w:tcPr>
          <w:p>
            <w:pPr>
              <w:snapToGrid w:val="0"/>
              <w:spacing w:line="379" w:lineRule="atLeast"/>
              <w:ind w:right="105"/>
              <w:jc w:val="center"/>
              <w:textAlignment w:val="baseline"/>
            </w:pPr>
            <w:r>
              <w:rPr>
                <w:rFonts w:hint="eastAsia"/>
              </w:rPr>
              <w:t>专业</w:t>
            </w:r>
          </w:p>
        </w:tc>
        <w:tc>
          <w:tcPr>
            <w:tcW w:w="2520" w:type="dxa"/>
            <w:tcBorders>
              <w:top w:val="single" w:color="000000" w:sz="2" w:space="0"/>
              <w:left w:val="single" w:color="auto" w:sz="4" w:space="0"/>
              <w:bottom w:val="single" w:color="auto" w:sz="4" w:space="0"/>
              <w:right w:val="single" w:color="000000" w:sz="2" w:space="0"/>
            </w:tcBorders>
            <w:noWrap w:val="0"/>
            <w:vAlign w:val="center"/>
          </w:tcPr>
          <w:p>
            <w:pPr>
              <w:tabs>
                <w:tab w:val="left" w:pos="1155"/>
              </w:tabs>
              <w:snapToGrid w:val="0"/>
              <w:spacing w:line="379" w:lineRule="atLeast"/>
              <w:jc w:val="center"/>
              <w:textAlignment w:val="baseline"/>
            </w:pPr>
            <w:r>
              <w:rPr>
                <w:rFonts w:hint="eastAsia"/>
              </w:rPr>
              <w:t>所在单位</w:t>
            </w:r>
          </w:p>
        </w:tc>
        <w:tc>
          <w:tcPr>
            <w:tcW w:w="1330" w:type="dxa"/>
            <w:tcBorders>
              <w:top w:val="single" w:color="000000" w:sz="2" w:space="0"/>
              <w:left w:val="single" w:color="auto" w:sz="4" w:space="0"/>
              <w:bottom w:val="single" w:color="auto" w:sz="4" w:space="0"/>
              <w:right w:val="single" w:color="000000" w:sz="2" w:space="0"/>
            </w:tcBorders>
            <w:noWrap w:val="0"/>
            <w:vAlign w:val="center"/>
          </w:tcPr>
          <w:p>
            <w:pPr>
              <w:tabs>
                <w:tab w:val="left" w:pos="1155"/>
              </w:tabs>
              <w:snapToGrid w:val="0"/>
              <w:spacing w:line="379" w:lineRule="atLeast"/>
              <w:jc w:val="center"/>
              <w:textAlignment w:val="baseline"/>
            </w:pPr>
            <w:r>
              <w:rPr>
                <w:rFonts w:hint="eastAsia"/>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trPr>
        <w:tc>
          <w:tcPr>
            <w:tcW w:w="1298" w:type="dxa"/>
            <w:tcBorders>
              <w:top w:val="single" w:color="auto" w:sz="4" w:space="0"/>
              <w:left w:val="single" w:color="000000" w:sz="2" w:space="0"/>
              <w:bottom w:val="single" w:color="auto" w:sz="4" w:space="0"/>
              <w:right w:val="single" w:color="auto" w:sz="4" w:space="0"/>
            </w:tcBorders>
            <w:noWrap w:val="0"/>
            <w:vAlign w:val="center"/>
          </w:tcPr>
          <w:p>
            <w:pPr>
              <w:snapToGrid w:val="0"/>
              <w:spacing w:line="379" w:lineRule="atLeast"/>
              <w:jc w:val="center"/>
              <w:textAlignment w:val="baseline"/>
            </w:pPr>
          </w:p>
        </w:tc>
        <w:tc>
          <w:tcPr>
            <w:tcW w:w="1440" w:type="dxa"/>
            <w:tcBorders>
              <w:top w:val="single" w:color="auto" w:sz="4" w:space="0"/>
              <w:left w:val="single" w:color="auto" w:sz="4" w:space="0"/>
              <w:bottom w:val="single" w:color="auto" w:sz="4" w:space="0"/>
              <w:right w:val="single" w:color="000000" w:sz="2" w:space="0"/>
            </w:tcBorders>
            <w:noWrap w:val="0"/>
            <w:vAlign w:val="center"/>
          </w:tcPr>
          <w:p>
            <w:pPr>
              <w:snapToGrid w:val="0"/>
              <w:spacing w:line="379" w:lineRule="atLeast"/>
              <w:jc w:val="center"/>
              <w:textAlignment w:val="baseline"/>
            </w:pPr>
          </w:p>
        </w:tc>
        <w:tc>
          <w:tcPr>
            <w:tcW w:w="1980" w:type="dxa"/>
            <w:tcBorders>
              <w:top w:val="single" w:color="auto" w:sz="4" w:space="0"/>
              <w:left w:val="single" w:color="auto" w:sz="4" w:space="0"/>
              <w:bottom w:val="single" w:color="auto" w:sz="4" w:space="0"/>
              <w:right w:val="single" w:color="000000" w:sz="2" w:space="0"/>
            </w:tcBorders>
            <w:noWrap w:val="0"/>
            <w:vAlign w:val="center"/>
          </w:tcPr>
          <w:p>
            <w:pPr>
              <w:snapToGrid w:val="0"/>
              <w:spacing w:line="379" w:lineRule="atLeast"/>
              <w:jc w:val="center"/>
              <w:textAlignment w:val="baseline"/>
            </w:pPr>
          </w:p>
        </w:tc>
        <w:tc>
          <w:tcPr>
            <w:tcW w:w="2520" w:type="dxa"/>
            <w:tcBorders>
              <w:top w:val="single" w:color="auto" w:sz="4" w:space="0"/>
              <w:left w:val="single" w:color="auto" w:sz="4" w:space="0"/>
              <w:bottom w:val="single" w:color="auto" w:sz="4" w:space="0"/>
              <w:right w:val="single" w:color="000000" w:sz="2" w:space="0"/>
            </w:tcBorders>
            <w:noWrap w:val="0"/>
            <w:vAlign w:val="center"/>
          </w:tcPr>
          <w:p>
            <w:pPr>
              <w:snapToGrid w:val="0"/>
              <w:spacing w:line="379" w:lineRule="atLeast"/>
              <w:jc w:val="center"/>
              <w:textAlignment w:val="baseline"/>
            </w:pPr>
          </w:p>
        </w:tc>
        <w:tc>
          <w:tcPr>
            <w:tcW w:w="1330" w:type="dxa"/>
            <w:tcBorders>
              <w:top w:val="single" w:color="auto" w:sz="4" w:space="0"/>
              <w:left w:val="single" w:color="auto" w:sz="4" w:space="0"/>
              <w:bottom w:val="single" w:color="auto" w:sz="4" w:space="0"/>
              <w:right w:val="single" w:color="000000" w:sz="2" w:space="0"/>
            </w:tcBorders>
            <w:noWrap w:val="0"/>
            <w:vAlign w:val="center"/>
          </w:tcPr>
          <w:p>
            <w:pPr>
              <w:snapToGrid w:val="0"/>
              <w:spacing w:line="379" w:lineRule="atLeast"/>
              <w:jc w:val="center"/>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1298" w:type="dxa"/>
            <w:tcBorders>
              <w:top w:val="single" w:color="auto" w:sz="4" w:space="0"/>
              <w:left w:val="single" w:color="000000" w:sz="2" w:space="0"/>
              <w:bottom w:val="single" w:color="auto" w:sz="4" w:space="0"/>
              <w:right w:val="single" w:color="auto" w:sz="4" w:space="0"/>
            </w:tcBorders>
            <w:noWrap w:val="0"/>
            <w:vAlign w:val="center"/>
          </w:tcPr>
          <w:p>
            <w:pPr>
              <w:snapToGrid w:val="0"/>
              <w:spacing w:line="379" w:lineRule="atLeast"/>
              <w:jc w:val="center"/>
              <w:textAlignment w:val="baseline"/>
            </w:pPr>
          </w:p>
        </w:tc>
        <w:tc>
          <w:tcPr>
            <w:tcW w:w="1440" w:type="dxa"/>
            <w:tcBorders>
              <w:top w:val="single" w:color="auto" w:sz="4" w:space="0"/>
              <w:left w:val="single" w:color="auto" w:sz="4" w:space="0"/>
              <w:bottom w:val="single" w:color="auto" w:sz="4" w:space="0"/>
              <w:right w:val="single" w:color="000000" w:sz="2" w:space="0"/>
            </w:tcBorders>
            <w:noWrap w:val="0"/>
            <w:vAlign w:val="center"/>
          </w:tcPr>
          <w:p>
            <w:pPr>
              <w:snapToGrid w:val="0"/>
              <w:spacing w:line="379" w:lineRule="atLeast"/>
              <w:jc w:val="center"/>
              <w:textAlignment w:val="baseline"/>
            </w:pPr>
          </w:p>
        </w:tc>
        <w:tc>
          <w:tcPr>
            <w:tcW w:w="1980" w:type="dxa"/>
            <w:tcBorders>
              <w:top w:val="single" w:color="auto" w:sz="4" w:space="0"/>
              <w:left w:val="single" w:color="auto" w:sz="4" w:space="0"/>
              <w:bottom w:val="single" w:color="auto" w:sz="4" w:space="0"/>
              <w:right w:val="single" w:color="000000" w:sz="2" w:space="0"/>
            </w:tcBorders>
            <w:noWrap w:val="0"/>
            <w:vAlign w:val="center"/>
          </w:tcPr>
          <w:p>
            <w:pPr>
              <w:snapToGrid w:val="0"/>
              <w:spacing w:line="379" w:lineRule="atLeast"/>
              <w:jc w:val="center"/>
              <w:textAlignment w:val="baseline"/>
            </w:pPr>
          </w:p>
        </w:tc>
        <w:tc>
          <w:tcPr>
            <w:tcW w:w="2520" w:type="dxa"/>
            <w:tcBorders>
              <w:top w:val="single" w:color="auto" w:sz="4" w:space="0"/>
              <w:left w:val="single" w:color="auto" w:sz="4" w:space="0"/>
              <w:bottom w:val="single" w:color="auto" w:sz="4" w:space="0"/>
              <w:right w:val="single" w:color="000000" w:sz="2" w:space="0"/>
            </w:tcBorders>
            <w:noWrap w:val="0"/>
            <w:vAlign w:val="center"/>
          </w:tcPr>
          <w:p>
            <w:pPr>
              <w:snapToGrid w:val="0"/>
              <w:spacing w:line="379" w:lineRule="atLeast"/>
              <w:jc w:val="center"/>
              <w:textAlignment w:val="baseline"/>
            </w:pPr>
          </w:p>
        </w:tc>
        <w:tc>
          <w:tcPr>
            <w:tcW w:w="1330" w:type="dxa"/>
            <w:tcBorders>
              <w:top w:val="single" w:color="auto" w:sz="4" w:space="0"/>
              <w:left w:val="single" w:color="auto" w:sz="4" w:space="0"/>
              <w:bottom w:val="single" w:color="auto" w:sz="4" w:space="0"/>
              <w:right w:val="single" w:color="000000" w:sz="2" w:space="0"/>
            </w:tcBorders>
            <w:noWrap w:val="0"/>
            <w:vAlign w:val="center"/>
          </w:tcPr>
          <w:p>
            <w:pPr>
              <w:snapToGrid w:val="0"/>
              <w:spacing w:line="379" w:lineRule="atLeast"/>
              <w:jc w:val="center"/>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trPr>
        <w:tc>
          <w:tcPr>
            <w:tcW w:w="1298" w:type="dxa"/>
            <w:tcBorders>
              <w:top w:val="single" w:color="auto" w:sz="4" w:space="0"/>
              <w:left w:val="single" w:color="000000" w:sz="2" w:space="0"/>
              <w:bottom w:val="single" w:color="auto" w:sz="4" w:space="0"/>
              <w:right w:val="single" w:color="auto" w:sz="4" w:space="0"/>
            </w:tcBorders>
            <w:noWrap w:val="0"/>
            <w:vAlign w:val="center"/>
          </w:tcPr>
          <w:p>
            <w:pPr>
              <w:snapToGrid w:val="0"/>
              <w:spacing w:line="379" w:lineRule="atLeast"/>
              <w:jc w:val="center"/>
              <w:textAlignment w:val="baseline"/>
              <w:rPr>
                <w:rFonts w:eastAsia="仿宋_GB2312"/>
                <w:spacing w:val="102"/>
              </w:rPr>
            </w:pPr>
          </w:p>
        </w:tc>
        <w:tc>
          <w:tcPr>
            <w:tcW w:w="1440" w:type="dxa"/>
            <w:tcBorders>
              <w:top w:val="single" w:color="auto" w:sz="4" w:space="0"/>
              <w:left w:val="single" w:color="auto" w:sz="4" w:space="0"/>
              <w:bottom w:val="single" w:color="auto" w:sz="4" w:space="0"/>
              <w:right w:val="single" w:color="000000" w:sz="2" w:space="0"/>
            </w:tcBorders>
            <w:noWrap w:val="0"/>
            <w:vAlign w:val="center"/>
          </w:tcPr>
          <w:p>
            <w:pPr>
              <w:snapToGrid w:val="0"/>
              <w:spacing w:line="379" w:lineRule="atLeast"/>
              <w:jc w:val="center"/>
              <w:textAlignment w:val="baseline"/>
              <w:rPr>
                <w:rFonts w:eastAsia="仿宋_GB2312"/>
                <w:spacing w:val="102"/>
              </w:rPr>
            </w:pPr>
          </w:p>
        </w:tc>
        <w:tc>
          <w:tcPr>
            <w:tcW w:w="1980" w:type="dxa"/>
            <w:tcBorders>
              <w:top w:val="single" w:color="auto" w:sz="4" w:space="0"/>
              <w:left w:val="single" w:color="auto" w:sz="4" w:space="0"/>
              <w:bottom w:val="single" w:color="auto" w:sz="4" w:space="0"/>
              <w:right w:val="single" w:color="000000" w:sz="2" w:space="0"/>
            </w:tcBorders>
            <w:noWrap w:val="0"/>
            <w:vAlign w:val="center"/>
          </w:tcPr>
          <w:p>
            <w:pPr>
              <w:snapToGrid w:val="0"/>
              <w:spacing w:line="379" w:lineRule="atLeast"/>
              <w:jc w:val="center"/>
              <w:textAlignment w:val="baseline"/>
              <w:rPr>
                <w:rFonts w:eastAsia="仿宋_GB2312"/>
                <w:spacing w:val="102"/>
              </w:rPr>
            </w:pPr>
          </w:p>
        </w:tc>
        <w:tc>
          <w:tcPr>
            <w:tcW w:w="2520" w:type="dxa"/>
            <w:tcBorders>
              <w:top w:val="single" w:color="auto" w:sz="4" w:space="0"/>
              <w:left w:val="single" w:color="auto" w:sz="4" w:space="0"/>
              <w:bottom w:val="single" w:color="auto" w:sz="4" w:space="0"/>
              <w:right w:val="single" w:color="000000" w:sz="2" w:space="0"/>
            </w:tcBorders>
            <w:noWrap w:val="0"/>
            <w:vAlign w:val="center"/>
          </w:tcPr>
          <w:p>
            <w:pPr>
              <w:snapToGrid w:val="0"/>
              <w:spacing w:line="379" w:lineRule="atLeast"/>
              <w:jc w:val="center"/>
              <w:textAlignment w:val="baseline"/>
              <w:rPr>
                <w:rFonts w:eastAsia="仿宋_GB2312"/>
                <w:spacing w:val="102"/>
              </w:rPr>
            </w:pPr>
          </w:p>
        </w:tc>
        <w:tc>
          <w:tcPr>
            <w:tcW w:w="1330" w:type="dxa"/>
            <w:tcBorders>
              <w:top w:val="single" w:color="auto" w:sz="4" w:space="0"/>
              <w:left w:val="single" w:color="auto" w:sz="4" w:space="0"/>
              <w:bottom w:val="single" w:color="auto" w:sz="4" w:space="0"/>
              <w:right w:val="single" w:color="000000" w:sz="2" w:space="0"/>
            </w:tcBorders>
            <w:noWrap w:val="0"/>
            <w:vAlign w:val="center"/>
          </w:tcPr>
          <w:p>
            <w:pPr>
              <w:snapToGrid w:val="0"/>
              <w:spacing w:line="379" w:lineRule="atLeast"/>
              <w:jc w:val="center"/>
              <w:textAlignment w:val="baseline"/>
              <w:rPr>
                <w:rFonts w:eastAsia="仿宋_GB2312"/>
                <w:spacing w:val="10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6" w:hRule="atLeast"/>
        </w:trPr>
        <w:tc>
          <w:tcPr>
            <w:tcW w:w="8568" w:type="dxa"/>
            <w:gridSpan w:val="5"/>
            <w:tcBorders>
              <w:top w:val="single" w:color="auto" w:sz="4" w:space="0"/>
              <w:left w:val="single" w:color="000000" w:sz="2" w:space="0"/>
              <w:bottom w:val="single" w:color="000000" w:sz="2" w:space="0"/>
              <w:right w:val="single" w:color="000000" w:sz="2" w:space="0"/>
            </w:tcBorders>
            <w:noWrap w:val="0"/>
            <w:vAlign w:val="top"/>
          </w:tcPr>
          <w:p>
            <w:pPr>
              <w:widowControl/>
              <w:spacing w:before="175" w:after="102" w:line="566" w:lineRule="atLeast"/>
              <w:textAlignment w:val="baseline"/>
              <w:rPr>
                <w:rFonts w:eastAsia="黑体"/>
              </w:rPr>
            </w:pPr>
            <w:r>
              <w:rPr>
                <w:rFonts w:hint="eastAsia" w:eastAsia="仿宋_GB2312"/>
                <w:spacing w:val="102"/>
                <w:sz w:val="28"/>
              </w:rPr>
              <w:t>评审意见：</w:t>
            </w:r>
          </w:p>
          <w:p>
            <w:pPr>
              <w:widowControl/>
              <w:spacing w:line="640" w:lineRule="atLeast"/>
              <w:textAlignment w:val="baseline"/>
            </w:pPr>
          </w:p>
          <w:p>
            <w:pPr>
              <w:snapToGrid w:val="0"/>
              <w:spacing w:line="379" w:lineRule="atLeast"/>
              <w:jc w:val="center"/>
              <w:textAlignment w:val="baseline"/>
              <w:rPr>
                <w:rFonts w:eastAsia="仿宋_GB2312"/>
                <w:spacing w:val="102"/>
                <w:sz w:val="28"/>
              </w:rPr>
            </w:pPr>
          </w:p>
          <w:p>
            <w:pPr>
              <w:snapToGrid w:val="0"/>
              <w:spacing w:line="379" w:lineRule="atLeast"/>
              <w:jc w:val="center"/>
              <w:textAlignment w:val="baseline"/>
              <w:rPr>
                <w:rFonts w:eastAsia="仿宋_GB2312"/>
                <w:spacing w:val="102"/>
                <w:sz w:val="28"/>
              </w:rPr>
            </w:pPr>
            <w:r>
              <w:rPr>
                <w:rFonts w:hint="eastAsia" w:eastAsia="仿宋_GB2312"/>
                <w:spacing w:val="102"/>
                <w:sz w:val="28"/>
              </w:rPr>
              <w:t>负责人（签字）</w:t>
            </w:r>
          </w:p>
          <w:p>
            <w:pPr>
              <w:snapToGrid w:val="0"/>
              <w:spacing w:line="379" w:lineRule="atLeast"/>
              <w:jc w:val="right"/>
              <w:textAlignment w:val="baseline"/>
            </w:pPr>
            <w:r>
              <w:rPr>
                <w:rFonts w:eastAsia="仿宋_GB2312"/>
                <w:spacing w:val="102"/>
                <w:sz w:val="28"/>
              </w:rPr>
              <w:t xml:space="preserve">                              </w:t>
            </w:r>
            <w:r>
              <w:rPr>
                <w:rFonts w:hint="eastAsia" w:eastAsia="仿宋_GB2312"/>
                <w:spacing w:val="102"/>
                <w:sz w:val="28"/>
              </w:rPr>
              <w:t>年</w:t>
            </w:r>
            <w:r>
              <w:rPr>
                <w:rFonts w:eastAsia="仿宋_GB2312"/>
                <w:spacing w:val="102"/>
                <w:sz w:val="28"/>
              </w:rPr>
              <w:t xml:space="preserve"> </w:t>
            </w:r>
            <w:r>
              <w:rPr>
                <w:rFonts w:hint="eastAsia" w:eastAsia="仿宋_GB2312"/>
                <w:spacing w:val="102"/>
                <w:sz w:val="28"/>
              </w:rPr>
              <w:t>月</w:t>
            </w:r>
            <w:r>
              <w:rPr>
                <w:rFonts w:eastAsia="仿宋_GB2312"/>
                <w:spacing w:val="102"/>
                <w:sz w:val="28"/>
              </w:rPr>
              <w:t xml:space="preserve"> </w:t>
            </w:r>
            <w:r>
              <w:rPr>
                <w:rFonts w:hint="eastAsia" w:eastAsia="仿宋_GB2312"/>
                <w:spacing w:val="102"/>
                <w:sz w:val="28"/>
              </w:rPr>
              <w:t>日</w:t>
            </w:r>
          </w:p>
          <w:p>
            <w:pPr>
              <w:snapToGrid w:val="0"/>
              <w:spacing w:line="379" w:lineRule="atLeast"/>
              <w:jc w:val="right"/>
              <w:textAlignment w:val="baseline"/>
              <w:rPr>
                <w:rFonts w:eastAsia="仿宋_GB2312"/>
                <w:spacing w:val="102"/>
              </w:rPr>
            </w:pPr>
          </w:p>
        </w:tc>
      </w:tr>
    </w:tbl>
    <w:p>
      <w:pPr>
        <w:widowControl/>
        <w:spacing w:line="640" w:lineRule="atLeast"/>
        <w:textAlignment w:val="baseline"/>
        <w:rPr>
          <w:rFonts w:eastAsia="仿宋_GB2312"/>
          <w:sz w:val="28"/>
        </w:rPr>
      </w:pPr>
      <w:r>
        <w:rPr>
          <w:rFonts w:hint="eastAsia" w:eastAsia="仿宋_GB2312"/>
          <w:sz w:val="28"/>
        </w:rPr>
        <w:t>七、学校意见</w:t>
      </w:r>
    </w:p>
    <w:tbl>
      <w:tblPr>
        <w:tblStyle w:val="4"/>
        <w:tblpPr w:leftFromText="180" w:rightFromText="180" w:vertAnchor="text" w:horzAnchor="margin" w:tblpX="98" w:tblpY="282"/>
        <w:tblW w:w="898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5" w:hRule="atLeast"/>
        </w:trPr>
        <w:tc>
          <w:tcPr>
            <w:tcW w:w="8980" w:type="dxa"/>
            <w:tcBorders>
              <w:top w:val="single" w:color="000000" w:sz="2" w:space="0"/>
              <w:left w:val="single" w:color="000000" w:sz="2" w:space="0"/>
              <w:bottom w:val="single" w:color="000000" w:sz="2" w:space="0"/>
              <w:right w:val="single" w:color="000000" w:sz="2" w:space="0"/>
            </w:tcBorders>
            <w:noWrap w:val="0"/>
            <w:vAlign w:val="top"/>
          </w:tcPr>
          <w:p>
            <w:pPr>
              <w:snapToGrid w:val="0"/>
              <w:spacing w:line="391" w:lineRule="atLeast"/>
              <w:textAlignment w:val="baseline"/>
            </w:pPr>
          </w:p>
          <w:p>
            <w:pPr>
              <w:snapToGrid w:val="0"/>
              <w:spacing w:line="391" w:lineRule="atLeast"/>
              <w:textAlignment w:val="baseline"/>
            </w:pPr>
          </w:p>
          <w:p>
            <w:pPr>
              <w:snapToGrid w:val="0"/>
              <w:spacing w:line="379" w:lineRule="atLeast"/>
              <w:ind w:firstLine="3630" w:firstLineChars="750"/>
              <w:textAlignment w:val="baseline"/>
              <w:rPr>
                <w:rFonts w:hint="eastAsia" w:eastAsia="仿宋_GB2312"/>
                <w:spacing w:val="102"/>
                <w:sz w:val="28"/>
              </w:rPr>
            </w:pPr>
          </w:p>
          <w:p>
            <w:pPr>
              <w:snapToGrid w:val="0"/>
              <w:spacing w:line="379" w:lineRule="atLeast"/>
              <w:ind w:firstLine="3630" w:firstLineChars="750"/>
              <w:textAlignment w:val="baseline"/>
              <w:rPr>
                <w:rFonts w:hint="eastAsia" w:eastAsia="仿宋_GB2312"/>
                <w:spacing w:val="102"/>
                <w:sz w:val="28"/>
              </w:rPr>
            </w:pPr>
          </w:p>
          <w:p>
            <w:pPr>
              <w:snapToGrid w:val="0"/>
              <w:spacing w:line="379" w:lineRule="atLeast"/>
              <w:ind w:firstLine="3630" w:firstLineChars="750"/>
              <w:textAlignment w:val="baseline"/>
              <w:rPr>
                <w:rFonts w:hint="eastAsia" w:eastAsia="仿宋_GB2312"/>
                <w:spacing w:val="102"/>
                <w:sz w:val="28"/>
              </w:rPr>
            </w:pPr>
          </w:p>
          <w:p>
            <w:pPr>
              <w:snapToGrid w:val="0"/>
              <w:spacing w:line="379" w:lineRule="atLeast"/>
              <w:ind w:firstLine="3630" w:firstLineChars="750"/>
              <w:textAlignment w:val="baseline"/>
              <w:rPr>
                <w:rFonts w:hint="eastAsia" w:eastAsia="仿宋_GB2312"/>
                <w:spacing w:val="102"/>
                <w:sz w:val="28"/>
              </w:rPr>
            </w:pPr>
          </w:p>
          <w:p>
            <w:pPr>
              <w:snapToGrid w:val="0"/>
              <w:spacing w:line="379" w:lineRule="atLeast"/>
              <w:ind w:firstLine="3630" w:firstLineChars="750"/>
              <w:textAlignment w:val="baseline"/>
              <w:rPr>
                <w:rFonts w:hint="eastAsia" w:eastAsia="仿宋_GB2312"/>
                <w:spacing w:val="102"/>
                <w:sz w:val="28"/>
              </w:rPr>
            </w:pPr>
          </w:p>
          <w:p>
            <w:pPr>
              <w:snapToGrid w:val="0"/>
              <w:spacing w:line="379" w:lineRule="atLeast"/>
              <w:ind w:firstLine="3630" w:firstLineChars="750"/>
              <w:textAlignment w:val="baseline"/>
              <w:rPr>
                <w:rFonts w:hint="eastAsia" w:eastAsia="仿宋_GB2312"/>
                <w:spacing w:val="102"/>
                <w:sz w:val="28"/>
              </w:rPr>
            </w:pPr>
          </w:p>
          <w:p>
            <w:pPr>
              <w:snapToGrid w:val="0"/>
              <w:spacing w:line="379" w:lineRule="atLeast"/>
              <w:ind w:firstLine="3630" w:firstLineChars="750"/>
              <w:textAlignment w:val="baseline"/>
              <w:rPr>
                <w:rFonts w:hint="eastAsia" w:eastAsia="仿宋_GB2312"/>
                <w:spacing w:val="102"/>
                <w:sz w:val="28"/>
              </w:rPr>
            </w:pPr>
          </w:p>
          <w:p>
            <w:pPr>
              <w:snapToGrid w:val="0"/>
              <w:spacing w:line="379" w:lineRule="atLeast"/>
              <w:ind w:firstLine="3630" w:firstLineChars="750"/>
              <w:textAlignment w:val="baseline"/>
              <w:rPr>
                <w:rFonts w:hint="eastAsia" w:eastAsia="仿宋_GB2312"/>
                <w:spacing w:val="102"/>
                <w:sz w:val="28"/>
              </w:rPr>
            </w:pPr>
          </w:p>
          <w:p>
            <w:pPr>
              <w:snapToGrid w:val="0"/>
              <w:spacing w:line="379" w:lineRule="atLeast"/>
              <w:ind w:firstLine="3630" w:firstLineChars="750"/>
              <w:textAlignment w:val="baseline"/>
              <w:rPr>
                <w:rFonts w:hint="eastAsia" w:eastAsia="仿宋_GB2312"/>
                <w:spacing w:val="102"/>
                <w:sz w:val="28"/>
              </w:rPr>
            </w:pPr>
          </w:p>
          <w:p>
            <w:pPr>
              <w:snapToGrid w:val="0"/>
              <w:spacing w:line="379" w:lineRule="atLeast"/>
              <w:ind w:firstLine="3630" w:firstLineChars="750"/>
              <w:textAlignment w:val="baseline"/>
              <w:rPr>
                <w:rFonts w:eastAsia="仿宋_GB2312"/>
                <w:spacing w:val="102"/>
                <w:sz w:val="28"/>
              </w:rPr>
            </w:pPr>
          </w:p>
          <w:p>
            <w:pPr>
              <w:snapToGrid w:val="0"/>
              <w:spacing w:line="379" w:lineRule="atLeast"/>
              <w:ind w:firstLine="5566" w:firstLineChars="1150"/>
              <w:textAlignment w:val="baseline"/>
              <w:rPr>
                <w:rFonts w:eastAsia="仿宋_GB2312"/>
                <w:spacing w:val="102"/>
                <w:sz w:val="28"/>
              </w:rPr>
            </w:pPr>
            <w:r>
              <w:rPr>
                <w:rFonts w:hint="eastAsia" w:eastAsia="仿宋_GB2312"/>
                <w:spacing w:val="102"/>
                <w:sz w:val="28"/>
              </w:rPr>
              <w:t>学校（公章）</w:t>
            </w:r>
          </w:p>
          <w:p>
            <w:pPr>
              <w:snapToGrid w:val="0"/>
              <w:spacing w:line="379" w:lineRule="atLeast"/>
              <w:jc w:val="center"/>
              <w:textAlignment w:val="baseline"/>
            </w:pPr>
            <w:r>
              <w:rPr>
                <w:rFonts w:eastAsia="仿宋_GB2312"/>
                <w:spacing w:val="102"/>
                <w:sz w:val="28"/>
              </w:rPr>
              <w:t xml:space="preserve">              </w:t>
            </w:r>
            <w:r>
              <w:rPr>
                <w:rFonts w:hint="eastAsia" w:eastAsia="仿宋_GB2312"/>
                <w:spacing w:val="102"/>
                <w:sz w:val="28"/>
              </w:rPr>
              <w:t>年</w:t>
            </w:r>
            <w:r>
              <w:rPr>
                <w:rFonts w:eastAsia="仿宋_GB2312"/>
                <w:spacing w:val="102"/>
                <w:sz w:val="28"/>
              </w:rPr>
              <w:t xml:space="preserve"> </w:t>
            </w:r>
            <w:r>
              <w:rPr>
                <w:rFonts w:hint="eastAsia" w:eastAsia="仿宋_GB2312"/>
                <w:spacing w:val="102"/>
                <w:sz w:val="28"/>
              </w:rPr>
              <w:t>月</w:t>
            </w:r>
            <w:r>
              <w:rPr>
                <w:rFonts w:eastAsia="仿宋_GB2312"/>
                <w:spacing w:val="102"/>
                <w:sz w:val="28"/>
              </w:rPr>
              <w:t xml:space="preserve"> </w:t>
            </w:r>
            <w:r>
              <w:rPr>
                <w:rFonts w:hint="eastAsia" w:eastAsia="仿宋_GB2312"/>
                <w:spacing w:val="102"/>
                <w:sz w:val="28"/>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兰亭超细黑简体">
    <w:panose1 w:val="02000000000000000000"/>
    <w:charset w:val="86"/>
    <w:family w:val="auto"/>
    <w:pitch w:val="default"/>
    <w:sig w:usb0="00000001" w:usb1="0800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317664"/>
    <w:multiLevelType w:val="singleLevel"/>
    <w:tmpl w:val="A9317664"/>
    <w:lvl w:ilvl="0" w:tentative="0">
      <w:start w:val="2"/>
      <w:numFmt w:val="decimal"/>
      <w:lvlText w:val="%1."/>
      <w:lvlJc w:val="left"/>
      <w:pPr>
        <w:tabs>
          <w:tab w:val="left" w:pos="312"/>
        </w:tabs>
      </w:pPr>
    </w:lvl>
  </w:abstractNum>
  <w:abstractNum w:abstractNumId="1">
    <w:nsid w:val="C32E130C"/>
    <w:multiLevelType w:val="singleLevel"/>
    <w:tmpl w:val="C32E130C"/>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A483E"/>
    <w:rsid w:val="01D3223C"/>
    <w:rsid w:val="13B507D1"/>
    <w:rsid w:val="1DCE1788"/>
    <w:rsid w:val="277D00A0"/>
    <w:rsid w:val="27F243DA"/>
    <w:rsid w:val="293A3521"/>
    <w:rsid w:val="38A43DB4"/>
    <w:rsid w:val="629A4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tabs>
        <w:tab w:val="center" w:pos="4153"/>
        <w:tab w:val="right" w:pos="8306"/>
      </w:tabs>
      <w:snapToGrid w:val="0"/>
      <w:jc w:val="center"/>
    </w:pPr>
    <w:rPr>
      <w:sz w:val="18"/>
      <w:szCs w:val="18"/>
    </w:rPr>
  </w:style>
  <w:style w:type="table" w:styleId="5">
    <w:name w:val="Table Grid"/>
    <w:basedOn w:val="4"/>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extobjs>
    <extobj name="ECB019B1-382A-4266-B25C-5B523AA43C14-3">
      <extobjdata type="ECB019B1-382A-4266-B25C-5B523AA43C14" data="ewogICAiRmlsZUlkIiA6ICI1MTExNjAwOTI0NSIsCiAgICJHcm91cElkIiA6ICIxNDU1NTc0NjIiLAogICAiSW1hZ2UiIDogImlWQk9SdzBLR2dvQUFBQU5TVWhFVWdBQUJmc0FBQVNRQ0FZQUFBQkxXWlZ1QUFBQUNYQklXWE1BQUFzVEFBQUxFd0VBbXB3WUFBQWdBRWxFUVZSNG5PemRlWFNWNWJrMy9tOEc1a2xSYXExalJldDBSQUVWclJPK3RZN0hPbXRiTGJaV2NhcGFyRU1kb1FQaVVldHhvRTVIKzdiK2JLa0RhcDF0UWF2SGlvb0JxYUxIV3JWQVFSRkZRRVFJSlBuOXdjbCtFMGdnaEVDeTdlZXpsbXZ0WjlqM2MrMWtzNFR2Y3ovWG5R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KOGpKYTFkQUFBQXJhOXYzNzR2bHBTVTdOcmFkUUNzZ2lWSnpwOHdZY0oxclYwSUFFQmJVTnJhQlFBQTBQb0UvVUFSS2sveW42MWRCQUJBVzFIZTJnVUFBTkIyVkZSVXRIWUpBQ3MxWnN5WVhIamhoVWt5dXJWckFRQm9LOHp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VBsY1dMRmpRMmlXMFNkWFYxYTFkQWdBQWExQjVheGNBQUFDcnE3S3lNczgvLzN5ZWVlYVpUSmt5SmJmZmZudEtTOXYrdkpZYmJyZ2hyNzc2YXZyMDZaTWRkdGdoZmZyMFNjK2VQVnY4T25QbnpzMmRkOTVaMkQ3cnJMTlc2ZjN2dlBOT050MTAwNVNYdDg0L0g4YU9IWnNrK2RyWHZyYlNjei81NUpNY2R0aGhPZTY0NHpKbzBLQjA2dFJwVFplWG1wcWFUSjQ4T1YyNmRFbW5UcDNTcVZPbjlPalJZNDFmZDFVOC8venp1ZWFhYTNMdXVlZG16ejMzYk8xeUFBQllBNFQ5QUFBVXZWLzg0aGU1Nzc3N0N0dlBQdnRzQmc0YzJIb0ZOZEZUVHoyVmFkT21aY0tFQ1VtU0lVT0c1SVFUVG1qeDZ5eGV2RGkvL3ZXdmt5U2RPM2RlNWJEL21tdXV5VnR2dlpVRERqZ2dCeDk4Y0xiYmJydlZycW1xcWlyMzNudHZqanp5eUxSdjM3N0JjK2JPblpzcnJyZ2lZOGFNU2FkT25mTGxMMzg1VzJ5eHhRckhmZnp4eHpOMzd0emNkdHR0R1QxNmRFNCsrZVFjZSt5eHExM3ZpdFRVMU9URUUwOHNiQjk1NUpHNTVKSkwxdWcxbTZxeXNqSkRoZ3pKQ3krOGtDUVpPblJvN3I3NzdxeS8vdnF0WEJrQUFDMnQ3VTkzQWdDQWxUajIyR05UVWxKUzJQN3RiMy9iaXRVMHpldXZ2NTVwMDZiVjI3ZnJycnV1a1d0MTZkS2w4THByMTY2ci9QNS8vT01mbVQxN2RrYU5HcFcvL09VdnExM1A3Tm16YythWlorYnFxNi9PV1dlZGxVOC8vYlRCODhhTkc1Y3hZOFlrU1Q3NzdMTmNjTUVGV2Jod1lhUGpWbGRYNTU1NzdpbHNmL1RSUjJ1bHBjK3lUNUgwNjlkdmpWK3pxZHEzYjU5dHR0bW1zRDFuenB5TUdER2lGU3NDQUdCTkVmWURBRkQwZXZmdVhTOG9uekJoUXFaUG45NmkxempubkhPeXp6Nzc1S0NERHNvM3Z2R05ISEhFRVRueXlDTWIvYStpb21LRjR6MzQ0SVBMN2J2aGhodGF0T1phWldWbGhkZnQyclZyOEp4NTgrYmxwSk5PeXB0dnZsbHYvL3o1OHpOejVzekM5aUdISExMYTlWeDU1WlVaUDM1OGt1VGxsMS9PS2FlY2tvOC8vbmk1OHc0ODhNQWNjY1FSaGUxMzMzMDNWMTExVmFQampoa3pKdSsrKzI1aGU1OTk5cWszNDM1TnF2c3ovdktYdjd4V3J0bFVaNXh4UnIybk1mNzg1ei9ueFJkZmJNV0tBQUJZRTRUOUFBQjhMdXkvLy83MXRoOS8vUEVXSGIrcXFpcno1OC9QQng5OGtPblRwMmZxMUttWk1tVktvLzkxN05peDBiSG16Sm1UUng1NUpFblNxVk9uUXV1ZWNlUEc1Ym5ubmx1dE9tZlBucDFaczJabC92ejVxYXlzVEZWVlZiMGd1cXlzTE5YVjFhbXNyTXljT1hQeS92dnZKMG4rK01jL1p0S2tTVG5oaEJQcTNYUjQ2NjIzQ3ErMzNYYmJmT2xMWDFxdCtwSmsyTEJoMlhubm5RdmJiNzc1WnM0Kysrd0daK0dmZDk1NTJXeXp6UXJiZi9qREgvTHNzODh1ZDE1MWRYVnV2LzMyd3ZiR0cyK2NuLzcwcC9XZStGaVQ2bDZucmJYSUtTc3J5ODkrOXJOQ3U2VCsvZnVucXFxcWxhc0NBS0NsNmRrUEFFQ2JNbm55NUdZRjN2UG16YXUzL2VDRER6WXIwTnh6enoyei9mYmJMN2Uvckt3c1hidDJUZWZPblZOZVhwN3k4dkxsZ3VTcFU2ZW1wcVltU2JMT091czBlbzFSbzBabDBhSkZTWktqano0Nmd3Y1B6cU9QUHBxUFAvNDR3NGNQejczMzN0dXNkanRKY3YzMTF4ZHVKRFJrNnRTcDJXV1hYUXJiUFh2MnpKLys5S2Y4NFE5L1NMSTBOTjk4ODgwTHh5ZFBubHg0dmZmZWV6ZXJwbVYxN3R3NU45NTRZODQ3Nzd4Q1c2RFhYMzg5NTUxM1htNjQ0WVo2Q3dGMzdOZ3h3NFlOeTBrbm5WVDQyVjUzM1hYWmE2Kzk2djM4SDNyb29iejk5dHRKbHY2dXJycnFxbWIvREp1amJpM2R1blZiWTlkWnZIaHhzNTlhT2Y3NDQ3UDExbHRucTYyMlNySzBQZE9xMm5qampWdHRvV1lBQUZiTTM5SUFBR2hUM24zMzNkeDIyMjJyUGM1Nzc3M1hySEUyMm1pakJzUCs2NisvZm9YdnE2bXB5YTY3N2xvSXBIdjA2TkhnZWZQbXpjdW9VYU9TTEEyeUJ3MGFsTTZkTytlVVUwN0pWVmRkbFE4KytDQWpSb3pJOE9IRFY3bjI1dnJMWC82UzExOS9QVW15MDA0NzVSdmYrRWJoMkN1dnZGSjR2ZWVlZTdiWU5kdTNiNThycjd3eWd3WU5LclRlbVRWclZqNzY2S05zc01FRzljN3QwNmRQampqaWlOeC8vLzNaYXF1dGNzVVZWOVFMMXhjdVhKaGJicm1sc0QxbzBLQnN2ZlhXTFZaclU5U3RwN0ZXU1MxaHpwdzVPZXFvbzliWStDdno1Sk5QdHJrbkZ3QUFXRXJZRHdCQW0xSjNNZG5XME56WjRKOTg4a21xcTZ1VExGMnd0WFBuemcyZTk2dGYvYXF3SU8xeHh4MlhuajE3SmxrNnczLzA2TkY1KysyMzg4UVRUMlM3N2JiTDhjY2Z2OHAxN0xqamppa3ZMMCtuVHAzU29VT0hsSmFXcHJTMHRORGlwa2VQSGpubW1HT3laTW1TTEZ5NE1LV2xwYm4xMWxzTGRaOS8vdm1Gc2FxcnEvUHl5eThuV2ZvRXdMYmJicnZLOWF4STU4NmQ4NHRmL0NMZitjNTMwcWRQbjF4MTFWV04vdHhPUC8zMGJMamhoaGswYU5CeU04dC84NXZmWk5hc1dVbVNUVGJaSklNSEQyNTJUYnZzc2t2aDk3ZzZZelRIOGNjZm4zUFBQWGVGNTNUdjNyMVpZN2VVMXI0K0FBQ05FL1lEQU5DbUxEc3JlbVVMM2E2dWYvempIL1ZtU2pkM1Z2WW5uM3hTZUwzZWV1dWx0SFQ1NWJHbVRwMmEzLy8rOTBtV3RucjU3bmUvV3poV1ZsYVdTeSs5Tk4vLy92ZFRYVjJkNjY2N0x1dXNzODRxTDRoYnUwRHdzbXJEL25YV1dTZW5uMzU2WWY4amp6eVMzLzN1ZDBtU1k0NDVKdHRzczAzaDJDdXZ2Rkw0WEYyN2RxMzNwRVJOVFUxcWFtcFNYVjJkcXFxcVZGVlZaY21TSlZtMGFGRzIyR0tMZlB2YjMyNVN2WnR0dGxsKytjdGZadXV0dHk3MGxHOUl6NTQ5YzlKSkp5MjMvNE1QUHNpZGQ5NVoyTDdra2t0V09NN0tkT3pZc2NHMUE5YUdwZ1RwZGIrZjdkdTN6N2h4NDlaa1NVbVMzWGZmUFpXVmxVbWloUThBUUJ2bWIyb0FBTFFwYTJ0QjFjYlV0dUZwekFNUFBKQzVjK2NtU1E0NTVKRDA2dFVyU2YwMUE1WnRRMU03N3ZEaHc3TjQ4ZUlreWVEQmc1Y0xkL3YwNlpPVFR6NDV0OTEyVzZxcnF6TnMyTERNbWpVcmd3WU5hdkRtd2VxYU0yZE9ycjMyMmlSSnIxNjljc1laWjlRNy92VFRUeGRlVDUwNnRjbHRrUVlPSExoYzJQL0JCeC9rdE5OT1c4MktsemQvL3Z3c1hMZ3d5ZEliSmlOR2pGamgrVC83MmM4YWJOTlVxME9IRG9Xd3YyZlBuazN1dno5dDJyVENFd0YxRnhSZW1TbFRwaFJlTjliNnFhNm1QblZRWFYzZDVPL01SeDk5bFBYV1c2OUo1NjdzendjQUFLMUgyQThBUUp0U0c0WTNadUhDaGVuWXNlTkt4N25vb292U3RXdlg5Ty9mUDl0dXUyMDIzWFRUSnQxSXFKM0IzSmc3Nzd3elU2ZE9UWkxzdi8vK2hmMTF3LzR2ZnZHTHk3M3ZkNy83WGFFbHpoWmJiSkhqamp1dXdmRUhEeDZjdDk5K08yUEhqazExZFhWdXZQSEcvT1V2Zjhtd1ljT3kwVVlicmJUK1ZmSHpuLzg4YytmT1RVbEpTWVlPSFZxdmhWRjFkWFhHamgzYll0ZnEwcVZMdldCN1RhaXFxbHJwTlZZMjY3L3U4ZTk5NzN0TmVrS2h1cm82QXdZTVNMTDBadFhvMGFPYmZOT3FmLy8raGRkTmFTRlZ1N0R6aXN5Y09UTS8vT0VQYy83NTU2ZGZ2MzRyUEhmNjlPbjU1amUvbVYxMzNUVm5uMzMyU205VUxGeTRzTlZiYlFFQTBEQmhQd0FBYlVwdFAvdkdqbjN6bTkvTXpqdnZuTFBPT3F2UTc3NGhIMzMwVWY3NHh6L20vdnZ2VDd0MjdmTHNzODgycWIzTC9QbnpWM2k4N3N6bTJsbjl5WXBuOWxkVVZPU0dHMjVJc2pRTXZ1U1NTMUpXVnRiZytDVWxKZm5wVDMrYU9YUG1GRm9ZVFpnd0lkLzg1amR6eWltbjVLaWpqbG91YlAza2swK3lZTUdDZE96WU1lM2F0VXQ1ZVhuS3lzcFNXbHJhYU9oODU1MTNGbWJ1SDMzMDBkbGxsMTB5Yjk2OHpKbzFLMXRzc1VVbVRweVltVE5uSmxtNk1HOURDeFNmZXVxcGhSc1lUei85ZE1yS3lqSjc5dXdHWjUrdlRtdWRsdFNoUTRjVkhtL3M5N0lpYytmT0xYem1qaDA3TnZ2cGxLYTBrSm8vZjM3aGU5L1FaNm1vcU1obGwxMldtVE5uNXR4eno4MnR0OTdhNkdMRjgrYk55MWxublpVRkN4Ymt6My8rYzU1Nzdya2NjOHd4eXoxMTByZHYzeXhac2lTSnNCOEFvQzBUOWdNQTBLYXNzODQ2R1Rod1lJUEhycm5tbXN5WU1TTVBQZlJReG80ZG0xTk9PU1hmK3RhM0d1d2pYbmZmRmx0czBXall2UDc2NjJmWXNHR0Y3UjEyMkdHRjlkV0cvVjI3ZHEwWHpqWVc5aytZTUNFLy9PRVBDMkhwRVVjY2taMTIybW1GMStqWXNXTkdqaHlaU3k2NUpFODk5VlNTWk1HQ0JibisrdXR6KysyMzU0Z2pqc2kzdi8zdHduVWVmdmpoL09JWHYxamhtTFdtVEpsU2J6WjVrdHg3NzcyNTk5NTdDOXZqeG8zTGd3OCtXTmplZDk5OUd4eXJkbEhjYnQyNkZjTGh4b0xnWlg5SER6LzhjTDcwcFM4MXFlYlZWZmZ6cml6TWIwN1kvOEVISHhSZU43YkFjRk0wSmV6ZllJTU44cWMvL1dtNS9aOTk5bGx1dXVtbWpCbzFxdkFkcmFxcXlsdHZ2VlVJKzk5Nzc3MVVWbFlXWnU5MzY5WXRnd2NQemswMzNaVHAwNmRueVpJbEdUVnFWQjU5OU5HY2V1cXBPZWFZWTFKV1ZwYWJicnFwMlo4SkFJQzFSOWdQQUVDYnNzY2VlMlNQUGZaWWJuOWxaV1hLeXNyU29VT0hMRnEwS0o5KyttbXV1KzY2UFBEQUEvblJqMzdVNEh0cWJiNzU1bzBlNjlxMWF3NDk5TkFtMTFkVlZaVmsrY1ZVNnk3UVd4dkNQL0xJSXhrK2ZIaWhOVkRQbmowemR1elkzSC8vL1UyKzNra25uWlJmLy9yWGhabmpuMzc2YVg3M3U5OWxsMTEyYVhCdGdKWXdkKzdjakJrekprbFNXbHFhdmZmZXU4SHpha1B1cHRSUiszTnJiU3ZyZWQrY3RSRW1UNTVjZUwzaGhodXU4dnRyTldkeDZLcXFxanp3d0FPNTlkWmJNM3YyN01MK0FRTUc1TExMTHF0WHo4MDMzNXdubm5naWh4NTZhRTQ4OGNSc3V1bW1PZkRBQS9PMXIzMHR2L3ZkNzNMNzdiZG53WUlGbVRkdlhxNisrdXJjYzg4OUsvMnpCUUJBMnlIc0J3Q2dLTFJ2M3o2WFhucHBUam5sbE54ODg4MTU1SkZIVWxOVGt5bFRwdVRzczgvT1hudnRsWFBQUFRlYmJycHBrdnJ0ZGpiZWVPTVdxNk4yaHY2eU03aVg3ZG4vUC8velA3bjY2cXNMUVg5SlNVbUdEUnVXRVNOR0ZCYjRiWW96enp3ekF3WU15T1dYWDE1b3EzUDIyV2RuenozM0xKelRvMGVQYkwzMTF1bllzV1BLeThzTGJYeEtTa3BTV2xwYUNMRC8vdmUvWi9yMDZZWDM5ZS9mUDUwNmRVcDFkWFdxcXFxeVlNR0NmUGJaWjdudnZ2c0tkVysrK2VZTnRrdWFQWHQyUHZ2c3N5UnAwZ3o5bGEyRnNMYXNpVHIrK3RlL0ZsNXZzc2ttTFQ1K1F4WXRXcFNISDM0NGQ5MTFWNlpObTFiWXY5NTY2K1dIUC94aERqNzQ0SHJuVjFSVTVQSEhIMDkxZFhVZWZQREJmUEdMWDh3cHA1eVNaT2xOaGhOUFBESC8vdS8vbm11dnZUWlBQUEZFa2hUK2JPMjU1NTQ1Nzd6ejF0cG5Bd0NnZVlUOUFBQzBXVE5uenN5NjY2NWJyd1hQQmh0c2tHSERodVh3d3cvUHozLys4N3o3N3J0Smt2Lys3LzlPWldWbG9lVkkzVkQzQzEvNFFvdlZWRHREdlZPblR2WDIxdzN3TjloZ2cvVHExU3NQUHZoZ3JyamlpanoxMUZNNS92ampzOGNlZTJUenpUZFByMTY5MHFGRGg3UnIxNjVlS0Y4YnVpOVpzaVNMRmkzS2dnVUxraVE3Nzd4ejdydnZ2dnpYZi8xWG5uMzIyWHpyVzkrcWQrMUREamtraHh4eXlBcnJmdXl4eHpKdTNMZ2tTMmV2LytoSFA4bzN2L25ONWM1YnNHQkJ2U2NkL3ZuUGY2YXlzbks1Tmtnelpzd292SzY5d2JJaUsxc0xZVzFwNlRvV0wxNmNaNTU1cHJBOVk4YU16SjgvdjBtTDdUYlhjODg5bDZGRGgyYk9uRG1GZmVYbDVUbm1tR055Mm1tbkxYZnRqejc2S0JkZmZISGhxWVlERHp5d0VQVFh0ZDU2NjJYNDhPSDV4amUra1N1dXVDTC8vT2MvQzlmYmVPT05jLzc1NTYreHp3UUF3T29UOWdNQTBHWU5HellzNzc3N2JrNDk5ZFFjZHRoaDlWcXM3TFRUVGhrMWFsUnV1dW1tM0hYWFhlblpzMmVHRHg5ZU9GNDc2enhwV3B1WnBxcWQyZCt4WThkNisydmIrSlNWbFdXOTlkWkxrcXk3N3JxNTZxcXI4dEJERHhYQytKRWpSemJydXAwN2Q4NDU1NXlUTTg0NG84RTFDbFpVNzNYWFhaZFJvMFlWeGhreFlrUzlKd1BxK3RXdmZsVXZSSzZzck14cnI3MldmdjM2MVR2dkgvLzRSK0YxVThMK0xsMjYxRnNiWVoxMTFrbXlOSHovMnRlK2xnNGRPcVJEaHc1cDM3NTl5c3JLQ2pkQm11dmFhNjh0dEcvNjlhOS9YZGovNVM5L3VkbGpOdVNaWjU2cDkxVEhwRW1UY3NJSkorU2FhNjdKbGx0dTJhTFhxclhiYnJ0bHdJQUJlZkxKSjFOU1VwS3ZmZTFyK2NFUGZ0RGd6UHVQUC80NHA1OStlajc4OE1QQ3ZyLys5YTk1ODgwM0cxMjRkOENBQWJubm5udnl5MS8rTXFOR2pjb09PK3lRYzg4OWQ0MThGZ0FBV282d0h3Q0FOdW14eHg3TFN5KzlsQ1Q1K2M5L25udnV1U2MvL3ZHUHMrT09PeGJPYWRldVhjNDU1NXpzdGRkZXFhcXF5cnJycmxzNFZuY0dkMHVHL2JWUERDemJYNzAyOFAzQ0Y3NVE3NlpFU1VsSkRqdnNzQmE3L3FyMGRaOHhZMFl1dXVpaXZQYmFhMG1XdGhlNi92cnJHdzJoMzM3NzdkeDExMTJGN2RxbkRTWk9uTGhjMkYvN1JFV3lkQUhrbGVuU3BVdURheVBVMU5Sa3laSWxXYkprU1Q3OTlOTW1mYTZtV0xSb1VlSDF5aFpkYnE3cTZ1cmNldXV0eSsyZk5tMWF2dnZkNytiU1N5L05nUWNlMk9MWExTOHZ6N0JodzdMQkJodmswRU1QYmZUbi85RkhIK1dNTTg3STIyKy9uV1RwbWhHelo4L09qQmt6OHIzdmZTOFhYWFJSbyt0VmRPalFJZWVlZTI3MjIyKy9yTC8rK3MxYXVCZ0FnTFZMMkE4QVFKdlV1WFBuZk9Vclg4bmYvdmEzSk1uZi92YTNmUC83Mzg5aGh4MldILzd3aCtuV3JWdmgzR1dENkNUMVpqSi84WXRmYkxHNmFzUCtaUmR5clEzN20zTmpvYkt5TWlVbEpjc0YrWXNYTDI3V29xMUpzdnZ1dXkvWG4vNzk5OS9QY2NjZDEraDdMcnJvb2l4ZXZEaEpjdEJCQjJYR2pCbVpOR2xTeG8wYmwrOS8vL3Yxem4zcnJiZVNMTDJaOFpXdmZLVlpOZFlxTFMxTng0NGQwNzU5KzNUbzBDRmxaV1VwTFMxdFVzRDh6My8rczlVVy83M25ubnZ5emp2dkZMYlBQZmZjM0gzMzNaaytmWG8rKyt5elhITEpKWG50dGRjeVpNaVFGZy9MMjdkdm4zUE9PYWZSNDIrKytXYUdEQmxTV09kaHh4MTN6SFhYWFplbm5ub3FJMGFNeUtKRml6SnMyTEE4Kyt5enVlU1NTd3BQV2l5clQ1OCtMVm8zQUFCcmpyQWZBSUEyYWVEQWdkbDc3NzN6MEVNUDVaZS8vR1ZtejU2ZG1wcWFQUGpnZzNudXVlZHkwVVVYWmVEQWdRMis5NU5QUGluTTdPN2N1WE82ZCsvZUlqVlZWMWNYK3A0dkc5N1d0dkZaMFkyRnVYUG5wcXFxcXJEZzdjTVBQNXpiYjc4OU0yYk15TlZYWDczYzU3bnl5aXZ6K3V1dlo4Q0FBZW5idDIrKyt0V3ZyalQ4bnpScFVxNi8vdnBtTFVSNzlORkhaL2JzMmJubm5udHkvdm5uWjlTb1VaazBhVkltVFpxVWVmUG0xZnM1L3MvLy9FK1NwWXZ6ZHVuU1paV3ZWYXRidDI0WlAzNzhLci92OWRkZnozWFhYWmNwVTZiVTIxOVdWcGIrL2ZzM3VLaHdTM3J6elRkei9mWFhGN2IzMjIrL0hILzg4VG40NElQem94LzlLSk1tVFVxU2pCbzFLbSs4OFVhdXZ2cnFOVjVUclNlZmZESS8rOW5QQ3Eyc3Z2NzFyK2NuUC9sSk9uVG9rTU1QUHp5YmJMSkpMcmpnZ3N5Wk15ZFBQZlZVSms2Y21MUE9PaXZmK01ZM1ZxdDFFZ0FBclV2WUR3QkFtMVZhV3ByRER6ODgrKzY3YjY2NjZxbzg4Y1FUU1piTzJuL29vWWNhRGZzLytPQ0R3dXVHK3BnM1Y5MTFBSjU1NXBuMDc5OS91WE9lZU9LSlFwMm5ubnBxQmc4ZW5HVHByUG14WThmbXBKTk95bW1ublZZNHYzWVIxTG85OEd1OSt1cXJlZnZ0dC9PM3YvMHRiNzc1WnZiZWUrOUdhNXM4ZVhMdXVPT09lb3ZGOXVyVmE3bTFEcEtsUDc4SEgzeXdjT09pWGJ0MmhWWkRnd2NQenI3Nzdwc2VQWHBrOTkxM3ozLzkxMytsdXJvNnp6MzNYQTQrK09Ba3lmVHAwL1BSUng4bFdYTXRjaG96ZmZyMDNIVFRUWG55eVNkVFUxTlQyTis5ZS9jY2YvenhPZmJZWTF2czVrNWpaczJhbGZQT082OXdRNlY3OSs2RnhXdlhYWGZkM0hMTExSazZkR2orK01jL0prbGVlZVdWSEgvODhibm1tbXV5L2ZiYnI3RzY1czJibHl1dnZESlBQdmxra3FVM1BzNCsrK3ljY01JSjljN3IzNzkvN3I3Nzdnd2RPalF2dlBCQ1B2NzQ0L3owcHovTjZOR2pjK3FwcDJhUFBmWllZelVDQUxEbUNQc0JBR2p6ZXZUb2tlSERoMmZnd0lFWlBueDR1blRwa3FGRGh6WjYvdFNwVXd1dmF4ZHBiUWwxdy82bXFMdHc3Yng1ODFKVlZaVVhYbmloRVBadnM4MDJoZVBMemxELzlOTlA2L1hGUC9QTU14dWNkVjFaV1praFE0YmtoUmRlcUxmL2ExLzdXaTY5OU5MbGd1OXg0OGJsOHNzdkx3VDlBd1lNeUk5Ly9PTjZ0VzYxMVZaSmxnYjU2NjIzWGo3NjZLTTgvdmpqaGJDL29xS2ljRzdmdm4yYjhKTllmZlBtemN2dHQ5K2VlKzY1cDlCcUtGbmF2LzY0NDQ3TDRNR0QwN1ZyMXpWZXg1dzVjM0xHR1dka3hvd1poWDAvK2NsUHN2NzY2eGUyMjdkdm4rSERoMmZkZGRmTjNYZmZuV1RwRGFpVFR6NDVRNGNPYmZFKy90WFYxWG5zc2NjeWN1VEl6Sm8xSzhuUzc5NVBmL3JUUm0vR3JMLysraGs1Y21UdXZ2dnUzSFRUVGZuMDAwOHplZkxrbkgzMjJkbHV1KzF5M0hISDVldGYvM282ZE9qUW9yVUNBTERtQ1BzQkFDZ2FYLy82MS9Odi8vWnZtVDkvZm5yMDZOSG9lWFdEODdvaDl1cXFxcXJLWnB0dHRzSnpaczJhbFFVTEZpUlpPck8rMW02NzdaWVhYbmdoa3lkUHp2ejU4OU8xYTlkOCtjdGZUcnQyN2JKNDhlTGx3djdYWG51dEVNaHZzY1VXK2JkLys3Y0dyOWUrZmZzY2M4d3hHVDkrZkdHUjRuUFBQYmNRek5lcXJLek1WVmRkbFFjZWVDREowcEI4eUpBaE9lNjQ0eHB0M1ZKYVdwcDk5OTAzOTkxM1gxNTQ0WVhNbWpVcnZYcjF5dlBQUDE4NFoyMkYvWC85NjEvejI5Lyt0dDYrZ1FNSDVxeXp6bXJSR3pvck1uMzY5SngxMWxuMWZsZkhIMzk4ZzA5Y2xKYVc1b0lMTGlqTTlFK1cvZzR1dmZUU3pKdzVNeWVlZU9KcTExTmRYWjAvLy9uUHVmbm1td3RyQjVTV2x1YTQ0NDdMRDM3d2czVHMySEdGN3k4cEtjazN2L25ON0wvLy9ybnh4aHZ6eUNPUHBMcTZPcSsvL25xR0RoMmFhNjY1SmdNSERzeCsrKzJYWFhiWlJmQVBBTkRHQ2ZzQkFHZ3pkdDExMTNUbzBLR3dXR3RaV1ZuS3lzcFd1WS80eHg5L1hIZzlldlRvUWp1Vmh0VFUxS1NxcWlwVlZWVlp0R2hSRmk1Y21OMTMzejFYWDMzMWN1ZHVzTUVHdWYvKysxZDQ3Ui84NEFjWk4yNWNrdFM3SVRGZ3dJQWtTd1BhaW9xSzdMUFBQaWt2TDgvbW0yK2V0OTU2YTdrMlBxKysrbXJoZFdQdGl1b2UvL0dQZjV6Smt5Zm5uSFBPYWJDTnphSkZpd3BCZjVMY2Nzc3RUUXJxRHpua2tOeDMzMzJwcnE3T2ZmZmRsNU5PT2lsLytjdGZraVFiYjd4eGV2ZnV2ZEl4V3NMR0cyOWNiL3ZXVzIvTnpqdnZ2RmF1blN4ZEMrRzg4ODdMN05tekMvdDIzMzMzRlM2U215U25uSEpLeXN2TE0zTGt5Q1JMdjI4alI0N01icnZ0bHEyMzNycFp0Y3ljT1ROLytNTWY4b2MvL0NIdnYvOStZZjlPTysyVUN5KzhjSlVYVE83WnMyZUdEaDJhNzMzdmUvbnRiMytiUng1NUpBc1hMc3dubjN5U2h4OStPQTgvL0hEYXQyK2ZIWGJZSVR2dHRGTzIyV2FiN0xiYmJ1bmN1WE96NmdjQVlNMFE5Z01BMEdaVVZWVmx3WUlGaFpueExXSDI3Tm4xQXRxbXFKMVIzeHgxYTYvYlZtYXJyYmJLT3V1c2t6bHo1bVQ4K1BIWlo1OTlraVJiYnJsbDNucnJyY3lkTzdmZUlyaDF3LzRWOWVxdmRlU1JSK2JJSTQ5czlIaTNidDNTbzBlUHpKMDdOMG45R2ZtMVR4YjgvZTkvejRjZmZsaXZ4M3VmUG4yeXhSWmI1SjEzM3NudmYvLzdyTHZ1dW9YUHVPKysrNjYwcmxyejVzM0xaNTk5bGs2ZE9xVjkrL1pwMTY3ZGNvc2NyOGl5TnpDYUdwVFgxTlJreVpJbGhSczVaV1ZsV1hmZGRadDgzWnFhbXR4MTExMjU4Y1liVTFWVlZkaS8xVlpiNWFxcnJtclNaL2plOTc2WHFxcXEzSHp6emVuWXNXT3V1dXFxVlFyNnE2dXI4K3FycitiNTU1L1B1SEhqOHNZYmI5VDdqcGFYbDZlMHREU3Z2UEpLdnZXdGJ6VjUzQlZwMzc1OWtoVFdKYWlzckV4RlJVVXFLaXF5MjI2N05lazdDUURBMmlYc0J3Q2d6U2dySzF0dVpuOXBhZWx5Qzh5dXlBY2ZmRkRvcmQrdFc3ZjA3Tmx6aGVkWFYxY3ZON04vVmE2M3JFOC8vYlR3dWt1WExvWFhKU1VsNmQrL2Y4YU9IWnVYWDM2NXNIK3JyYmJLNDQ4L25tVHBJcjE5K3ZSSnNyU05UN0owMW5WTExlcmFwVXVYUXRoLzlkVlhaOXEwYVprNmRXcG16SmhSQ0xJMzNIREQ1UlowUGZMSUkzUE5OZGRrL3Z6NXVmYmFhd3Y3RHpyb29DWmYrLzc3NzgrTk45N1lBcDlpcVpVOTdkQ1lvNDQ2S2hkZmZIR1R6Ni85THZYczJiUFFEMyt6elRiTHlKRWpWMmxtKzhrbm41eFBQdmtrWC8zcVZ3dFBlVFJWYVdscFJvOGVuVWNmZmJUZS92YnQyK2Z3d3cvUGlTZWVtRFBPT0dPNVZsQ3JZOE1OTjh5dmZ2V3JQUFRRUTduLy92c3piZHEwSkVuSGpoMHpZc1NJbEpmN3B5UUFRRnZqYjJnQUFMUVpMNzMwMG1xOS94Ly8rRWUrL2UxdkY3YXZ1T0tLZlBXclgxM2RzaHEwZVBIaXpKZ3hJMU9tVE1uVXFWTXpkKzdjbkhubW1mVm05dGNOKzVPbHMrVEhqaDJidi8vOTc1azdkMjU2OU9pUkxiZmNzbkI4eXBRcDZkT25UNlpNbVpJNWMrWWtTZmJhYTY4bTMzeW9ycTdPckZtek1tUEdqRXlmUGozVHBrM0xQLy81ejBLby84QVZCWWtBQUNBQVNVUkJWTWtubnhUTy9mM3ZmOS9nR0EwRjJJY2RkbGh1dSsyMndpTERTYkx6empzM3V3MU5NZW5jdVhPKzg1M3Y1S2lqanNwLy91ZC81dVdYWDg2dHQ5NWFiMEhlcGhveVpFaXo2N2pzc3N2eXpqdnY1STAzM3NpNjY2NmJvNDQ2S3NjZWUyeldXMis5NWM2OTRvb3JtbjJkdWpkQzFsbG5uUXdhTkNpREJnM0tHMis4a2FlZWVpcnQyN2R2c0UwVUFBQ3RUOWdQQU1EbndxZWZmcHFMTDc0NGl4WXRTckowUWR6YW9MOTJZZG5tR2pkdVhGNTQ0WVY4K09HSG1UbHpadDUvLy8zTW5EbXpYaXVWSFhmY3NWQkhrblRxMUdtNWtMNTJrZDJhbXBxTUh6OCsrKzIzWDczKzZyVXpzOGVQSDEvWTE1UjJLWTgvL25oR2poeVpXYk5tMVdzMXN5THJycnR1dHR4eXkvVHUzVHRiYkxGRmV2ZnVuYzAzM3p6cnJMUE9jdWQyN3R3NVJ4eHhSSDd6bTk4VTlnMGFOS2hKMTZsVlhsNmVidDI2cFdQSGp1bllzV05oUFlhbXR2S3BxcXJLMjIrL1hkanUzYnQzazk1YlhWMmR4WXNYRjU3YWFOZXUzU3JWWGF0ejU4NjU1SkpMc25EaHdwVXVmTHNtdEd2WExwZGZmbm5lZU9PTkhIVFFRWVUyT3cwNTRJQURtbjJkeHA1NjJIYmJiYlB0dHRzMmUxd0FBTlk4WVQ4QUFFVnY3dHk1K2NFUGZwQTMzM3d6eWRMMlBaZGZmbm1TcEtLaUlxZWZmbnIyMjIrL25Ibm1tZGxvbzQxV2VmeEZpeGJscnJ2dVd1RTVYL3JTbDVMOHY3WXZ5ODdxVDFKdkZuOXQyTityVjY4Y2R0aGgyWHJyclFzM0oyckQvZzRkT21TMzNYWmJhWDI3N0xKTG8wRi85KzdkMDd0MzcyeTU1WmI1MDUvK1ZIaGlZTXlZTVNzZHQ5YjA2ZFB6NUpOUDF0dFhVVkdSUGZiWW84bGpuSERDQ2N1MUIxb1ZuM3p5U2IzV1BYZmNjVWU2ZGV2VzdQR2FxeldDL2xwZitjcFhHbDE4dDZhbVppMVhBd0JBV3lQc0J3Q2dxRlZVVk9RblAvbEpwaytmbm1UcERQS3JyNzQ2RzJ5d1FUNzg4TU5jZE5GRnFhcXF5cE5QUHBteFk4Zm1xS09PeXNrbm43elNYdjUxN2JISEh1bmF0V3ZtejUrZlpPa3M2KzIyMnk0NzdMQkR0dDkrKzJ5MzNYYlplT09OczJUSmtzS0NwZzJGL1YyN2RrMnZYcjB5YTlhcy9QM3ZmeS9zcjcweGtTeWRpVjVSVVpFa0dUQmdRSlBDNWZYWFh6OTc3YlZYbm5ubW1XeTk5ZGJwMTY5ZmR0eHh4Mnk3N2JiMWJtNjg5TkpMaGJDL3FhWlBuNTdCZ3dmbi9mZmZyN2YvTjcvNVRUcDA2SkJUVHoxMWxjWmp6V2pwc04vTkF3Q0E0aVBzQndDZ0tMMy8vdnU1NDQ0NzhzQUREeFNDeWZidDIyZkVpQkhaWlpkZGtpeGQ1TGJ1UXFKTGxpekozWGZmblljZmZqamYvdmEzTTJqUW9BWkQrV1cxYTljdVJ4eHhSQll2WHB5dmZ2V3I2ZCsvZjRNaGZOMSsvVjI3ZG0xd3JDRkRobVNISFhZb1BBbXdySWtUSitiamp6OU9zbXFMMEo1MzNubTUrT0tMRyt6aDNsemp4bzNMcFpkZVdyaEJzUDMyMjZkLy8vNjU4ODQ3a3lTMzNYWmJwazZkbXNzdXU2eFZaN3lUZWkybDJ1SjRBQUNzZWNKK0FBQ0t5dVRKazNQZmZmZmxzY2NleTVJbFN3cjcxMXR2dmZ6SGYveEgrdmJ0VzlnM2NPREE3TFhYWHZuVG4vNlVPKzY0SSsrODgwNlNwYUg4N2JmZm5udnZ2VGZmLy83M2M4d3h4Nnl3QjNxUy9QQ0hQMXhwYmJYOStwT0daL1luSysrblBuYnMyQ1JKYVdscGsvcjExOXB3d3cyYmZPN0tWRlpXNXJiYmJzdXZmLzNyd28yVW5YYmFLVGZjY0VPNmRPbVNkdTNhNVk0NzdraVNQUEhFRTNuenpUZHo0WVVYRm02eUZMTzFHWEszNVVDOUxkY0dBRUREaFAwQUFMUjU3Nzc3YnA1NTVwazg5dGhqOVJacHJiWFBQdnZra2tzdWFYQldlMWxaV1E0ODhNRHN2Ly8rZWZ6eHgzUHJyYmNXV3Y3TW5UczMxMTU3YlVhTkdwWFRUejg5Qng5OGNFcEtTcHBkWjkxV04zWEQvaGt6WnFSYnQyN3AwS0ZEeXN2TGwxdTR0MVpOVFUyZWZ2cnBKRW5mdm4yejdycnJKbGthdkM1YXRDaWZmZlpaeXN2TDA3MTc5MVd1N2EyMzNzcU1HVE5XZUU1TlRVMmVmUExKL1BLWHY2eDM3Z0VISEpETExyc3NuVHAxU3BLY2NjWVo2ZHExYTI2NDRZYlUxTlRrM1hmZnpXbW5uWlo5OTkwMzMvM3Vkd3NMRWJla3RkVldwbmFCNTdXaDluZGRhM1crZTNYRCtmNzkremQ3bkZwTlhlZ1pBSUMyUTlnUEFFQ2JVbGxabVduVHB1WDExMS9QcEVtVDh2TExMMmZhdEdrTm50dTdkKytjY2NZWlRXcDNVMXBhbWtNT09TUUhISEJBN3I3Nzd0eDIyMjJGSHZ6dnZmZGVMci84OHR4OTk5MDU3N3p6MHFkUG55YlZPbm55NUZSVlZXWEpraVZac0dCQlliWjdrdlRvMGFQdyt0QkREMjNTZUhWVlZGUTBHTnArOTd2ZnpWbG5uZFdrTVVhTUdKRjU4K1psNXN5WmVlMjExd29CYnQzYWtxVlBPano1NUpPNTk5NTdDNHNjSjB2YkZ3MFpNaVRISFhmY2NtTVBHalFvRzIrOGNTNi8vUExDb3NSUFAvMTBubjc2NlF3WU1DQTMzbmhqeXNyS212eDVWK2F0dDk1cXNiRldaT0hDaFd0azNMdnZ2anZQUFBOTTRidnk0WWNmWnRhc1dmWE9xYjI1MHh3dEhjNEwrd0VBaW8rd0h3Q0FObVBtekprNS8venpNM255NUViUEtTa3B5WUFCQTNMMDBVZG40TUNCcXp3YnVyeThQTWNmZjN3T091aWdqQnc1TWc4OTlGQmgxdmpreVpOeit1bW5aL1RvMGZuaUY3KzQwckd1di83NndtSzZ5OXA4ODgxWHFhNDFvVWVQSHJudnZ2dVcyMy8wMFVjWFhrK2FOQ2xubm5sbUliQ3YxYjkvLy96NHh6L09GbHRzMGVqNC8rZi8vSjlzdWVXV3VmVFNTd3Uvczg2ZE8rZWNjODVacmFEL25udnVxZmNkV0x4NGNjYU5HMWZ2bkE0ZE9qUjcvTVpVVjFjWGJnQzF0RU1QUFRTalJvMXE5TWJWcHB0dW1xOTg1U3ZOSHI5dVM2c3JycmlpMmVOY2ZQSEZTWmIrekFFQUtDN0NmZ0FBMm93Tk50Z2d0OTEyVzA0NzdiUzgrdXFyaGYwbEpTWHAwNmRQOXR0dnYreTMzMzc1d2hlK3NOclg2dG16Wnk2Ly9QTDgrNy8vZTRZTkc1YnAwNmVudExRMHc0Y1BiMUxRbnlRSEgzeHdnMkYvdDI3ZDZ2WG1QL3p3dzlPMWE5ZDA2TkFoSlNVbGpiYnhhVXgxZFhVV0wxNmMrZlBuWit1dHQyN3krL2JaWjU5NlR4dXN0OTU2K2U1M3Y1dHZmZXRiaFgwNzdyaGpEam5ra01KTmdZMDIyaWlublhaYURqNzQ0Q1pkWTlOTk44My8vYi8vTjZOR2pjcnR0OStlSVVPR3JGS05EZGw2NjYzekgvL3hINDBlNzkyNzkwclhXR2lPdVhQbnJyRmU5WjA3ZDg3RkYxK2MwMDgvdmQ3Kzd0MjdaNDg5OXNqcHA1Kyt5dCtMdXVxRy9TdGJGMkpGYXNQK3lzcktabzhCQUVEckVQWURBTkNtZE96WU1jT0dEY3QzdnZPZDdMenp6dGxqanoyeTk5NTd0MGpBMzVCKy9mcmw3cnZ2enZYWFg1L2V2WHMzcVNWUTNmZlc2dFNwVTdiZWV1dnN1T09PT2VLSUkrclZlOWxsbDdWa3lVMjIxVlpiWmRDZ1FmblNsNzZVYmJmZE50dHR0MTJEZ2ZLNTU1NmI5OTU3THdjZWVHQU9QUERBVlE2ZHk4cktjc0lKSitUUVF3OU50MjdkVnJ2dUhYZmNNWDM3OXMzRWlST1hPN2JKSnB0azZOQ2hxMzJOaHJSdjN6NFhYWFJSWVh1bm5YWnEwZkYzM1hYWEhIdnNzZW5jdVhONjkrNmRiYmJaSmwvKzhwZFhxMWQvclUwMzNiUkZBdnJhcHdKYW9pWUFBTll1ZjRNREFDRDkrdldyU2RKb1M1cldVRlZWMWFJOTM5ZVUvLzd2Lzg3bW0yK2VqVGJhYUxWbVpsUGZrMDgrbWZ2dnZ6KzlldlhLaGh0dW1NMDMzenpiYkxOTmV2ZnUzZHFsMFFhTUdUTW1GMTU0WVpLTW5qQmh3dEVyT3g4QTRGK0JtZjBBQUxSSnhSRDBKOGxlZSszVjJpVjhMaDF3d0FHcjFZNEdBQUQrMVpoNkJBQUFBQUFBUlU3WUR3QUFBQUFBUlU3WUR3QUFBQUFBUlU3WUR3QUFBQUFBUlU3WUR3QUFBQUFBUlU3WUR3QUFBQUFBUlU3WUR3QUFBQUFBUlU3WUR3QUFBQUFBUlU3WUR3QUFBQUFBUlU3WUR3QUFBQUFBUlU3WUR3QUFBQUFBUlU3WUR3QUFBQUFBUlU3WUR3QUFBQUFBUlU3WUR3QUFBQUFBUlU3WUR3QUFBQUFBUlU3WUR3QUFBQUFBUlU3WUR3QUFBQUFBUlU3WUR3QUFBQUFBUlU3WUR3QUFBQUFBUlU3WUR3QUFBQUFBUlU3WUR3QUFBQUFBUlU3WUR3QUFBQUFBUlU3WUR3QUFBQUFBUmE2OHRRc0FBS0R0dU9DQ0MxcTdCSUNWR2p0MmJHdVhBQURRNWdqN0FRQklraytTZEJPZ0FVVm1YbXNYQUFEUVZnajdBUUJJV1ZuWlRrdVdMT25YMm5YdytWTlNVbkp2a3RUVTFCelQyclh3K1ZKVFU3TjQ4ZUxGN2xBQ0FBQUFBS3hwL2ZyMXErblhyMTlOYTljQkFBQ2ZkeGJvQlF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aWZzQndBQUFBQ0FJbGZTMmdVQTBMQisvZnJWdEhZTkFBQUFzSXpSRXlaTU9McTFpd0NXWjJZL0FBQUFBQUFBQUFEUXNINzkrdFY0V2cwQUFOWThNL3NCQUFBQUFLRElDZnNCMmlneklRRUFBQUJvS21FL0FBQUFBQUFVT1dFL0FBQUFBTkJrbmtTSHRrbllEd0FBQUFBQVJVN1lEd0FBQUFBQVJVN1lEd0FBQUFBQVJVN1lEd0FBQUFBQVJVN1lEd0FBQUFBQVJVN1lEd0FBQUFBQVJVN1lEd0FBQUFBQVJVN1lEd0FBQUFBQVJVN1lEd0FBQUFBQVJVN1lEd0FBQUFBQVJVN1lEd0FBQUFBQVJVN1lEd0FBQUFBQVJVN1lEd0FBQUFBQVJVN1lEd0FBQUFBQVJVN1lEd0FBQUFBQVJVN1lEd0FBQUFBQVJVN1lEd0FBQUFBQVJVN1lEd0FBQUFBQVJVN1lEd0FBQUFBQVJVN1lEd0FBQUFBQVJVN1lEd0FBQUFBQVJVN1lEd0FBQUFBQVJVN1lEd0FBQUFBQVJVN1lEd0FBQUFBQVJVN1lEd0FBQUFBQVJVN1lEd0FBQUFBQVJVN1lEd0FBQUFBQVJVN1lEd0FBQUFBQVJVN1lEd0FBQUFBQVJVN1lEd0FBQUFBQVJVN1lEd0FBQUFBQVJVN1lEd0FBQUFBQVJVN1lEd0FBQUFBQVJVN1lEd0FBQUFBQVJVN1lEd0FBQUFBQVJVN1lEd0FBQUFBQVJVN1lEd0FBQUFBQVJhNjh0UXNBQUFBQUFOcW1BUU1HZEYrOGVQRjJEUjNyMTYvZmJuVzMyN1ZyOS9xTEw3NDRiKzFVQml4TDJBOEFBQUFBTkdqQmdnVmw3ZHExZXpaSnV3WU9qNnZ6ZXZHQ0JRczJXRXRsQVEzUXhnY0FBQUFBYU5DcnI3NzZjWkt4VFRoMXpQK2VDN1FTWVQ4QUFBQUEwS2lTa3BMUkt6dW5wcVptcGVjQWE1YXdId0FBQUFCb1ZIVjE5UitTVksvZ2xLclMwdEkvcksxNmdJYnAyUThBQUxTSXZuMzdibFpTVXZLUGhvNzE2OWV2cHU1MlRVM041aE1uVHB5eVZnb0RBRmJMeElrVFovWHIxKytaSlBzMmNzb3pGUlVWSDY3Tm1vRGxtZGtQQUFDMGlJa1RKMDZwcWFsNWFXWG4xZFRVdkNUb0I0Q2kwMmlibnFhMCtRSFdQR0UvQUFEUVlwcnlqLzJTa3BMNzFrWXRBRURMcWFtcGVhQ3hRMGthT3dhc1JjSitBQUNneFRRbDdDOHJLelA3RHdDS3pNU0pFMmNrZVg3Wi9UVTFOYzlYVkZTODF3b2xBY3NROWdNQUFDMm1vcUxpN1NTVEdqdGVVbEx5eXZqeDQ5OVppeVVCQUMya3BxWm11UnYyV3ZoQTJ5SHNCd0FBV3RTSy90RmZYVjB0RUFDQUlsVlRVM04vVS9ZQnJVUFlEd0FBdEtnVkJmcG0vd0ZBOFhybGxWZitrYVNpenE2WEowNmNPS1dWeWdHV0lld0hBQUJhMU1TSkUxOVA4ajhOSEhwandvUUpiNnp0ZWdDQWxsUDN4cjJiK05DMmxMZDJBUUFrL2Z2M1g3KzZ1bnBnUThmNjl1MTdkTjN0ZHUzYVBmM1NTeTk5dEZZS0E0RG1HNTNra3JvN0JBSUFVUHlXTEZreXVxeXM3SW9rcWFxcTh2OTJhRU9FL1FCdHdNS0ZDeGQyNk5EaHppU2RsajFXVWxKeWI1M056eFl1WE5ocjdWVUdBTTFUV2xvNnVycTZ1bDdZTHhBQWdPSTNhZEtrdi9YcjErKzFKRFd2dlBMS1c2MWREL0QvYU9NRDBBWk1uang1ZnBMSG0zRHFZMy85NjE4L1hkUDFBTURxZXZubGwxOHBLU2w1dDg2dWQxNTU1WlZKclZZUUFOQ1NSdi92ZjBBYlltWS9RQnRSVWxJeXVxYW01c2dWblZOVFUrTXZVd0FVaTVyLy9mL1dlZis3UFRwSlRTdldBL0F2cDIvZnZpK1dsSlRzMnRwMThQblZyMSsvWWExZEE1ODdTNUtjUDJIQ2hPdGF1NUJpWkdZL1FCdFJYbDcrU0pMS0ZaeFMyYjU5KzBmWFZqMEEwQUlzNEFmUWlnVDlRQkVxVC9LZnJWMUVzVEt6SDZDTmVQSEZGK2YxNjlmdlQwa09hZVNVUDc3NDRvdnoxbVpOQUxBNkpreVk4RksvZnYybWw1U1UxRlJVVkl4djdYb0EvbFZWVkZTMGRna0FLelZtekpoY2VPR0ZpUlpSelNic0IyaGJScWZ4c04vLzdBQW9OdFVsSlNYM1YxZFgxeVNwYnUxaUFBRGc4MHpZRDlDR2xKZVhQN1JreVpLcUpHWExIRnJTb1VPSGgxcWpKZ0JZSGRYVjFmZVZsSlRvMVE4QUFHdVludjBBYmNoTEw3MzBVWktubDkxZlUxUHo5TGh4NDJhM1Fra0FzRnEyM0hMTHYvVHUzZnY1MXE0REFBQSs3OHpzQjJoamFtcHFScGVVbE94WGQ1OUZEUUVvVnZmZWUyOVZhOWNBQUFEL0NzenNCMmhqeXN2TEgweFN0OTFCVGJ0MjdSNXNyWG9BQUFBQWFQdUUvUUJ0elBqeDQ5OVA4bHlkWGYvOTRvc3Z6bXl0ZWdBQUFBQm8rNFQ5QUcxUTNiWTlXdmdBQUFBQXNESjY5Z08wUWFXbHBmZFhWVlZkbHlTTEZ5Kyt2N1hyQVQ3Lyt2YnQrMkpKU2NtdXJWMEh3Q3BZa3VUOENSTW1YTmZhaFFBQXRBVm05Z08wUWVQSGo1OVdVMVB6VXBJWC8vclh2LzZ6dGVzQlB2OEUvVUFSS2sveW42MWRCQUJBVzJGbVAwQWI5Yi90ZTJwV2VpSkFDNnFvcUdqdEVnQldhc3lZTWJud3dndVRSTHREQUlEL0pld0hhS05LU2twR2w1YVdDdnNCQUFBQVdDbGhQMEFiVlZGUjhYWnIxd0FBQUFCQWNkQ3pId0FBQUFBQWlweXdId0FBQUFBQWlweXdId0FBQUFBQWlweXdId0FBQUFBQWlweXdId0FBQUFBQWlseDVheGNBcmExdjM3NHZscFNVN05yYWRRQ3NnaVZKenA4d1ljSjFyVjBJQUFBQTBEYVkyYysvUEVFL1VJVEtrL3huYXhjQkFBQUF0QjFtOXNQL3FxaW9hTzBTQUZacXpKZ3h1ZkRDQzVOa2RHdlhBZ0FBQUxRZFp2WURBQUFBQUVDUkUvWURBQUFBQUVDUkUvWURBQUFBQUVDUjA3TWZBQUFBZ0tKVFdWbVppb3FLN0w3NzdxMWRTbEg3NktPUENxKzdkKytlZHUzYXJmSVlsWldWZWZubGx3dmIvZnIxUzhlT0hWdWt2bFdwNGZubm44OHp6enlUS1ZPbTVQYmJiMDlwYWR1ZjUzekREVGZrMVZkZlRaOCtmYkxERGp1a1Q1OCs2ZG16WjJ1WFJaRVM5Z01BQUFCUVZKWXNXWkpMTDcwMFR6LzlkQzY0NElJY2M4d3hyVjFTb3o3NzdMTjA2dFJwdGNhWVBYdDJycjc2NnNMMlJSZGRsTzdkdTY5dWFVbVNndzgrT0V1V0xFbVMzSExMTGRsbGwxMVdlWXo1OCtmbnJMUE9LbXcvK3VpaitlSVh2OWdpOVRYVkwzN3hpOXgzMzMyRjdXZWZmVFlEQnc1Y3F6VTB4MU5QUFpWcDA2Wmx3b1FKU1pJaFE0YmtoQk5PYU9XcUtGYkNmZ0FBQUFDS3lxMjMzcHF4WThjbVNhNjg4c3FVbHBibXFLT09XdUY3ZHR0dHR5eGV2SGlWcjdQenpqczNxOGJLeXNvTUh6NDhyNzc2YW02KytlWnNzTUVHelJvblNVcEtTdkxIUC82eHNIM1paWmMxZTZ4bGRlellNZlBuenkrOGJvNWxiMlowN3R4NXRldGFWY2NlZTJ4R2p4NmRtcHFhSk1sdmYvdmJOaC8ydi83NjY1azJiVnE5ZmJ2dXVtc3JWY1BuZ2JBZkFBQUFnS0p5MGtrblpmejQ4WG4xMVZlVEpDTkdqRWkzYnQyeS8vNzdOL3FlMmhCNFZYVHAwcVZaOVZWWFYrZmtrMC9PNU1tVGt5U25uSEpLYnI3NTVteTAwVWJOR20vWk1IMTFueFJZZHF5bWh2MS8vdk9mcy8zMjI2ZFhyMTcxOWkvN3ZnNGRPclJZZlUzVnUzZnY3THJycm5ueHhSZVRKQk1tVE1qMDZkT2IvVE52eURubm5KTlhYbmtsblR0M1RydDI3VkpXVnBhU2twSkd6Ny9ra2t2U3YzLy9SbzgvK09DRHkrMjc0WVliTW5Ma3lCYXBsMzg5d240QUFBQUFpa3FuVHAxeXd3MDM1SlJUVHNuZi8vNzMxTlRVWk9qUW9WbC8vZlhUcjErL0J0OVROK3dmUEhod28yUGZkdHR0OWE3VEhLV2xwVG5ubkhOeXpqbm41TFBQUHN2MDZkTno4c2tuNTVaYmJzbG1tMjIyeXVQVjdhTmZYbDYrd29CNVZaV1gvNzk0c0gzNzlvMmV0M2p4NGx4d3dRV3BxcXJLeGh0dm5KRWpSMmFUVFRaSnN2VEpnNUtTa3NMUHVLeXNyTVhxV3hYNzc3OS9JZXhQa3NjZmZ6d25uM3h5aTQxZlZWV1YrZlBuRjI2T3JNeUticDdNbVRNbmp6enlTSktsMzdPampqb3FkOTExVjhhTkc1Zm5ubnN1ZSs2NVo0dlV6TDhXWVQ4QUFBQUFSYWQ3OSs2NTZhYWJjdUtKSithOTk5NUxaV1Zsemp2dnZQeC8vOS8vdDl4czdxcXFxbFJYVnlkWkdtaWZldXFwalk1Yk4reGZuZEM2Zi8vK3VlR0dHM0xXV1dkbDRjS0YrZUNERDNMS0thZmtsbHR1eVJaYmJMRktZOVVOOTF0NjBkbTY0NjFvN0tsVHA2YXFxaXJKMGtWOU45eHd3M3JIeTh2TEMyMlNWamZzbnp4NWNwNTc3cmxWZnQrOGVmUHFiVC80NElPRm1sZkZubnZ1bWUyMzMzNjUvV1ZsWmVuYXRXczZkKzZjOHZMeUJtKzhUSjA2dFhEVFk1MTExbW4wR3FOR2pjcWlSWXVTSkVjZmZYUUdEeDZjUng5OU5COS8vSEdHRHgrZWUrKzlOMTI3ZGwzbDJ2blhKdXdIQUFBQW9DaXR0OTU2dWZycXEzUFNTU2Vsc3JJeWMrZk96WkQvbjcwekQ0dXFmdnYvZXhZR0dBWlpETWhjd2kzTUJYZEJFY1ZDTTlRSHQxelExSjhLcHFpNFpHbVFZWW1tYUxtbFNkclhwMHdsMXkrdXFaZzdtbUtaWW9raWdvb0Npb0l3d0t5L1ArWTZuK2NNTXdNencrQ0M5K3U2dUs2em44K1ptWXR6enZ1KzcvYzljeVkyYmRxazV4di84T0ZESnNCYVlqRlRYV0c5UTRjT1dMNThPV2JNbUFHbFVvbEhqeDRoSWlJQzY5YXRRL1BtelovWk9DcURMOHhYZHA2TWpBdzIzYlp0VzcyS0FFQS9JRkhkeW9QTXpFeTlvSXUxM0w5LzM2cmoxSzlmMzZqWXYzTGx5a3IzMDJxMTZOS2xDL3V0dWJpNEdOMnVxS2dJVzdkdUJhREwvaDh6Wmd5a1VpbkN3OE94ZE9sUzVPWGxZZkhpeFlpTGk3TjQ3TVNyVGMzOXB5QUlnaUFJZ2lBSWdpQUlnaUNJR3VidHQ5L0dwNTkreXVhN2QrOXVZSitTbjUvUHB0M2QzYzArdGkzc2N2ejkvYkZ3NFVKMnJNZVBIeU1pSWdMLy92dHZ0WTl0Q3lxSzlDcVZDb2NPSFlKY0x0ZmJMajA5blUyM2FkT21Sc2RrYmE4RVcyRnRSdjNUcDA5WkJZbFFLRFRacVBqSEgzOUVTVWtKQUdENDhPSHNOemwwNkZBMGJkb1VBSERvMENIODhzc3ZWbzJEZUhXaHpINkNJQWlDSUFpQ0lBaUNJQWppcFdiZ3dJRzRjdVVLbWpkdmpoRWpSaGlzejh2TFk5T2VucDdQY21nQWdPRGdZRXlmUGwwdk03eWk1Y3l6UUtQUm9MaTRHSFhxMURHNlBqMDlIZUhoNFhqdzRBRm16cHlKMGFOSDY2M2phTkdpUlkyT2s5K2pBQUJTVTFOcjlIeTNiOS9Ha0NGRFRKN2ZYSjQrZmNxbTY5YXRhN1JTSWpzN0c5dTJiUU1BT0RzN1k5eTRjV3lkU0NSQ1RFd01Ka3lZQUkxR2d4VXJWc0RWMVJYOSt2V3phanpFcXdlSi9RUkJFQVJCRUFSQkVBUkJFTVJMVDB4TWpNbE0vTC8vL3B0Tk4ydlc3RmtOU1k4eFk4YmduMy8rUVVaR0JyNzU1aHMwYU5EZ21ZL2h6cDA3R0R4NE1OemMzQkFhR29wcDA2YnByYTlYcng0ZVAzNE1BRWhNVEVSWVdCZ1RyUGxpLzdKbHk3QnExU3E5ZlRtL2ZnQVlQSGl3M2pxVlNnV1ZTb1hTMGxLb1ZDcWNPbldxMG5IYXNnR3hOZkNiT1J0ajkrN2RLQ3dzQkFEMDY5Y1BIaDRlQVBRRE9GNWVYa2FQR3hjWHh6NnJpSWdJZzhDTHI2OHZKazZjaUlTRUJHZzBHc1RHeGlJL1B4OWp4b3lwVVRzbm9uWkFZajlCRUFSQkVBUkJtSWxHbzBGV1ZoWnUzTGlCOVBSMDlPN2RHejQrUHM5bExGdTJiSUducHllQ2c0T2YyVGtmUFhyRXB1dlVxV05WMXB0Q29jREZpeGZaZkljT0hReXNGbW9haFVLQnMyZlA0c1NKRThqS3lzS0dEUnRlaXBmblZhdFc0Y3FWSy9EMTlVV2JObTNnNit0cmtSVUZRUkJFYmNlVVFLelZhdldhdmJacjErNVpEY21BenovL0hBQk0ycnZVTlBmdjN3ZWdzeElxS3lzeldPL3M3SXpnNEdEczM3OGZPVGs1U0VsSlFVQkFBTzdmdjY5bmhjUWR4eFJaV1ZrbTEwa2traXJIeVE4Y0dLT3NyTXlzNTRkNTgrWkJKcE9oWThlT2VQdnR0OUdvVVNPekFna0toYUxTOVQvOTlCT3lzN01CQUgzNjlHSEwrV0wvNjYrL2JyRGZsaTFiMkhOUWt5Wk5NSHo0Y0tQSGo0aUlRRVpHQnBLVGs2SFJhTEI2OVdxY09YTUdzYkd4QnMybkNZSVBpZjBFUVJBRVFSREVLOFA1OCtmaDdlMXROTlBLSEo0K2ZZcGh3NFl4TDFZN083dm5JdllYRkJSZzdkcTFLQzB0UmNlT0hSRVZGV1cwaVp5dENRa0pnVXFsQWdCOC8vMzM2Tnk1czhYSEtDNHUxc3NpM0w5L3Y5R1g0WnBrK2ZMbDJMRmpCNXMvZWZJa2dvS0NudWtZck9IWXNXTzRjK2NPTGwyNkJBQUc5Z29FUVJDRWNRNGZQb3pNekV3QWdLT2pJN3AxNjJiMnZsV0p2cGJ5dkVSK2pweWNIRGJkcUZFam85c01IRGdRKy9mdkJ3RHMzYnNYQVFFQmVqWTZkZXJVZ1p1Ym04RisyZG5aTENQK3pUZmYxRnVuVXFtZ1ZDcFJXbG9LdFZwZDVUZzVQM3RUNjBhTUdJRk9uVHBoMnJScGxRYStIejE2aE1PSEQyUFhybDJ3czdQRHlaTW56UW8yRkJjWFY3cWVuL25QWmZVRGxXZjJwNmFtc21vSWdVQ0E2T2hvdmViSWZBUUNBYjc4OGtzOGVmS0VmZmFYTGwzQ2lCRWpFQjRlamlGRGhqejN2Z2JFaXdtSi9RUkJFQVJCRU1Rcnc3ZmZmb3RidDI3aDNYZmZ4YkJodzlDK2ZYdUw5bmR4Y1VHclZxMXc1Y29WQUdDaTY3UG0rKysvUjJscEtRRGRpNk90aFFoVE9EZzRzSmRmYTdQeEhSMGQ5ZWFmaCtneGJOZ3c3Tnk1azcyby8vTExMeSs4MkgvdDJqWGN1WE5IYjFtWExsMmUwMmdJZ2lDZUQ4WEZ4U2d0TFlXVGt4TWtFZ2xFSWxHVldkcjUrZm40OXR0djJmelFvVU10dXZmOC9QUFBHRE5tREZ4Y1hLRFJhRkJTVW9LaW9pSVVGaFphRkRSNFViaDkremFiOXZiMk5ycE4rL2J0NGVYbGhkemNYSnc0Y1FKeXVSekhqeDluNjZkUG40NUJnd1laN05lMWExZjJUTEpyMTY1cWpkUFYxZFhrdlhuWnNtWEl5Y2xCVWxJU2twT1RFUjRlanBFalIwSXNOcFE1K2N1YU5HbGlVdWgvN2JYWEVCc2J5K2FyYWtETVBVUElaREs5U2tkVFl2K2xTNWN3WThZTWxqUXhhTkNnS2l0TUhCd2NzR2JOR2tSSFIrUFlzV01BQUxsY2pwVXJWMkxEaGcwWU5HZ1F3c0xDckU1aUlXb25KUFlUQkVFUUJFRVFyd1M1dWJtNGNlTUdBRjJHMzhPSEQ1R1FrR0N4SjJ5WExsMlkySC9seWhVb2xVcXJtN2haUTFwYUduYnYzcTIzc3JEV1FnQUFJQUJKUkVGVTdOU3BVeFlITHF6QjBkSFJiTEgvK1BIamFOV3FsVjYybTdIOTdPM3RiVHRJTTJqYXRDbTZkT21DOCtmUEE5QzlnTis3ZDgrbVpmRlJVVkg0NjYrL0lKVktZV2RuVjZVZ0ZSMGRqWTRkTzVwY3YyZlBIb05scTFhdHdwbzFhMnd5WG9JZ2lKZUJwS1FrTEYrK3ZNcHR1UC9ueGNYRm1EVnJGck9mZWVPTk54QVJFVkhsZVVRaUVjcyszN05uajlIL3dXNXViamg2OUtqZXN0VFVWRVJGUmNISnlRbU9qbzRtTGVJMmJOZ0FkM2QzcU5WcTVPWGx3Y25KQ1E0T0RoQ0x4ZFcybGROb05KREw1U2dzTEVSMmRqWThQVDNSdEdsVHR0NGNzVjhnRUtCMzc5N1l2SGt6RkFvRkRoOCtqTE5uejdMMVhidDJyZFlZelNFZ0lBQUJBUUVHeXhVS0JVUWlFZXp0N1ZGZVhvNlNraEtzV0xFQ3UzZnZ4dXpaczQzdXcySHFlZ0dkYUQ5Z3dBQ3p4OGY5UGlyNjdmTWI5SElpL0w1OSt4QVhGOGNDSWU3dTdraE9UcllvSURKKy9IaHMyclNKVlplV2xKUmd5NVl0Nk55NU00bjloQjRrOWhNRVFSQUVRUkN2QlB4R2NHS3hHTkhSMFZZMWYydlJvZ1diTGk4dng3VnIxOUMyYlZ1YmpMRXFGQW9GRml4WXdGNzBPREhpZi8vM2YvSG1tMjhpTkRTMFJzL1B6NDZyckFSZXFWVGlrMDgrZ1ZxdFJvTUdEYkJtelJvMGJOZ1FnRTVBRUFnRUxDUE9WUGw2VGRPblR4OG05Z1BBd1lNSE1YSGlSSnNkWDYxV283aTR1RW9iQUk3S2dpZFBuanpCdm4zN0FPZ0NMa09HRE1IbXpadVJrcEtDMDZkUG8zdjM3allaTTBFUVJHMkErMzk2Nzk0OXpKZ3hBN2R1M1dMTHYvNzZhN095K3R1M2I2L1hYOFlZRlN2Vk9FcExTMW4xblNtNCsybHVicTVGQWpPSFFxR29ORURNWi9iczJYcGlmMFpHQmdEQXljbXBVcEc0VDU4K3lNek14Tml4WTVHWm1Zbnk4bklBUU92V3JaKzUvUjRmaVVTQ21KZ1loSWVIWTkyNmRkaTNieCswV2kyeXNySXdmZnAwQkFZR1l0YXNXY3lpaUcrM1k4dUd5RnlHZnNYZlUwWFAvbi8vL1JmeDhmRk02QmNJQklpTmpjWGl4WXRaZzE5emlJeU1oSitmSCtiUG40L2MzRndBdWdvTGVnWWdLa0ppUDBFUUJFRVFCUEZLd0pVL0E4Q0lFU09NWm5lcFZDcHMzTGl4MHVNVUZCVG96Zi80NDQ5bzJiSmxwZnQwNzk3ZEpwNzZLMWV1WkMvcHI3LytPcFl0VzRZcFU2YWdxS2dJaXhZdHd1dXZ2dzQvUDc5cW44Y1UvR3pEeWpJUHM3T3pXY2JibzBlUFVLOWVQYjMxWXJHWU5kNnJydGlmbHBhbTEzVFJYUGd2NDRBdWM5TWNEK0dLbVBwdVJTSVJaRElacEZJcHhHSXh4R0t4UVhDSjcyM3M2dXBxOGh4YnQyNWxJc3ZRb1VNUkVSR0IvZnYzNC9Iang0aUxpOFAyN2RzaGs4a3NIanRCRU1UTEJtZW41K0RnQUlsRXdqTGhUNTA2eFFMaG5OZ3ZFb25nNCtPRFc3ZHVRU0tSWU9uU3BXYmZpNy82Nml0OC8vMzMrUGZmZjQwMnNlV2Z4eHFlUjFVYm9Bc2VQM2p3QUFEMEFnREdhTldxRmZPWDUxZFRXQk9jcUM2NXVibHdjM1BUU3pUdzh2SkNiR3dzQmc0Y2lJVUxGN0tlREtkT25ZSkNvY0RhdFdzQjZQZGM4UFQwdE5tWXVHZUdpa0Vmdm9EdjVlVUZEdzhQN05tekI0c1dMY0t4WThjd2F0UW9CQVFFd052Ykd4NGVIckMzdDllckFCUUtoZEJvTkZDcjFWQ3BWQ2d2TDRkY0xnY0FkT3JVQ1R0MjdNQVBQL3lBa3lkUFl1VElrVGE3SHFMMlFHSS9RUkFFUVJBRVVldTVkKzhlL3ZqakR3QzZjdXZ3OEhDajI0bkZZdno0NDQ4c1c4c2NUcDgrWGFYWTNMQmh3MnFML1FjUEhzUzJiZHNBNklUMmhRc1g0dTIzMzhiQ2hRc1JGUlVGbFVxRmp6LytHT3ZXclVQcjFxMnJkUzVUOElYNXlzUitMaUFCQUczYnRqWHcwT1dMM3RaVVYvREp6TXhFUWtKQ3RZNEJBUGZ2MzdmcU9QWHIxemY2M2E1Y3ViTFMvYlJhTGJwMDZjTEVmaGNYRjZQYkZSVVZZZXZXclFCMHd0S1lNV01nbFVvUkhoNk9wVXVYSWk4dkQ0c1hMMFpjWEp6Rll5Y0lnbmpaNk5ldkgvcjE2MmV3bk84VnoxbnJ2Zjc2NjFpNGNDRWFOMjRNWDE5Zmk1cktlM3A2WXY3OCtSYVByM256NXZqNTU1L2g2dW9LbVV3R2UzdDdGcERvMUtrVDI0NFRyZTNzN05DOGVYTklwVkk0T2pwQ0pCSVpEUTV6Y0w3NVFxRVFQWHIwTURrT3BWSUpoVUtCa3BJU3Zmdkx0V3ZYMlBSYmI3MWwxalg5OGNjZnVINzlPZ0RkZmFodjM3NW03V2RMWW1OamtabVppVW1USmlFME5GVHZHYVJkdTNiWXVuVXIxcTVkaTgyYk44UGQzVjN2bnNpdnNyQ2wzUTMzckZneDZNUForSWhFSXRTdFd4ZUF6dkpwNmRLbFNFcEtZcjlmYTIzNHBGSXBvcUtpTUdYS0ZLTTlDZ2lDZmhVRVFSQUVRUkJFcldmUG5qMU1WSjB3WVVLbFdkQ09qbzU2ZnF1Mm9McE5hSzlldllxdnZ2cUt6VStkT3BWNTlBY0VCR0RxMUtsWXZYbzE1SEk1cGsyYmh2WHIxNXY5RW04SkZVVjZsVXFGbzBlUG9rZVBIbnJYbUo2ZXpxYXJhbkJYWFp5Y25HcjArRlZoYlViOTA2ZFBXUmFxVUNnMCtSdjU4Y2NmVVZKU0FnQVlQbnc0M04zZEFlZ3kvSGZ1M0ltTWpBd2NPblFJTFZ1MnhLaFJvNndhQzBFUVJHMkNINWd1S2lwQ2RuWTI4dlB6Y2ViTUdZakZZb2hFSXF0OThmMzkvU3UxN3F0VHAwNlYxWDVDb1pEZFR6MDhQRmdnM3h3NDZ4NnhXRnhsN3dKai9Qbm5uMnlhYjB0WUdaY3ZYNFpFSW9GQ29VQklTTWd6cnlRN2NPQUFTOWhZdUhBaGZ2MzFWOHlkTzFmdmU3Q3pzME5VVkJRQ0F3T2hWcXZoNXViRzF2SHQ5R3dwOWxjTUxuRndsWU9lbnA1NnZ6T0JRR0JUdThWbjJTK0tlTGtnc1o4Z0NJSWdDSUtvMWFqVmFpUWxKUUhRdlhnTkd6YU1yY3ZLeWtKQlFZRmVjMXYreTlQeDQ4Zmg3T3hzMVhuNVhyclZlU0c3ZmZzMnBrK2Z6bXhjZ29PRE1YYnNXTDF0eG8wYmg4ek1UT3pidHc5RlJVV1lOR2tTMXE1ZGk3ZmZmdHZxODJvMEdoUVhGeHMwbnVOSVQwOUhlSGc0SGp4NGdKa3paMkwwNk5GNjZ6ak1GUk9zcGVKbm01cWFXcVBudTMzN05vWU1HV0x5L09iQ0R5alZyVnZYcVBDVW5aM05SQ0JuWjJlTUd6ZU9yUk9KUklpSmljR0VDUk9nMFdpd1lzVUt1THE2R3MxNEpRaUNlSlhnL3o4dExTMWxQVTlzd1R2dnZGUHRZMVMzQVc5MWtFZ2s4UFQwUkY1ZW50a1ZoK0hoNFJnNWNpUzJiZHRtayt1M0ZLbFVpcmZlZW9zOVc2U25wMlBDaEFrSURRM0ZqQmt6OUo3VE9uVG9ZTEQvdzRjUDJiUXRldzF3WW4vRjc1TVQrNjBKTENnVUNnZ0VBb05uQzZWU1NlSStZVFlrOWhNRVFSQUVRUkMxbWlOSGpyQVh2WWtUSityNXZTWW5KMlBkdW5VWVAzNDhKa3lZQUlsRVlwR0ZqN2x3R2R5V2N2ZnVYVXlaTW9YNXY3WnUzUnBmZnZtbDBXMC8vL3h6NU9mbjQvejU4eWdxS2tKRVJBUVdMVnFFd01CQXE4NTk1ODRkREI0OEdHNXViZ2dORGNXMGFkUDAxdGVyVncrUEh6OEdBQ1FtSmlJc0xJeTk4UExGL21YTGxqSFBYdzdPcng4QUJnOGVyTGRPcFZKQnBWS2h0TFFVS3BWS3I3R3lNYXByQTFSZCtJMy9qTEY3OTI3Mi9mWHIxdzhlSGg0QTlIc0dHQk1FdEZvdDR1TGkyR2NWRVJGaEVIang5ZlhGeElrVGtaQ1FBSTFHZzlqWVdPVG41MlBNbURIUFZVd2lDSUo0bnRUVWZhRkZpeFpvM3J4NXRZL3pQUDgvaDRlSEl6dzhITG01dWV4K1pBNHltY3ltVGV3dElTZ29DRDE2OUVCU1VoSysrKzQ3RkJRVVFLdlZZcytlUFRoOStqVG16WnVIb0tBZ28vcytmZnFVSlV0SXBWS1RDUXlXb3RGbzJMTmR4ZDVEWERDL3NzQkNZV0VoMUdvMXE5YmJ1M2N2Tm16WWdKeWNITVRIeHh0Y3o5ZGZmNDFyMTY3Qno4OFA3ZHUzUjdkdTNVajhKMHhDWWo5QnZJS1VscFppLy83OWJMNXYzNzVtbGVKWnU5K3pKajgvSDE5Ly9UV2JuejU5T3Q1ODg4MXFIZlBSbzBkc3VrNmRPbGJkV0JVS0JTNWV2TWptTzNUb1VLMm1UdGFnVUNodzl1eFpuRGh4QWxsWldkaXdZY05MSVFhc1dyVUtWNjVjZ2Erdkw5cTBhUU5mWDEvMllFUVFCRkVaR28yR05keXRYNzgrQmc0Y3FMZCszNzU5MEdnMDJMQmhBMDZkT29XZmZ2cEpUNGkyRmR5THBpVmtaV1ZoOHVUSnlNM05CUUM4K2VhYldMRmloY21tZm1LeEdNdVdMVU5rWkNUKy92dHZ5T1Z5ekpvMUMrUEhqMGQ0ZUxqRnZxNzM3OThIQUR4Ky9OaG9jMEpuWjJjRUJ3ZGovLzc5eU1uSlFVcEtDZ0lDQW5ELy9uM2s1K2NiSEtleTZ6UUZQekJqaXFxK3I3S3lNclB1dC9QbXpZTk1Ka1BIamgzeDl0dHZvMUdqUm1ZSlJ2ekdmOGI0NmFlZmtKMmREUURvMDZjUFc4NFgrNDBKQWx1MmJHSFBEVTJhTk1IdzRjT05IajhpSWdJWkdSbElUazZHUnFQQjZ0V3JjZWJNR2NUR3hxSisvZnBWanA4Z0NLSTI0K1hseFNxK1ZxOWVqVTJiTmdIUVZjUlZER0pYcEtTa0JPKzk5eDd6ZkI4MGFGQ05qdlZaWXEyZHpmSGp4eEVURXdPcFZBcDdlM3NEU3lSVHdYeXRWZ3VWU2dXRlFnRzVYSTR4WThhWTdKOWtES0ZRaUlFREI2SlhyMTVZdW5RcERoMDZCRUNYdForVWxHUlM3TS9MeTJQVERSczJOUHQ4VmNIdkEzRGl4QW05YWs2T1E0Y09zWEZPbWpRSkVSRVJBSFRQRzhuSnlSZy9mancrK3VnanR2M2R1M2NCNkNvSUszTGx5aFZrWkdRZ1BUMGQxNjlmcjdSZkEwR1EyRThRcnlCS3BSS0xGeTltOHoxNzlqUkx0TGQydjJlTlNDUmlqWXNBWU9iTW1kVStaa2hJQ012MC9QNzc3eTFxN3NSUlhGeXM5MEM1Zi85K201WVJtc1B5NWN1eFk4Y09Obi95NUVtVEQwWXZFc2VPSGNPZE8zZHc2ZElsQURDd2l5QUlnakRGOXUzYmNldldMUUM2YkRaKzlsVktTZ29UbWdVQ0FhWk9uUXFoVUtqM0FtY3JMTzBCY09YS0ZVUkZSYkdNOElZTkcyTDkrdlY2SHJUR2tFcWxXTE5tRGFaTm00YkxseSt6UU1iSmt5ZXhZTUVDaTN6OGMzSnkySFNqUm8yTWJqTnc0RUNXQ0xCMzcxNEVCQVRvMmVqVXFWUEg2Sml6czdOWlJuekZnTHhLcFlKU3FVUnBhU25VYW5XVjQrVDg3RTJ0R3pGaUJEcDE2b1JwMDZaVkdpaCs5T2dSRGg4K2pGMjdkc0hPemc0blQ1NDBLOWpBOXdJMkJqL3puNTlGV1ZsbWYycHFLcXVHRUFnRWlJNk9Oc2djNUJBSUJQanl5eS94NU1rVDl0bGZ1blFKSTBhTVFIaDRPSVlNR2ZMYyt4b1FCRUc4Q0F3WU1JQ0ovY2VQSDY5UzdEOXc0QUI3Sm5CeGNVSC8vdjFyZW9ndkJhV2xwV1k5SzFVV3pMZTI0dEhGeFFWeGNYRUlDZ3BDWEZ3Y25KeWM4TVVYWDVqY25ndTJBNEMzdDdkVjV6U0dwYytLL09lb29xSWlxTlZxbkR0M2pvbjlmTXZEaXA5YlNVa0pNak16Mlh4a1pPUnpyMm9rWG14STdDZUlWNUNLTDN6bXZnQmF1OSt6eHNYRlJXL2VGaG5nRGc0TzdHWGUybXg4UjBkSHZmbnFObXUwaG1IRGhtSG56cDFNZVBqbGwxOWVlTEgvMnJWcnVIUG5qdDZ5TGwyNlBLZlJFQVR4TXBHVmxZWHZ2dnNPQU5DZ1FRT0VoSVRvcmVkZStBRmQ0OU51M2JwQnBWSWhOamFXTGE5T0JSWS84R3pKY2ZidTNZdEZpeGF4alBHbVRadGk3ZHExZU8yMTE4emEzOG5KQ2V2V3JVTjBkRFIrLy8xM0FEcGJuUTgvL0JCRGh3NUZlSGc0WEYxZHF6d09QN1BNMUF0eSsvYnQ0ZVhsaGR6Y1hKdzRjUUp5dVZ6dnVxZFBuMjQwRTdKcjE2N3MrbmJ0Mm1YV2RabkMxZFhWNUwxczJiSmx5TW5KUVZKU0VwS1RrNW52c0xFcUIvNnlKazJhbUJUNlgzdnROYjNmU0ZVTmlMbDdya3dtMDZzTU5DWDJYN3AwQ1RObXpHQkpCb01HRFVLN2R1MHFQWWVEZ3dQV3JGbUQ2T2hvSER0MkRBQWdsOHV4Y3VWS2JOaXdBWU1HRFVKWVdKaE5HeE1TQkVHOGJIaDdlOFBYMXhkLy8vMDNidCsramV2WHI4UEh4OGZvdGhxTkJyLysraXViSHpaczJET3Z5bjVSa1Vna2tFcWxjSEJ3WUEyUE9Vd0Y4elVhRFF2bXkrWHlhbGVYOSs3ZEc2MWJ0MFp4Y2JIQit6OGZ2bkJ1S25IQkd0UnFkWlh1QWZuNStaREw1UUQwZy8zKy92NDRkKzRjMHRMU1VGeGNESmxNaHNhTkc4UE96ZzVLcGRKQTdMOTY5U29MampScDBnU3RXN2UyMlhVUXRSTVMrd25pRlVRa0VrRWdFTENic0RsWmE5WFo3MWtqRW9rZ2xVclpqZFVXRDJXT2pvNW1pLzNIang5SHExYXRERHdRSys1bnlvYWhKbW5hdENtNmRPbUM4K2ZQQTlBSkN2ZnUzYk5wbVg5VVZCVCsrdXN2U0tWUzJOblpzZCtOS2FLam80MldQWExzMmJQSFlObXFWYXV3WnMwYW00eVhJSWphU1ZaV0ZxWk5tOGF5dmtlT0hNbnVDNER1eFltelNQSDA5RVJrWkNRQW5lQTdZTUFBdHQzMTY5Y2hsVXJoNk9nSWtVaFU2ZjgwdFZvTnRWcU4wdEpTeU9WeWVIdDdXM1N2ZlByMEtlTGo0L1VzODFxM2JvMVZxMVpWK2lKckRIdDdleXhkdWhUZmZQTU50bTdkQ2tDWE1iOXQyemJzM2JzWG8wYU53Z2NmZkZCcFFOd2NzVjhnRUtCMzc5N1l2SGt6RkFvRkRoOCtqTE5uejdMMVhidDJ0V2pjMWhBUUVJQ0FnQUNENVFxRkFpS1JDUGIyOWlndkwwZEpTUWxXckZpQjNidDNZL2JzMlViMzRhZ3MrMDhtaytuOVJxcUNxMDZvNkJQTXIvYmdSUGg5Ky9ZaExpNk9CVUxjM2QyUm5KeHNVVUJrL1BqeDJMUnBFeE1HU2twS3NHWExGblR1M0puRWZvSWdYbm1HRHgrT3YvLytHd0NRa0pDQTVjdVhHOTN1MEtGRHJETFF3Y0hCcEpYYXEwWlFVQkJTVWxKTXJyZFZNTDlMbHk2d3Q3ZUhnNE1ESkJKSmxjOWdwdUI2Q3dIQXpwMDdjZmp3WVpQYmFyVmE5aXhYWGw2T3NySXlkTzNhRmZIeDhRYmJlbmw1VlhsOVU2ZE9aWjhWL3puT3o4OFBnQzRBa3BxYWlwNDllMElzRnNQYjJ4czNidHd3c1BHNWN1VUttMzdSRS9XSUZ3TVMrd21pRnBPZW5vNXo1ODdCMGRHUitlbHhOMGkrYUorY25HejJNVTN0eDQvUzE2MWJGKys5OTE2bHg3bHc0UUlPSHo0TW1Vd0dpVVJpTXJMUGVmdVZsNWZqNmRPbmlJbUpNY3R6Mk5uWkdYSzUzTUJEMEZyNDU2eE11RkVxbGZqa2swK2dWcXZSb0VFRHJGbXpobmtEVnZ6Y1RaWGoxelI5K3ZSaFlqOEFIRHg0MEtiTmx0UnFOWXFMaTZ1ME5lQ29MSGp5NU1rVDdOdTNENEF1NERKa3lCQnMzcndaS1NrcE9IMzZOTHAzNzI2VE1STUVVZnZZdEdrVDd0Mjd4K2JqNCtPTnZxd0J1dXh6VTlWV1lXRmhWbzloNTg2ZFpwZU1wNlNrNE1zdnY5VHpsZzBNRE1UWFgzOXRkZEJhS0JUaTQ0OC9ScnQyN2JCdzRVSW1McGVVbENBaElRSC8rYzkvOE82NzcrTDk5OStIbjUrZlFUK2FqSXdNQUxwS2djcEU0ajU5K2lBek14Tmp4NDVGWm1ZbTYwL1F1blhyWjI1WHgwY2lrU0FtSmdiaDRlRll0MjRkOXUzYkI2MVdpNnlzTEV5ZlBoMkJnWUdZTldzV3kvVGoyKzAwYU5EQVp1UGdNdlFyL3NZcWV2Yi8rKysvaUkrUFp5S0pRQ0JBYkd3c0ZpOWV6T3ljekNFeU1oSitmbjZZUDM4KzYvY3dmZnAwdW1jU0JFRkFkODlhdjM0OXNyT3pjZUxFQ1Z5NWNzV2dRcXU4dkJ6ZmYvODlteDg1Y21TVk5uclY1ZEdqUjZoYnQyNk5udU5sUXExV1F5Nlg2eVZxVkplQ2dnSVVGQlJZdEkrMWRrTUE5TWJPdHo5dTNydzVYRjFkOGVUSkUxeTRjQUU5ZS9ZRUFEUnIxZ3czYnR4QVlXRWhpb3FLV0pJQVgrd25yMzdDSEVqc0o0aGF6UFhyMTdGeTVjb3F0L3Zzczgrc09yNnAvYnAyN1ZxbDJKK1ZsV1ZWcEo4NzUvRGh3MW56bisrKyt3NzE2dFhUMjQ0VFJvd0o2dDI3ZDJjZWUvLzV6My9nNit0YjVYbjVBWVBLZ2dmWjJka3NnKy9SbzBjRzR4S0x4V3pjMVJYNzA5TFNjUHIwYVl2MzQ0c0xnQzV6M2h4UDVJcDA3OTRkclZxMU1sZ3VFb2tnazhrZ2xVb2hGb3NoRm9zTk1qRDQ1WjJWV1VsczNicVZpVVpEaHc1RlJFUUU5dS9majhlUEh5TXVMZzdidDI5L0lmdEdFQVR4L09uZXZUdVNrcEtxM0s1Tm16Ym8yN2Z2TXhpUmNlN2R1NGMxYTlZWVpKcUZoWVhCMzk4ZnZYcjFncU9qbzE2cHZEbFpiUnFOQm1xMUdtVmxaU2d1THNhZVBYdXdZTUVDdldDdlVxbGt6ZVBHangvUHFoc0FYYkQxd1lNSEFIUlZZWlhScWxVcjVpL1B6NUMwSlB2ZFZ1VG01c0xOelUwdk1PL2w1WVhZMkZnTUhEZ1FDeGN1Wkw2M3AwNmRna0tod05xMWF3SG9OOXIxOVBTMDJaaTRlMnhGT3orK2dPL2w1UVVQRHcvczJiTUhpeFl0d3JGanh6QnExQ2dFQkFUQTI5c2JIaDRlc0xlMzE2dVlFd3FGN0h2bUVpTTRZYUZUcDA3WXNXTUhmdmpoQjV3OGVSSWpSNDYwMmZVUUJFRzhMTnkrZlJ2bnpwM0RpQkVqMkRLaFVJZ0pFeWJnaXkrK2dGYXJSVXhNRExadTNhb1hrRjIxYWhWTEdIQjNkOGU0Y2VOcWRKeEhqeDdGa2lWTDhOTlBQeG04UDc2cWNKVjUvTXgrb1ZCb1VTSmZYbDRlZSs5M2RuYXUwdDZYdTZmeU0vdXJrempJN3luRXQwQVdDQVRvMkxFamtwT1RXWlVwb0FzQ0hEeDRFSUR1dDh2cEZGZXZYZ1dnK3kwYWUvOG1pSXFRMkU4UXRSaUJRQUI3ZTN1VzJjOFhDU3ByakZjWnB2WlRxVlJRS0JRMjhkOHpoN3k4UENaYVcycUhJNVBKMkUzZjNJeER2akJmMmZWeFdaQUEwTFp0VzRNcUJMNUFVOTJtT3BtWm1VaElTS2pXTVFEZy92MzdWaDJuZnYzNlJoODJxZ293YWJWYWRPblNoZjJPVEZsVEZCVVZNZXNKQndjSGpCa3pCbEtwRk9IaDRWaTZkQ255OHZLd2VQRml4TVhGV1R4MmdpQnFQMTI3ZG9XRGd3TjhmSHpRcGswYk5HblNCUFhyMTRlam95T21UcDJLb3FJaUNBUUNmUHp4eDVYK1ArN1pzeWZjM2QzaDV1WUdlM3Q3VmlsWEVhMVdDNFZDZ2ZMeWNqeDU4Z1NQSGoweUVIZjVLQlFLckZxMUNqdDI3R0JCWUVDWC9SMGRIWTIrZmZ2aTdObXpVQ2dVVUNnVUZtVjJHOFBMeXd0cjE2N0ZzV1BIc0dMRkNyMnFCeDhmSDlZZ2p1UGF0V3RzMnR5bXZuLzg4UWV1WDc4T1FQZC8rM2tFVVdKalk1R1ptWWxKa3lZaE5EUlU3NTdkcmwwN2JOMjZGV3ZYcnNYbXpadmg3dTZ1ZHcvaE45dXpwZDBObDlsZnNVS0RxN1FRaVVRc205UE56UTFMbHk1RlVsSVMrdlhyQndCVzI5WkpwVkpFUlVWaHlwUXBabFZGRWdSQjFDWktTa293YTlZc2FEUWFEQnMyVE85K0VCSVNndTNidCtQcTFhdTRlL2N1dnZqaUN5eFpzZ1JDb1JCbnpweEJZbUlpMjNiMjdOazFtbHlVbHBhRytmUG5vN3k4SEpHUmtmamhoeDhvd3grNlo0cnFjUHYyYmIzcXpFV0xGcUZidDI3VkhaWlJsRW9sY25KeWtKV1ZoZXpzYkJRV0ZpSXlNbEl2czc5aXYwTmZYMThrSnlmajVzMmJLQ3dzaEl1TEM1bzFhOGJXWjJWbHdkZlhGMWxaV1hqeTVBa0FYY1huczlCYWlKY2ZldW9qaUZwTS8vNzkwYjkvZjZQcnJQWFNzNVVIWDkrK2ZkRzllM2ZXMkVjb0ZPTDgrZk9ZUG4wNkFOMk5iTVdLRlFCMEVYYUZRb0duVDU4eWl3RkhSMGNtOWx2YTZKWnZVMkR1ZzF0RmtWNmxVdUhvMGFQbzBhT0gzdm5UMDlQWmRGVU4rNnJMODI2UWJPMUQ3OU9uVDFrNXBGQW9OUG45L2Zqamp5d2JZdmp3NFN3VFkralFvZGk1Y3ljeU1qSnc2TkFodEd6WkVxTkdqYkpxTEFSQjFGNmtVaW1PSERsaThEL201NTkvWnZlUEFRTUdWTm5rN0p0dnZxbVI4VWtrRW5oNGVEQWhHQUJhdEdpQnhZc1gyN1NCWEVYZWVlY2RkTy9lSGJ0MjdjS21UWnVRbjUrUDJiTm5Hd1F3L3Z6elQ3MXhtY1BseTVjaGtVaWdVQ2dRRWhMeXpDdXZEaHc0d01TQmhRc1g0dGRmZjhYY3VYUFJ0bTFidG8yZG5SMmlvcUlRR0JnSXRWcXRaOHZBdDUrenBkalBQVGRWdEVuaWZvZWVucDU2TCs4Q2dRQ2hvYUUyTzMvRjh4SUVRZFIyeXNyS0VCVVZ4UnFkSGp4NGtBVlFBZDA3U0V4TURFYU5HZ1cxV28xang0NGhPam9hbzBlUHh0eTVjMWxTVXE5ZXZXbzBjSDM3OW0xRVJVV3hTdWJjM0Z4a1oyZVQyRjlOU2twSzhObG5uN0hQMWQvZm53bjkrZm41QnIzMUxDRWxKUVhuenAzRHc0Y1BrWnViaXdjUEhpQTNOMWZQN29kNzd1RGVaUjBkSFExRWV1NzVVNnZWNHNLRkN3Z09EdFpMcnVCK3V4Y3VYR0RMeU1LSE1CY1Mrd21DZUM3SVpESURFWUNmUmNoL01SY0toWEJ3Y05ETGlPTm5xRm1hcmNZWE5JeFZCV2cwR2hRWEZ4czAwdU5JVDA5SGVIZzRIang0Z0preloyTDA2TkY2NnpqTUZVZXNwZUxMZTJwcWFvMmU3L2J0MnhneVpJako4NXNMdnlGaDNicDFqV1luWkdkblk5dTJiUUIwSlpmODBsbVJTSVNZbUJoTW1EQUJHbzBHSzFhc2dLdXJxOTREUEVFUUJHQVlEQzR1THNaLy92TWZBTHIvTGRPbVRYc2V3MktNSFRzV3pzN09XTHAwS2NhUEg0OEpFeWJvM2FNNmR1eUkzMzc3alpXd2M3Wm81dHI0VkxSMjRaQklKQmd4WWdRR0R4Nk1JMGVPR0cyU0xwRkk0T25waWJ5OFBMTkx4c1BEd3pGeTVFaHMyN1lONzd6empsbjcyQktwVklxMzNucUwzWXZUMDlNeFljSUVoSWFHWXNhTUdYQjJkbWJiZHVqUXdXRC9odzhmc21sYjlocmd4UDZLOXp0TzdMY21zS0JRS0NBUUNBenV4VXFsa3NSOWdpQmVlV2JObXFVWHRNN0p5VEhZcG5uejVvaU1qR1EyZEljUEg4YlJvMGVaYU92bDVZWDU4K2ZYMkJqdjNyMkxLVk9tc0FheVVxa1VLMWFzUVB2MjdXdnNuSzhDaFlXRm1EcDFLcXMwZEhaMlp0OWphbW9xSmsrZWpPRGdZRVJHUnFKKy9mb1dINys4dkJ5Yk4yK3VkSnMzM25nRHdQOVZEQnBMMHVObjhYTml2NGVIQjBKRFErSGo0OE9DRTV6WWIyOXZEMzkvZjR2SFM3eWFrTmhQRUFUV3IxOXY5cmI4REVSYjg5ZGZmN0hwcW56MCtXS0lwZDczL0pkdFkvdmV1WE1IZ3djUGhwdWJHMEpEUXczRW9IcjE2ckdIc3NURVJJU0ZoYkZqOHNYK1pjdVdzWWRIRHI1VncrREJnL1hXcVZRcXFGUXFsSmFXUXFWUzRkU3BVNVZlUjNWdGdLb0x2NUdoTVhidjNzMXNKL3IxNjhjeUtQZzlBNHdKSEZxdEZuRnhjZXl6aW9pSU1BaTgrUHI2WXVMRWlVaElTSUJHbzBGc2JDenk4L014WnN3WUttMGtDTUlrNjlldlovK1hwazZkV3FWMzY3Tmc4T0RCNk42OXUxR1BlTTQyeUJxRVFpRWtFZ2trRW9tZXlNMUhJcEdZREpTR2g0Y2pQRHdjdWJtNUZtWEF5V1F5bXpaOXQ0U2dvQ0QwNk5FRFNVbEorTzY3NzFCUVVBQ3RWb3M5ZS9iZzlPblRtRGR2SG9LQ2dvenUrL1RwVTVZQktKVktUUWI4TFVXajBURGhxT0l6QnhmOHJpeXdVRmhZQ0xWYXpYNnJlL2Z1eFlZTkc1Q1RrNFA0K0hpRDYvbjY2Njl4N2RvMStQbjVvWDM3OXVqV3JSdUovd1JCdkJMd2U1RHgrOU9NSHo4ZTRlSGhSdmNaTzNZc2J0NjhpUU1IRGdENHYyYXNFb2tFeTVZdHM5bTlvQ0lxbFFvUkVSR3NpYnFUa3hOV3IxNnRsL0JHV0U1cWFpb1dMRmpBckFyRllqSGk0K1BoNWVXRmh3OGZZdDY4ZVZDcjFmanR0OStRbkp5TUlVT0dZT0xFaVJZOUR3WUVCRUFtazdGcVFEczdPN1JzMlJKdDJyUkJxMWF0MExKbFN6Um8wSURaSEFQR3hYNlpUQVlQRHcvazUrZmo1czJiYkRrL3dLVFJhRmhDbjUrZm40RWRJRUdZZ3NSK2dpQnM0dnRlWFpSS0pSUDdSU0pSbFZtRXR2UytyOGo5Ky9jQkFJOGZQMFpaV1puQmVtZG5ad1FIQjJQLy92M0l5Y2xCU2tvS0FnSUNjUC8rZmVUbjV4c2N4eFJjYVo0eCtJMEZUY0VQSEJpanJLek1yQWVDZWZQbVFTYVRvV1BIam5qNzdiZlJxRkVqc3o1VGZpTkRZL3owMDAvSXpzNEdBUFRwMDRjdDU0djl4Z1NPTFZ1MnNFWkZUWm8wd2ZEaHc0MGVQeUlpQWhrWkdVaE9Ub1pHbzhIcTFhdHg1c3daeE1iR1dwV2xRUkJFN1NZek01TjU4TFpxMWNvZzRNcFJYRnlNNE9CZ1NLVlNPRG82UWlRU1dlVjNydFZxV2VQVTB0SlNsSmFXNHVqUm8wYXRiV3paRE5iV1dHdG5jL3o0Y2NURXhFQXFsYkkrQi94Z3JLbmd0MWFyMWVzRE5HYk1HSk1palRHRVFpRUdEaHlJWHIxNlllblNwVGgwNkJBQVhkYjFDeVlTQUFBZ0FFbEVRVlIrVWxLU1NiRS9MeStQVFRkczJORHM4MVVGdncvQWlSTW5qRlpSY0UyU0FXRFNwRW1JaUlnQW9Mcy9KeWNuWS96NDhYbzlGZTdldlF0QVYzRlhrU3RYcmlBakl3UHA2ZW00ZnYwNmxmd1RCUEZLVUZSVXBDZjJjNFNIaHh2MHBPR2owV2lNM29NYk5XcGtjOHRVZnRLY1JxTmhRcit6c3pPKysrNDdhcnhhRFI0OGVJQ05HemRpOSs3ZExDRk5JcEZnOGVMRjZOeTVNd0JkazF2Kzg1eEtwVUppWWlMMjd0MkxzTEF3akJrenhxenYzTTdPRG9NR0RZSlNxVVMzYnQzUXNXTkhvKy9jL0twS1U3YUdNMmZPUkpzMmJWZ2xRRVgrL1BOUGxtUm82dm1GSUl4QllqOUJFQzhFZi96eEJ4UFcyN1JwODF5ajF2d3lUMU8reVFNSERzVCsvZnNCNkxMc0FnSUM5R3gwNnRTcG8rY0R6RkZaWTJTVlNnV2xVb25TMGxLakQ2c1Y0VHdBVGEwYk1XSUVPblhxaEduVHBsV2FyZkRvMFNNY1Bud1l1M2J0Z3AyZEhVNmVQR2xXc0lIdmJXd01mdVkvUHl1MHNzeisxTlJVVmcwaEVBZ1FIUjF0c25KRElCRGd5eSsveEpNblQ5aG5mK25TSll3WU1RTGg0ZUVZTW1USWMrOXJRQkRFaTRGR284RlhYMzBGdFZyTnJNQk1WUUZwdFZvb2xVb1VGaFpXdXltdXNXTlhSVWxKU1pYbDRkV2hmLy8renl3Z3lnVTVxcUt5NERmZkE5Y1NYRnhjRUJjWGg2Q2dJTVRGeGNISnlRbGZmUEdGeWUyNTREUUFlSHQ3VzNWT1k1aHovWHo0engyY2VIWHUzRGttVnZFdEFpdCtiaVVsSmNqTXpHVHprWkdSejcwS2tDQUk0bGxnckpucnhJa1RLeFg2TXpNekVSY1hwMmYzdzNIejVrMTg4TUVIR0R4NE1NYVBIMitUb0R6Ly96TkhuVHAxc0c3ZHVocTNmelVIL3YzV25PZVZGNEcwdERUczJMRURCdzRjMEF1bTFLMWJGMHVXTE5HelJBb0tDa0pnWUNDT0hEbUNqUnMzNHRhdFd3QjBvdnlHRFJ1d2ZmdDJUSmd3QVI5ODhFR1Y3OEl6WnN5b2NtejhkM1ZUNzZUdnZmZGVwY2RJVGs0R29FdGtvT0E5WVFrazloTUVZWkhYTzc5QnJ5MDVldlFvbStiODZaNFgvRXc1VXkvODdkdTNoNWVYRjNKemMzSGl4QW5JNVhJY1AzNmNyWjgrZlRvR0RScGtzSit0R2h3RGdLdXJxOGtJLzdKbHk1Q1RrNE9rcENRa0p5Y3pIMlZqMmFuOFpVMmFOREg1Y1BQYWE2OGhOamFXelZmVmdKaDdTSlRKWkhvV0FxYkUva3VYTG1IR2pCbnNRVzNRb0VGbzE2NWRwZWR3Y0hEQW1qVnJFQjBkaldQSGpnSFFQYkN0WExrU0d6WnN3S0JCZ3hBV0ZtYlRSb3NFUWJ4Y2FEUWF4TVhGNGZMbHl3Q0FVYU5HNGEyMzNvSmNMa2RtWmlZeU1qS1FrWkVCbFVxRk9YUG1BTkJsYlRrNk9zTFIwUkZpc2Rqby84N0tncmNjZkh1MmlyNzVwbENwVkRWYWNkZTllL2RuSnZaTEpCSklwVkk0T0RoQUxCYnJCVzlOZlg1Y3J3R2xVZ201WEY1dGE3YmV2WHVqZGV2V0tDNHVob3VMaThudCtNSzVMUnNrcTlWcWs3OFBqdno4ZlBiNzRBZkgvZjM5Y2U3Y09hU2xwYUc0dUJneW1ReU5HemVHblowZGxFcWxnZGgvOWVwVkp0WTBhZEtreXViVEJFRVF0WUh5OG5MODhNTVBlc3VHRGgyS3laTW5HOTArTnpjWFAvNzRJM2J2M3MwU3JFUWlFVDc0NEFNMGJ0d1kzMy8vUFI0L2ZneTFXbzN0MjdkajU4NmQ4UGYzeDRBQkE5Q3RXemVybTgvdjJiTkhiNzVPblRyNC92dnY0ZVBqWTlYeGJDM0k4OFgraW9sbnBhV2xLQ3dzaEtPakl4d2NIQ0FTaVNBU2lhd0tLS3ZWYXFqVmFwU1ZsYUcwdEJReW1jeWlCSzNNekV5Y09IRUNCdzRjUUVaR2hzSDZuajE3SWpvNjJtaVRZNUZJaEw1OSs2SlBuejQ0ZVBBZzFxOWZ6eXgvQ2dzTDhjMDMzMkRyMXEyWVBIa3lRa0pDcWhVd2YvRGdBWnZtWDE5T1RnNmNuWjFoYjI4UHNWaGNhZkxKNzcvL0RrQ25QWENKaEJxTkJ1WGw1U2d0TFlWWUxLNHhxeW5pNVliRWZvSWduanNsSlNVNGN1UUltemRIN0svSmJBTnp4SDZCUUlEZXZYdGo4K2JOVUNnVU9IejRNTTZlUGN2V2QrM2F0Y2JHeHhFUUVJQ0FnQUNENVFxRkFpS1JDUGIyOWlndkwwZEpTUWxXckZpQjNidDNZL2JzMlViMzRhZ3NtMUVtazJIQWdBRm1qNDk3U0t6NEFNSnYwTXVKOFB2MjdVTmNYQndMaExpN3V5TTVPZG1pZ01qNDhlT3hhZE1tOXFCYVVsS0NMVnUyb0hQbnppVDJFOFFyeXIxNzl4QWRIWTByVjY2d1phbXBxUWdKQ1dIbDh4ekRoZzBEb0N1blAzZnVYSlhIdG1Yd2xvODVsVlhWd2RvZUFKWVNGQlNFbEpRVWsrdHQ5ZmwxNmRJRjl2YjJySW14dFFJRVZ5WVBBRHQzN3NUaHc0ZE5ic3RaTktuVmFwU1hsNk9zckF4ZHUzWkZmSHk4d2JaZVhsNVZYdC9VcVZQWlo4VVBTUGo1K1FINFA4L2VuajE3UWl3V3c5dmJHemR1M0RDdzhlSC96cW5jbnlDSVZ3V3hXQXdmSHgvbWU5NjllM2Q4K3VtbmV0dG9OQnFrcEtSZzkrN2RPSG55cEo2WTdlZm5oOW16WjZOcDA2WUFnTDU5K3lJaElRSGJ0MitIUXFHQVJxUEIyYk5uY2Zic1dRZ0VBalJ1M0JpK3ZyNW8yTEFoM056Y1VMZHVYUVFFQkZSNTMrRm5ubHNyOVBPUFlVNGx1Q1h3ajFmeDJPZlBuOGZzMmJNdFBxWXg2N3FLeE1iR21uekhWQ2dVdUhQbkRxNWR1NGJMbHkvajRzV0x1SFBuanRGdG16WnRpaWxUcHBoMS94TUtoZWpYcngvZWUrODlKQ1ltSWlFaGdWV3QzNzkvSC9QbnowZGlZaUkrL3Zqaktuc0pjcVNscFRIN1JybGNqbzBiTjdKMS9IdTdKZS9USEttcHFVWS95M0hqeGhuMEZ5UUlnTVIrZ2lCZzNrMjRKdm52Zi8vTHl0emQzZDNOS21PMFZhTmdqVVpqRUUzbk1nU2NuSndxRlluNzlPbUR6TXhNakIwN0ZwbVptYXl4WCt2V3JTdHR0bGZUU0NRU3hNVEVJRHc4SE92V3JjTytmZnVnMVdxUmxaV0Y2ZE9uSXpBd0VMTm16V0taaS96QVNZTUdEV3cyRHU0N2trcWxlc3NyZXZiLysrKy9pSStQWjZLUFFDQkFiR3dzRmk5ZWJKR0ZSbVJrSlB6OC9EQi8vbndtNGsyZlBoM2R1M2V2N3FVUUJQR1M0dURnZ0t0WHIrb3RTMHRMTTdxdHRabDF0cWFpR0c5SjlaMHArUGY1MnRhc1ZhMVdReTZYbTEwNVlRNEZCUVVvS0Npd2FCOXI3WVlBMDc2K3paczNoNnVySzU0OGVZSUxGeTZnWjgrZUFJQm16WnJoeG8wYktDd3NSRkZSRVF1cTg4VitLdmNuQ09KVlFTUVNZY0dDQlhqeTVBa3lNakx3MVZkZlFTZ1VJamMzRnhjdlhrUnFhaXJPblR0bkVPUnYzcnc1cGsrZmJwQm9KcFBKTUd2V0xJd2JOdzdidG0zRDl1M2IyZnVMVnF2RnJWdTNtQVVNb0tzWU5PZDlZODZjT2JoMTZ4YXVYNytPNzc3N3pxcm5EbjYvRzY0QmZIVXI0RGo0MWZzMVVjbHZLYm01dVpnelo0N0o1elpBOTk3bzUrZUhvVU9ISWlnb3lPSkF2MWdzeHFoUm8vRCsrKzlqelpvMVNFcEtZdS9HYVdscG1EeDVNbmJ1M0duV3UvM0tsU3ROUHJQWjBoNlFJTXlCeEg2Q0lKNHJDb1ZDejV1NHBLUUVRNFlNTWRoT0xCYmoxMTkvWmZOOHNiK3lZSVZDb2FoMGZYbDVPUndkSGRuOGt5ZFBXTWtkbDkxaGlsYXRXakYvK2VYTGw3UGwxa1RycTB0dWJpN2MzTnowTWtLOXZMd1FHeHVMZ1FNSFl1SENoY3duOHRTcFUxQW9GRmk3ZGkwQS9ZYzVXemFKNURKQytKOHZBRDBCMzh2TEN4NGVIdGl6Wnc4V0xWcUVZOGVPWWRTb1VRZ0lDSUMzdHpjOFBEeGdiMjhQT3pzN2xxa3BGQXFoMFdoWTVrUjVlVGtUU2pwMTZvUWRPM2JnaHg5K3dNbVRKekZ5NUVpYlhROUJFQzhmZGV2V1JZc1dMZkRQUC8rd1pWS3BGQzFidGtTelpzM3c1cHR2NG8wMzNvQk1Ka1B6NXMyZjQwai9EMXU5dEp2Q1ZCK1VseFd1a28yZjJTOFVDaTM2SFBQeThsalNnYk96YzZWOWJnQ3dleEEvczc4NjM1c3BYMStCUUlDT0hUc2lPVG1aTmE0SGRBTFZ3WU1IQWVpcUVibXNReTZ3NWU3dVRvMGVDWUo0cFJBSUJQanFxNjl3OSs1ZEZnRDkrKysvRVJjWHh4S3lPTnEyYll1eFk4ZWlSNDhlbFlyRDd1N3VtREpsQ3NhUEg0L2ZmLzhkaHc0ZHdybHo1L1RlUTE5Ly9YV3pNNnZGWWpHV0xGbUNlL2Z1b1dYTGxsWmNKUXdDMjNLNTNHcGJvWXB3L2ZNQUdIeG1VcWtVUGo0K2NIQndZTlo4UXFIUTRtY0tyVllMbFVvRmpVYURzckl5eU9WeU9EczdHOTNXeThzTENRa0orT2lqai9TQzJRS0JBTDYrdmdnT0RrWndjTEJOM2wvZDNkMHhmLzU4OU8vZkg3R3hzYmgzN3g2RVFpSGk0dUxNVHVJTENRa3hLdlk3T3p2cmVmTVBIRGdRTXBrTTl2YjI3TjNXRWpRYURaUktKWXFMaTErWVJCWGl4WVBFZm9JZ3NHalJJck8zblQ5L3ZzMnk2Z0ZnKy9idGVsa1c1ZVhsUmh2MVZYeUlxYXc1clNVVUZSWHBpZEhYcmwxajAyKzk5WlpaeC9qamp6OXcvZnAxQUxvczByNTkrOXBrYkpZUUd4dUx6TXhNVEpvMENhR2hvWG9QRGUzYXRjUFdyVnV4ZHUxYWJONjhHZTd1N29pTGkyUHIrYzBEYldsM3cvMU9LalpiNW14OFJDSVI4MUowYzNQRDBxVkxrWlNVaEg3OStnRUExcXhaWTlWNXBWSXBvcUtpTUdYS0ZLTSsyd1JCdkZyMDd0MGI5ZXJWUStmT25kR3hZMGMwYnR6WW9oZXJCUXNXd00vUHorei83V2ZQbnNXR0RSdXdZc1VLcTMxVXVhQm1UVkRiR3JZYWE4cG9DYmR2MzBaWVdCaWJYN1JvVVkzMURsSXFsY2pKeVVGV1ZoYXlzN05SV0ZpSXlNaElQZkdtb20reHI2OHZrcE9UY2ZQbVRSUVdGc0xGeFFYTm1qVmo2N095c3VEcjY0dXNyQ3c4ZWZJRUFCQVlHRmpqUVNPQ0lJZ1hEUmNYRnoyN2xONjllOFBaMlJsVHAwNkZxNnNyM24zM1hmVHIxODlzV3hZT0J3Y0h2UC8rKzNqLy9mZFJWRlNFczJmUHNvcUJJVU9HV0ZReDUrN3VYbVZBdVRKVUtwVmVIeGhiWnVEekJYNis4QS9vTFBPMmJObGlzM09aaTRPREEySmpZL0hoaHgraVU2ZE9DQWdJUUk4ZVBXeWFvTWFuUTRjT1NFeE14TXFWSzlHMGFWT0xMUEU2ZE9qQXBoMGRIZUhqNDRPMmJkdGkwS0JCZXVQOS9QUFBiVGxrZ2pBS3FTQUVRVlRaQlo0UHYwRnJkY25QenplN0NXSEY3UERYWDMrOTBxQkRUazRPbEVvbEJBSkJwWTMyQ2dzTDlRVHVQLy84azAyYll5Y0VBSmN2WDRaRUlvRkNvVUJJU0lqTnNpdk01Y0NCQTB6c1dMaHdJWDc5OVZmTW5Uc1hiZHUyWmR2WTJka2hLaW9LZ1lHQlVLdlZyTUVQQU9aUENOaFc3T2NlUGlzK0FITmxzSjZlbm5waWhFQWdRR2hvcU0zT1g5dXNLZ2lDc0k2eFk4ZGF2ZStOR3pld2QrOWVKQ1VsNGNpUkk0aU9qcTcwSmYzWXNXT1lPM2N1MUdvMVpzNmNpYlZyMTFybGtVOWkvN09ocEtRRW4zMzJHUk00L1AzOW1kQ2ZuNSt2MXl6WFVsSlNVbkR1M0RrOGZQZ1F1Ym01ZVBEZ0FYSnpjL1crVis0K3pTVXdPRG82R29qMFhKTmRyVmFMQ3hjdUlEZzRXQzhaZ1V1UXVIRGhBbHRHRmo0RVFSQTYvUDM5OGNzdnY2QlpzMlkycVd5clU2Y08rdmJ0KzF5U3V3RHorc0JZUzNXRDV6V0Z0N2Mzamg4Ly9zd3FFeDBkSFRGMzdseUw5MnZVcUJGV3JGZ0JiMjl2MUs5Zm40THV4SE9GeEg2Q3FJVThmUGdRV3EwV0RnNE9zTGUzWnlYdE5mMkN6N2RXS1NzclExbFpHZXJXcld1MDJhQkNvY0JubjMybUp6UURodDdFbkFWUHhXUHdMWDJNTVhqd1lHUmxaY0hPenM2aUJ5S0pSQUpQVDAvazVlV1pYUUlmSGg2T2tTTkhZdHUyYlhqbm5YZk1QcGV0a0VxbGVPdXR0NUNlbmc0QVNFOVB4NFFKRXhBYUdvb1pNMmJvbFVieU13NDRIajU4eUtadDJXdUFFL3NyUHVod1lyODFnUVdGUWdHQlFHQWc1Q3VWU2hMM0NZS3dPYXRYcjliemJxMnFlVzVaV1JrVGMvLzY2eS9NblRzWHk1Y3Z0L2lGandUNW1xZXdzQkJUcDA1bGxYbk96czZZUDM4K0FOMnp5T1RKa3hFY0hJekl5RWpVcjEvZjR1T1hsNWZyMlJRYTQ0MDMzZ0R3ZnhWMkZiUDZBZWhsOFhOaXY0ZUhCMEpEUStIajQ4T0NFNXpZYjI5dkQzOS9mNHZIU3hBRVVWc2hxNU9YbjVmRmdqQXdNUEI1RDRFZ0FKRFlUeEMxa3RqWVdLU2twSmk5dmJVTmVzM1piOU9tVFdqVHBvM2VNbzFHZzVpWUdGeTZkTW5zY3oyckczeDRlRGpDdzhPUm01dHJVVWFmVENiRHhJa1RhM0JrcGdrS0NrS1BIajJRbEpTRTc3NzdEZ1VGQmRCcXRkaXpadzlPbno2TmVmUG1tU3hCZlByMEtjdG9sRXFsVmx0T1ZJUnJHQVVZZm5lY2pVOWxnWVhDd2tLbzFXcVdRYnQzNzE1czJMQUJPVGs1aUkrUE43aWVyNy8rR3RldVhZT2ZueC9hdDIrUGJ0MjZrZmhQRUlUWjNMNTlHMFZGUlhxbC9ZY1BIOGFaTTJmWS9LZWZmbHBsNVZaSVNBaHljM09aRGRuSmt5ZXhjT0ZDSmlLYkM0bjlOVXRxYWlvV0xGaUFlL2Z1QWRENUtNZkh4OFBMeXdzUEh6N0V2SG56b0ZhcjhkdHZ2eUU1T1JsRGhnekJ4SWtUTGJKZUNBZ0lnRXdtWTBrTmRuWjJhTm15SmRxMGFZTldyVnFoWmN1V2FOQ2dBVlFxRlF1T0d4UDdaVElaUER3OGtKK2ZqNXMzYjdMbC9OK1VScU5oeVJKK2ZuNEc5bmtFUVJBRVFSREVxd09KL1FSQlBGUEt5c3J3NmFlZjR2VHAweGJ0OTZ5RkQydnRiSTRmUDQ2WW1CaElwVks5cWdvT3BWTEpwZ2NQSHN5bXVXWkZDb1VDY3JrY1k4YU1RWGg0dU5ubkZRcUZHRGh3SUhyMTZvV2xTNWZpMEtGREFIUlorMGxKU1NiRi9yeThQRGJkc0dGRHM4OVhGZncrQUNkT25EQWFHRHAwNkJBYjU2UkpreEFSRVFFQW1EZHZIcEtUa3pGKy9IaDg5TkZIYlB1N2QrOEMwSWx5RmJseTVRb3lNaktRbnA2TzY5ZXZrNFVCUVJBbUtTb3F3ci8vL290cjE2N2huMy8rd1o5Ly9vbEhqeDRoTURBUUsxYXNZTnZFeDhlemZZS0NndENyVnkremp2Ly8vdC8vUTJabUp2YnYzdzhBK085Ly93czNOemV6Ry9nQnFERUxId0NzVXVGVjVNR0RCOWk0Y1NOMjc5N05QZ2VKUklMRml4ZWpjK2ZPQUhSTmJ2bjlYbFFxRlJJVEU3RjM3MTZFaFlWaHpKZ3hSa1g1aXRqWjJXSFFvRUZRS3BYbzFxMGJPbmJzYUZTRTUvdjFtd29telp3NUUyM2F0R0dWQUJYNTg4OC84Zmp4WXdDd3lGK1lJQWlDSUFpQ3FIMlEyRThRdFJCL2YzODBhZElFYm01dWNIWjJocDJkSFNRU2laN29uSjZlamsyYk5ySDVtVE5uVnBuSmZ2LytmYXhldlJxQUxndDg1c3laZWkrOFNxVVNTcVVTNWVYbGVQTGtDUW9LQ3VEcTZxcDNqSlNVRkQyaHYyM2J0aWdvS01DZE8zY3N1c1lsUzVaQXJWWURBRDc2NkNPTHN1Mnlzckx3eXkrL0FOQ0o1Tlo0OGxWR2FXbXBudGhkMlRoTVlhM1E0K0xpZ3JpNE9BUUZCU0V1TGc1T1RrNzQ0b3N2VEc2Zm5aM05wcjI5dmEwNnB6SE11WDQrL0w0S1JVVkZVS3ZWT0hmdUhCUDcrZjBUS241dUpTVWx5TXpNWlBPUmtaR1VGVXNRQkFEZC81TnIxNjdoNnRXcitPZWZmL0R2di8vaXdZTUhScmZsTDQrTGkwTkJRUUVBWGJiMUo1OThZdEY1WTJKaWtKV1ZoYXRYcndMUVZibTV1N3RqMUtoUlp1M1BGK1N0cmI2cktmajNwNWNsY0pDV2xvWWRPM2Jnd0lFRGV2MSs2dGF0aXlWTGxxQjkrL1pzV1ZCUUVBSURBM0hreUJGczNMZ1J0MjdkQXFBVDVUZHMySUR0MjdkandvUUorT0NERDZxMGRab3hZMGFWWStQOCtnSGptZjFBMWIyVmtwT1RBZWllYVNqWVRSQUVRUkFFOFdwRFlqOUIxRUpHang1ZDZmcUNnZ0tzVzdlT3pZOFlNYUxLZlRqdTM3K1BIVHQyUUM2WFk5KytmVmkxYXBWRkRXbDc5ZXFGOFBCdy9QRERENmhUcHc0V0xseUlxVk9ubXIwL3grSERoL0hreVJNQXNDZ0RIdEQ1dnUvY3VST0F6cVBYMW1LL1JDS0JWQ3FGZzRNRHhHS3hubzFOZG5ZMkUwZmVmUE5OdGx5ajBVQ2xVa0dwVkVJdWwxZTdvVS92M3IzUnVuVnJGQmNYdzhYRnhlUjJmT0c4c2tiR2xxSldxL1d1enhqNStma3NvNUVmYVBMMzk4ZTVjK2VRbHBhRzR1Sml5R1F5Tkc3Y0dIWjJkbEFxbFFaaS85V3JWNW40MUtSSkU5Yk1rQ0NJVnh1VlNvWFEwRkRXSjhRWWRuWjJhTldxRmRxMWE4ZEU5ZTNidCtQbzBhTnNtemx6NWhoVWUzSC9zMDBoa1VnUUh4K1AwYU5INDlHalJ3Q0FiNy85RnMyYU5ZT2ZuMStWWTYvSnpQN0t4bTBPL0xGeFFYZU8wdEpTRkJZV3d0SFJFUTRPRGhDSlJCQ0pSRllGWU5WcU5kUnFOY3JLeWxCYVdncVpUR1pXUmoxSFptWW1UcHc0Z1FNSERpQWpJOE5nZmMrZVBSRWRIWTI2ZGVzYXJCT0pST2pidHkvNjlPbURnd2NQWXYzNjljenlwN0N3RU45ODh3MjJidDJLeVpNbkl5UWtwRm9CWm42UWlYOTlPVGs1Y0haMmhyMjlQY1Jpc2NubkFxMVdpOTkvL3gwQTBMNTllN2k1dVFIUWZVL2w1ZVVvTFMyRldDeTJtVTBmUVJBRVFSQUU4V0pEWWo5QnZHTGN2WHNYVVZGUkxKTytjK2ZPbURsenB0NDJJU0Voekc3bTAwOC9SWEJ3TUZzM1o4NGMzTDU5R3hjdlhzVGx5NWN4Y2VKRXJGeTUwaUxibTRpSUNKdy9meDVSVVZFbVM5S3J3dEhSa1luOWxnUWJBT2k5MkV1bFVxdk9iNHFnb0tCSyt5VjA3ZHFWZWZOYTBqaTRJbDI2ZElHOXZUMGNIQndna1Vpc0ZsUzRzbjhBMkxsekp3NGZQbXh5VzYxV3k4U1g4dkp5bEpXVm9XdlhybnBXRnh4ZVhsNVZYdC9VcVZQWlo4VVBTSEJDR09kQjNMTm5UNGpGWW5oN2UrUEdqUnNHTmo1WHJseGgwMlJmUUJBRWgxZ3NScDgrZmJCanh3Njk1UzFhdEVEWHJsM1JwVXNYdEczYkZ2YjI5bXpkaFFzWHNHelpNallmRWhLQ0FRTUdBTkJWQ1R4NjlBaENvUkFwS1NsTTlEYVYzZTNwNlluNCtIaE1talFKU3FVUy9mdjNSNmRPbmFvY3QxYXIxY3VZNXl6T3FrTkNRZ0ticnE3WXp4ZjRLNHI5NTgrZngrelpzeTArcGpuVkM3R3hzZXk3cUloQ29jQ2RPM2R3N2RvMVhMNThHUmN2WGpSWk1kaTBhVk5NbVRMRnJQdUZVQ2hFdjM3OThONTc3eUV4TVJFSkNRbk1nLy8rL2Z1WVAzOCtFaE1UOGZISEgrdjFlNmlNdExRMHFOVnFxRlFxeU9WeWJOeTRrYTNqM3d0TlhXdGxwS2FtR3Ywc3g0MGJaNUdORkVFUUJFRVFCUEh5UW1JL1FieENIRHAwQ0lzWEwyWXZxcTFidDhheVpjdjB2R2tCWFdZZWx3bkpaWWh4aU1WaWZQUE5ONWc4ZVRMUzB0Snc0OFlOakI0OUdnc1dMRUMzYnQzTUdvZFFLRVJDUWtLMUdxanl4MnpwY2ZpZXVTOXJFMWUxV2cyNVhLN245VnRkQ2dvS21HMkZ1VlFuKzlTVVQzSHo1czNoNnVxS0owK2U0TUtGQytqWnN5Y0FvRm16WnJoeDR3WUtDd3RSVkZURXNoVDVZai9aRnhBRXdXZjA2TkhZdFdzWEdqZHVqUC81bi85Qjc5NjlUUWFuaTR1TDhlbW5uekl4M01mSEJ6RXhNV3o5M2J0MzhlR0hIeHJzVjY5ZVBaUG5iOXUyTFQ3NTVCUGN2SGtUYytiTU1Tc2d5Ky90QXVoNm1sUVh2dGhmOGZpV3dnV3NLMDQvTDNKemN6Rm56aHlrcGFXWjNFWWdFTURQenc5RGh3NUZVRkNReFlGeHNWaU1VYU5HNGYzMzM4ZWFOV3VRbEpURUFqSnBhV21ZUEhreWR1N2NXV25qZVk2VksxZXlacm9Wc2FXZEhrRVFCRUVRQlBGcVFtSS9RYndDWEw5K0hTdFhyc1Q1OCtmWnNpNWR1bURac21WR1MrS2RuSnlZMkcvTUFzYkp5UWxyMTY3RnJGbXprSnFhaW9LQ0FreWJOZzE5Ky9iRjVNbVQwYUJCZ3lySFZGMlJuVi9PenJmSk1RZSsyRy9wdmk4S0lwSElJTE5mS0JSYVpQK1RsNWZIdlBXZG5aMnI3SHVnMFdnTU12dXJZemRreXFkWUlCQ2dZOGVPU0U1T3hzV0xGOW55NXMyYjQrREJnd0IwVFhxNUxFck9FOXZkM1IydFdyV3llandFUWRRK0dqWnNpTVRFUkRScDBxVEtiV1V5R1pZdlg0NVpzMmJCenM0TzMzNzdyVjdXZjRzV0xTQ1ZTZzJDcktHaG9aVWVsOStNM1J6S3lzb3MydDVTK1A5N3JZRS92dkx5Y3IxMVVxa1VQajQrY0hCd1lGWjJRcUhRNG5zdDE3UmVvOUdnckt3TWNya2N6czdPUnJmMTh2SkNRa0lDUHZyb0k3M2dyMEFnZ0srdkw0S0RneEVjSEF4UFQwK0x4bUFNZDNkM3pKOC9ILzM3OTBkc2JDenUzYnNIb1ZDSXVMZzRzNFIrUUZjdFlrenNkM1oyMXZQbUh6aHdJR1F5R2V6dDdTRVFDQ3krMzJvMEdpaVZTaFFYRjhQSHg4ZWlmUW1DSUFpQ0lJaVhGeEw3Q2FJV2MvbnlaZno4ODg4NGZ2eTRuaVhBMEtGRDhlR0hIMEt0VmtPaFVCaDR3Zkt6NXZsQ0IvZnlYVjVlanBLU0VxeFlzUUpMbGl6QnZuMzdBT2dxQnc0ZlBveUFnQUNFaElTZ2UvZnVOcmZKTVlhbEdYclY5Y04vRWZqamp6K3F0Zi90MjdjUkZoYkc1aGN0V21SMlpZYWxLSlZLNU9Ua0lDc3JDOW5aMlNnc0xFUmtaS1NlWUZZeDZPVHI2NHZrNUdUY3ZIa1RoWVdGY0hGeFFiTm16ZGo2ckt3cytQcjZJaXNyaTlrNUJRWUcxb3J2bGlBSTIyS08wTS9Sdm4xN2JOcTBDWEs1M0tBQ1FDZ1V3dFBURXc4ZVBNQWJiN3dCSHg4ZjlPclZDKysrKzY1Tnh5c1NpV3hpM2NPSGJ5OVhzWnJQVXZnQ2Y4WEFSSmN1WGJCbHk1WnFIZDhhSEJ3Y0VCc2JpdzgvL0JDZE9uVkNRRUFBZXZUb1lST0IzeGdkT25SQVltSWlWcTVjaWFaTm0xcGtJZGVoUXdjMjdlam9DQjhmSDdSdDJ4YURCZzNTRysvbm4zOXV5eUVUQkVFUUJFRVFyd2drOWhORUxTTW5Kd2Q3OSs3RmtTTkhrSm1acWJmdXRkZGV3K2VmZjQ0bVRacVk3UVU3Y09CQWsrdDI3dHlKQlFzV29IMzc5bGkrZkRua2NqazBHZzFPblRxRlU2ZE9NY0ZpNHNTSjFib213cmFVbEpUZ3M4OCtZNEtOdjc4L0Uvcno4L1AxbXVWYVNrcEtDczZkTzRlSER4OGlOemNYRHg0OFFHNXVycDdkVDl1MmJkazRBSjNZVVZHazU1cnNhclZhWExod0FjSEJ3WGpycmJmWWVxNUo3NFVMRjlneXN2QWhDTUlXVk5aY2ZOdTJiVFZ1LytiazVHUVQ2eDQrcHZvS1dFTjFnODAxaGJlM040NGZQLzdNS3ZZY0hSMHhkKzVjaS9kcjFLZ1JWcXhZQVc5dmI5U3ZYNStDMUFSQkVBUkJFSVJOSWJHZklHb1pVcWtVdTNidHdzT0hEOWt5T3pzN0RCczJESk1tVFlLVGt4TnljbkpzZXM2QkF3ZkN6ODhQaXhjdnhwa3paOWh5WjJkbkRCczJ6S0pqclYrLzNxWmpJL1FwTEN6RTFLbFRjZjM2ZFFDNjcyaisvUGtBZEkzOUprK2VqT0RnWUVSR1JxSisvZm9XSDcrOHZCeWJOMit1ZEJ1dUtUTm5JV1RNU29xZnhjK0ovUjRlSGdnTkRZV1BqdzhMVG5CaXY3MjlQZno5L1MwZUwwRVFoQ1c4ckgxZVhoVmVGbXUrd01EQTV6MEVnaUFJZ2lBSW9wWkNZajlCMURKY1hWMHhaODRjZlBycHA3Q3pzME8vZnYwd2NlSkV2UWFDVXFrVW9hR2hjSFIwaElPREEvTjc1K3h3RWhNVFVWaFlDQUFZT1hJazg4bFZLcFZRS0JRb0tTbEJYbDZlbnZkOXZYcjFzR3JWS3B3NWN3YXJWcTNDelpzM0VSWVd4cHFvVmdZLzY1dmZSSkFQMXpDUnNKN1UxRlFzV0xBQTkrN2RBNkN6Y29pUGo0ZVhseGNlUG55SWVmUG1RYTFXNDdmZmZrTnljaktHREJtQ2lSTW5WdW5senljZ0lBQXltWXcxZ2JhenMwUExsaTNScGswYnRHclZDaTFidGtTREJnMmdVcWxZWTBkallyOU1Kb09IaHdmeTgvTng4K1pOdHB3TFRBQzYzdzNuZSt6bjU2ZjNleVFJZ2lBSWdpQUlnaUFJZ25qVklMR2ZJR29oNzc3N0xtYk5tb1gzMzMvZnFGRHI2dXFxSjVwVzVMZmZmbU5pZjFoWUdNdkVOb2VBZ0FCMDY5WU52Ly8rTzFxMGFHSFdQdVlJK1NUMlc4K0RCdyt3Y2VORzdONjltL1Z1a0Vna1dMeDRNVHAzN2d4QTErU1c3K09zVXFtUW1KaUl2WHYzSWl3c0RHUEdqREVxeWxmRXpzNE9nd1lOZ2xLcFJMZHUzZEN4WTBlaklqemZyMThta3hrOTFzeVpNOUdtVFJ1VHY3OC8vL3dUang4L0JnQ0wvSklKZ2lBSWdpQUlnaUFJZ2lCcUl5VDJFMFF0UkNBUVlOU29VYy8xL08rODg0N1oyL09iL1hHWjJod2RPM1lFQUpZRnp2R3N4WDkrOVFHLzJmR0xURnBhR25iczJJRURCdzdvZlY1MTY5YkZraVZMMEw1OWU3WXNLQ2dJZ1lHQk9ITGtDRFp1M0lIejJqa0FBQ0FBU1VSQlZJaGJ0MjRCMElueUd6WnN3UGJ0MnpGaHdnUjg4TUVIVlhvL3o1Z3hvOHF4Y1g3OWdQSE1mZ0I0NzczM0tqMUdjbkl5QUYzVFRQTHJKd2lDSUFpQ0lBaUNJQWppVllmRWZvSWduanQ4NGRjVVpXVmxldk44OGYyZmYvNkJRcUZBZVhrNUZBb0ZGQW9GeXh4WHFWUll1M2F0M2pwK2NJRi9uTXJnYjZkV3EvWFdsWmFXb3JDd1VNOFdTU1FTTVZza1MxQ3IxVkNyMVNnckswTnBhU2xrTXBsWkdmVWNtWm1aT0hIaUJBNGNPSUNNakF5RDlUMTc5a1IwZERUcTFxMXJzRTRrRXFGdjM3N28wNmNQRGg0OGlQWHIxelBMbjhMQ1Fuenp6VGZZdW5VckprK2VqSkNRRUt1dWorUEJnd2RzbW45OU9UazVjSFoyaHIyOVBjUmlzY25HaFZxdEZyLy8vanNBb0gzNzluQnpjd09nKzU3S3k4dFJXbG9Lc1Zoc2xvMFVRUkFFUVJBRVFSQUVRUkJFYllERWZvS281WVNFaEtDa3BBU09qbzZ3czdPRFVDaXNzb0VkdjRIdlJ4OTlwR2Z2VWhHMVdnMk5SZ09sVW9ueThuS1VsWlZoelpvMUxDTy9LbFFxbFo3NFhwSCsvZnNETUd5Nng5OW45T2pSSnZmWGFEVFl1SEZqcGV2TmdTL3dWeFQ3ejU4L2o5bXpaNXQxSEQ3bWZFYXhzYkVZTUdDQTBYVUtoUUozN3R6QnRXdlhjUG55WlZ5OGVCRjM3dHd4dW0zVHBrMHhaY29Vcyt4dWhFSWgrdlhyaC9mZWV3K0ppWWxJU0VoZ0h2ejM3OS9IL1BuemtaaVlpSTgvL2hpK3ZyNVZIZy9RVlJtbzFXcW9WQ3JJNVhLOTc4VEZ4WVZObTdyV3lraE5UVFg2V1k0Yk53N1RwazJ6K0hnRVFSQUVRUkFFUVJBRVFSQXZJeVQyRTBRdFI2bFVvcmk0bUltMWxzSmxkdGNVUlVWRmxhNWZzR0NCMGVWOHozZGppRVFpT0RnNG1QdzdjK1lNQVBQdGdQZzJRaFV0aFo0SHVibTVtRE5uRHRMUzBreHVJeEFJNE9mbmg2RkRoeUlvS01qaVRIeXhXSXhSbzBiaC9mZmZ4NW8xYTVDVWxNUXNqTkxTMGpCNThtVHMzTGtUcjcvK2VwWEhXcmx5cFlGRkU0ZTN0N2RGNHlJSWdpQUlnaUFJZ2lBSWdpQU1JYkdmSUdvNWRuWjJrRXFsY0hSMGhFUWlnVkFvckRSVDN4SzBXaTNMN0ZlcFZDZ3JLek93MjZrS0p5Y25yRjY5MnVKekwxMjZGUGIyOWliRi9LcXVrY3NFTHkwdE5ldDgvT3VxV0lrZ2xVcmg0K09qZDI1ektpZ3FvdFZxb1ZLcG9ORm9VRlpXQnJsY0RtZG5aNlBiZW5sNUlTSGgvN04zNStGTmxQdjd4KzlKU3plZ2JDSW9ZbFZBRkVRa3FJaUlndFlqSG5kRWp2QlQzQmVVUlEvN0pvdUl1Q0JGVUVUa3VQdEZCUlFRUENJZ1Ixa3NwUzJMRlJWQmtCMVpDM1JMay9uOVVUb21OR21UTm0wYWVMK3VpK3VhbVV3bW56YWgwUHQ1NXZPOHJTZWZmRkliTm15d2podUdvVXN2dlZTSmlZbEtURXpVbVdlZUdWQU4zdFN1WFZ2UFBmZWNicjMxVm8wYU5VbzdkKzZVeldiVEN5Kzg0RmZRTHhYY1llSXQ3SzlldmJwSGIvNDc3N3hUMWFwVlUzUjB0QXpEOE5uR3g1ZkN1MHlPSFR1bXBrMmJCdlJjQUFBQUFBQ0FjRWJZRDV6aUZpNWNHT29TaWhVZEhhMnJyNzQ2NE9lMWE5Y3VLSy92NytDRWU4Qi84bk91dlBKS2ZmTEpKMEdwSnhBeE1URWFOV3FVN3IvL2ZsMSsrZVZxMTY2ZHJyMzIycUFFL043WTdYWjkrdW1ubWpScGtobzFhdVJYU3lEMzV4YUtqWTFWMDZaTjFiSmxTOTExMTEwZTlZNFlNU0tZSlFNQUFBQUFBSncyQ1BzQm5KWW1USmdRMFBtclY2OHVwMHJLNXJ6enp0T3laY3NDdm91Z3RHSmpZelY0OE9DQW4zZnV1ZWNxS1NsSjU1MTNuaG8wYUJEd2pIMEFBQUFBQUFBVWo3QWZ3R2twa0ZucGxWMUZCZjFsMWI1OSsxQ1hBQUFBQUFBQWNNcGlhaVVBQUFBQUFBQUFBR0dPc0I4QUFBQUFBQUFBZ0RCSDJBOEFBQUFBQUFBQVFKaWpaejhBQUFBQUFNQXBiT0RBZ2FFdUFRQkt0R1RKa2xDWEVQWUkrd0VBQUFBQUFFNU5SeVZWSjBBREVHWXlRMTFBdUNMc0J3QUFBQUFBT0FWRlJFUmNscCtmYnc5MUhRRGdMOU0wSFE2SGd4SEtVaUxzQndBQUFBQUFPQVdscEtSc2tiUWwxSFVBQUNvR0MvUUNBQUFBQUFBQUFCRG1DUHNCQUFBQUFBQUFBQWh6aFAwQUFBQUFBQUFBQUlRNXduNEFBQUFBQUFBQUFNSWNZVDhBQUFBQUFBQUFBR0dPc0I4QUFBQUFBQUFBZ0RBWEdlb0NBQUFBVUhrTUhEZ3cxQ1VBUUltV0xGa1M2aElBQUFBcUhjSitBQUFBU05KUlNkVUowQUNFbWN4UUZ3QUFweE83M1c1S1VscGFtaEhxV2dBVVJkZ1BBQUFBUlVSRVhKYWZuMjhQZFIxQVdSbUc4YmtrbWFaNVQ2aHJRZmt5VGRQaGNEZ1lvUVFBQURpQnNCOEFBQUJLU1VuWkltbExxT3NBeXNwdUx4aXpTazlQbnhYaVVnQUFBSUFLeFFLOUFBQUFBQUFBQUFDRU9jSitBQUFBQUFBQUFBRENIR0UvQUFBQUFBQUFBQUJoanJBZkFBQUFBQUFBQUlBd1I5Z1BBQUFBQUFBQUFFQ1lJK3dIQUFBQUFBQUFBQ0RNUllhNkFLQ3lHRGh3WUtoTEFDUkoyN2R2MTIrLy9hYUdEUnZxd2dzdkRIVTVxR1NXTEZrUzZoSUFBQUFBQUVBbFJOZ1BTRWNsVlNkQVEyV3pmZnQyYmQrK1BkUmxvUExLREhVQkFBQUFBQUNnOGlEc3gya3ZJaUxpc3Z6OGZIdW82d0FLR1laeGk2UUhUZE5jS09uZFVOZUR5c2MwVFlmRDRXQ0VFZ0FBQUFBQVdBajdjZHBMU1VuWkltbExxT3NBQ3RudDluTWt5VENNVFdscGFiTkNYUThBQUFBQUFBQXFQeGJvQlFBQUFBQUFBQUFnekJIMkF3QUFBQUFBQUFBUTVnajdBUUFBQUFBQUFBQUljNFQ5QUFBQUFBQUFBQUNFT2NKK0FBQUFBQUFBQUFEQ0hHRS9BQUFBQUFBQUFBQmhqckFmQUFBQUFBQUFBSUF3UjlnUEFBQUFBQUFBQUVDWUkrd0hBQUFBQUFBQUFDRE1FZllEQUFBQUFBQUFBQkRtQ1BzQkFBQUFBQUFBQUFoemhQMEFBQUFBQUFBQUFJUTV3bjRBQUFBQUFBQUFBTUljWVQ4QUFBQUFBQUFBQUdHT3NCOEFBQUFBQUFBQWdEQkgyQThBQUFBQUFBQUFRSmdqN0FjQUFBQUFBQUFBSU13UjlnTUFBQUFBQUFBQUVPWUkrd0VBQUFBQUFBQUFDSE9FL1FBQUFBQUFBQUFBaERuQ2ZnQUFBQUFBQUFBQXdoeGhQd0FBQUFBQUFBQUFZWTZ3SHdBQUFBQUFBQUNBTUVmWUR3QUFBQUFBQUFCQW1DUHNCd0FBQUFBQUFBQWd6QkgyQXdBQUFBQUFBQUFRNWdqN0FRQUFBQUFBQUFBSWM0VDlBQUFBQUFBQUFBQ0VPY0orQUFBQUFBQUFBQURDSEdFL0FBQUFBQUFBQUFCaGpyQWZBQUFBQUFBQUFJQXdSOWdQQUFBQUFBQUFBRUNZSSt3SEFBQUFBQUFBQUNETUVmWURBQUFBQUFBQUFCRG1DUHNCQUFBQUFBQUFBQWh6aFAwQUFBQUFBQUFBQUlRNXduNEFBQUFBQUFBQUFNSWNZVDhBQUFBQUFBQUFBR0dPc0I4QUFBQUFBQUFBZ0RCSDJBOEFBQUFBQUFBQVFKZ2o3QWNBQUFBQUFBQUFJTXdSOWdNQUFBQUFBQUFBRU9ZSSt3RUFBQUFBQUFBQUNIT0UvUUFBQUFBQUFBQUFoRG5DZmdBQUFBQUFBQUFBd2h4aFB3QUFBQUFBQUFBQVlZNndId0FBQUFBQUFBQ0FNRWZZRHdBQUFBQUFBQUJBbUNQc0J3QUFBQUFBQUFBZ3pCSDJBd0FBQUFBQUFBQVE1Z2o3eTFtclZxMjYyTzEyMDI2M3p3cDFMUUFBSUh5ZCtQK0VHZW82QUFBQUFBQ1ZVMlNvQ3poVmVmbGwvRzUrUVFjUW9MNTJ1NzF2cUlzQUFBQUFBQUJBNWNmTWZnQUFBS0FTNFM0T0FBQUFBS1hCelA1eWtwYVdaa2dGYlh3TXcvaGMwdXkwdExRdUlTNExRQml3MiszUFNKb29hVkphV3Rvem9hNEhRT1ZBK0h2NjRUMHZHNzUvOEZmaDcyNEFBQURoanBuOUFBQUFBQUFBQUFDRU9XYjJBd0FBQUpVUXM0MUxwM0JHUDk4L0FBQUFuRzZZMlE4QWxZamRibTh0cVZlbzZ3QUFBQUFBQUVCNFlXWS9VRUdZWlFZL0xaY1VJMG1HWVRoRFhBc0FBR0dILzJzaFVQdy9IUUFBbkNvSSt3R2djb21SSk5NMFgzYzZuZE5DWFF3QUFBQUFBQURDQTJFL0FGUkM2ZW5wZlVOZEF5b0dzd2tCQUFBQUFFQXcwTE1mQUFBQUFBQUFBSUF3UjlnUEFBQUFBQUFBQUVDWUkrd0hBQUFBQUFBQUFDRE1FZllEQUFBQUFBQUFBQkRtQ1BzQkFBQUFBQUFBQUFoemhQMEFBQUFBQUFBQUFJUTV3bjRBQUFBQUFBQUFBTUljWVQ4QUFBQUFBQUFBQUdFdU10UUZBQUFBQUFBQUFLaGNycmppaW9aT3AvTkZiNC9aN2ZhUDNQY2pJaUtHcEtTa2JLK1l5Z0Q0UXRnUEFBQUFBQUFBd0VOS1NzcE91OTErdmFTenZEejgvOXkyZDZXa3BPeXNvTElBRklNMlBnQUFBQUFBQUFCTzVwSTB4NC96NXB3NEYwQ0lFZllEQUFBQUFBQUFLTUl3ak5rbG5XT3oyVW84QjBERklPd0hBQUFBQUFBQVVFVDE2dFYva0xTL21GUCtPdi84ODMrb3FIb0FGSSt3SHdBQUFBQUFBRUFSeTVZdHl6ZE44OHRpVHZueTg4OC9kMVpZUVFDS1JkZ1BBQUFBQUFBQXdLc1NXdm5Rd2dlb1JBajdBUUFBQUFBQUFIaVZtNXU3Vk5JUkx3OGR6czNOL2E2aTZ3SGdHMkUvQUFBQUFBQUFBSzh5TWpMeUpNMDcrYmhoR1BOT1BBYWdraURzQndBQUFBQUFBT0NUeStVcTBxN0gyekVBb1VYWUR3QUFBQUFBQU1DbjJOallSWktPdXgwNlZxTkdqVVdocWdlQWQ0VDlBQUFBQUFBQUFIeGF0V3BWdHFRRmJvY1dMRnUyTENkVTlRRHdMakxVQlFBQUFBQUFVQkh1dWVlZWlMLysrcXVLKzdITXpFeEpVb2NPSFdMY2o5ZXRXOWZ4K2VlZk95dXdQQUNvN0daTDZpcEpobUhRd2dlb2hBajdBUUFBQUFDbmhhMWJ0NTd0ZERyLzlQWllabVptdHZ2K3dZTUhHMHJhVVNHRkFVQVl5TTNOWFJnZEhTMUp5c25KK1RyRTVRRHdnalkrQUFBQUFJRFRRa3BLeW5aSnEvdzRkZVg2OWVzSitnSEFUVVpHeGpIRE1PWksraklqSStOWXFPc0JVQlF6K3dFQUFBQUFwdzNETUdhYnB0bTJ1SE5NMDZROUJRQjRZWnJtTEVsbXFPc0E0QjFoUHdBQUFBRGd0T0Z3T09aRVJrYStXdHc1cG1uT3FhaDZBRWxxMWFwVnNtRVlWNGE2RHNCZmRydjlvMURYQUpRZ1g5S0F0TFMwcEZBWFVwRm80d01BQUFBQU9HMnNYNy8rRDBscHhaeVN1bmJ0MnEwVlZBNGdTU0xvQjRDZ2k1UTBNZFJGVkRSbTlnTUFBQUFBVGplekpkbTlQV0FZQmkxOEVES3BxYW1oTGdFQXd0N2l4WXMxYU5BZ3FlRGYrOU1LTS92TFVaczJiZW9aaHBFWTZqb0FBQUFBQUgrejJXdytmL25Qejg4LzdZSUJBQUJ3YWlEc0wwY09oMk9qcENja3lUQU1GaThCQUFBQWdFcGd6Wm8xdnhxR2tlSGxvWi9XclZ2M1c0VVhCQUFBRUFTRS9lV3JsaVNacHZtdGFab3pRbDBNQUFBQUFLQ0F5K1h5Tm9PZldmMEFBQ0JzMGJPL0FxU25wLzhqMURVQUFBQUFBUDUyb2pmL2MxNk9BUUFBaENWbTlnTUFBQUFBVGp0cGFXa2JKUDN1ZG1oVGFtcnFUNkdxQndBQW9Ld0krd0VBQUFBQXB5UFRmU2EvYVpxekpiSFdHZ0FBQ0Z1RS9RQUFBQUNBMDVMVDZYUnYyME1MSHdBQUVOWUkrd0VBQUFBQXA2VzFhOWV1a2JSTjByYjA5UFRVVU5jREFBQlFGaXpRQ3dBQVVNbTBiTm15UVVSRXhBQnZqOW50OWlUM2ZhZlQrY3E2ZGV0MlZreGxDTFlycnJpaW9kUHBmTVhiWTNhN2ZhYjdma1JFeElDVWxKVHRGVk1aY05vd0pjMHhETU1VTFh3QUFFQ1lJK3dIQUFDb1pHclZxclUzTXpQei8wazZ3OHZEZmQyMi82cFZxMWIvQ2lvTDVTQWxKV1duM1c1dkwrbHNMdy8veTIxN1owcEtDb002UURtdzJXeXo4L1B6Q2ZvQkFFRFlJK3dIQUFDb1pKWXRXNWJmcWxXckx3M0RlTFNFVTc5Y3RteFpmb1VVaGZMaWtqUkhVcS9pVGpJTVk4NkpjNEdRYXRXcVZiSmhHRmVHdW81Z2NybGNzdGxzc3R2dG9TNmxQUFJPUzB1YkV1b2lBQUJBeGFCblB3QUFRQ1ZrR0lZL0MwV3ltT1Fwd0dhemxmZyt1bHd1M210VUNxZGEwSDhhbUJ6cUFnQUFRTVZoWmo4QUFFQWxsSnVidXpRNk92cUlwQm8rVGptY201djdYVVhXaFBKeC92bm4vN0I1OCthL0pOWDFjY3EreG8wYkwwOVBUNi9Jc29CaXBhYXlsbTFsdG5qeFlnMGFORWhpVUJnQWdOTUtNL3NCQUFBcW9ZeU1qRHhKODN3OWJoakd2QlBuSU14OS92bm5Ua2xmRm5QS2x5Zk9BUUFBQUFDZkNQc0JBQUFxcWVKYXQ5RFc1WlRqOC8zMHM2VVRBQUFBZ05NY1lUOEFBRUFsRlJzYnUwalNjUzhQSGF0Um84YWlpcTRINWVkRVM2YkRYaDQ2SklsMlRRQUFBQUJLUk05K0FBaVJObTNhMUhNNEhQZDRlOHh1dC9keTM2OVNwY3JueWNuSmV5dW1NZ0NWeGFwVnE3THRkdnNDU1YxUGVtakJzbVhMY2tKUkU4cEhSa1pHWHV2V3JlZVpwdG5EL2JocG12UFMwdEljb2FvTEFBQUFRUGdnN0FlQUVJbU5qVDNpY0RqR1NhcnU1ZUhKYnR1WnNiR3g3MVJRV1NoSERQQ2dsR2JycExDZnRpNm5KcGZMTmRzd0RJK3duL2NhQUFBQWdMOEkrd0VnUkpZdFc1YlRxbFdyK1laaGRDL2gxUG5NNEQwMU1NQ0Qwc2pOelYwWUhSMmRJeW5teEtHY25KeWNyME5aRThwSGpSbzFGbVZtWmg2VFZPM0VvV1B4OGZIZmhySW1BQUFBQU9HRG52MEFFRUorenRoa1Z1Y3BZdG15WlRtbWFjNzM0MVFHZUdESnlNZzRaaGpHTjI2SC9wdVJrWEVzWkFXaDNKejRlNy9BN2RCWC9Dd0FBQUFBNEMvQ2ZnQUlJY013L2lzcHE1aFRzazRLK1JEbUdPQkJhYmhjTHZmUEJKK1BVNWo3endqVE5IbXZBUUFBQVBpTnNCOEFRaWcxTlRWTGtzOTJISVpoTER4eERrNFJEUENnTk56dkNIRzVYRitGc2hhVUwvY1dUVTZuazNaTkFBQUFBUHhHMkE4QUlWYmN6TTJUWnZQaUZNQUFEMHBqN2RxMWh5VjliWnJtd2hQYk9FV2RhTkgwaGFRNTY5ZXZQeDdxZWdBQUFBQ0VEeGJvRFpMV3JWdkhtYVo1dHJmSDdIWjdZL2Q5d3pCMkVlUUFLQlFWRmJYQTRYRGtTWW82NmFIY3VMaTRCZDZlZy9CbW11WnN3ekR1OXZZWUF6enc1Y1RBb0JucU9sQWhaaHVHd1hzTkFBQUFJQ0NFL1VIaWNEaXFSVVpHL2lydmQwdHNjdHQydVZ5dStpcStoUU9BMDBoeWNuS20zVzVmSk9uV2t4NWF0R0xGaXFPaHFBbmxpd0dlOE5DcVZhdGt3ekN1REhVZEo3UGI3VE5DWFlPYm94RVJFWmVscEtSc0NYVWhwVlZaMzJmVE5HVzMyejhPZFIxZWhQMTdEZ0FBQUp5cWFPTVRKT3ZYcjk4bjZYOStuTG9zUFQzOXIvS3VCMERZS1RLYjI4K0ZYQkdHa3BPVE15VXQ4dklRQXp5VlNHVU1nQ3VoNms2bnMwdW9peWdMM3VlQWhmMTdEZ0FJampGanhtamt5SkVhT1hLa0RoMDZGT3B5QW1LYTNFQW5TY2VQSDlmOCtmT3RQMXUzYmcxMVNhZTEzMy8vWGV2V3JWTitmbjZvUzBFWVkyWi9jTTJXMUxHNEV3anZBSGdUSFIwOUx6YzNOMTkvLzF6T3o4dkxteGZLbWxEdVp1dWt1em40TjZKeVNrMU5EWFVKbGRMQWdRTzFaTWtTbWFaNVNzenc1bjB1MmFuMm5nTUF5bWJKa2lVNmR1eVlKT21aWjU0SmNUV0I2ZE9uank2NDRBSTk4c2dqaW8rUEw5ZlhXckpraWRxM2I2K29xSk52NnYzYnpwMDcxYUJCZzNLdHc1dmp4NDlyMUtoUjF2N0lrU04xM25ubmxldHJidHUyTGFEQmxvWU5HeW9pSXFKVXo1VWt3ekNVa0pBUTBITkNaY0dDQmZyZ2d3OFVGeGVuU3krOVZHUEdqRkdkT25YSzViVU9IRGlnMGFOSDY5bG5uOVg1NTU5ZkxxOVJ5RFJOdVZ3dU9aMU81ZWZuS3pjM1Y3bTV1WXFMaXl2M3YzK25JOEwrSURKTjh3dkRNS1lVZDRvS0Zsd0RBQStyVnEwNjJLcFZxKzhNdzdqeHhLR2xHelpzQ0svcE1RZ0lBendBQUFDb2FOOSsrNjNXclZ1bm5qMTdxbXJWcW1XNlZreE1qQlgyUjBkSGwrbGE3NzMzbnZidjM2L282R2hGUmtiS1p2Ty9FVVZoaU9od09KU1RrNlBMTDc5Y045NTRvOC96RnkxYXBKVXJWMnJseXBXYU8zZXVIbm5rRWQxLy8vMEIxNXlmbjYvSXlPSmp0YXlzTEEwY09GQTFhOWJVNVpkZnJuLzg0eCs2NFlZYlBNNVp1SENoeG93Wm93a1RKcWhkdTNZQjErSE42dFdyMWJoeFk5V3VYYnZZODZwWHIrNnhYNjFhdGFDOGZuRzZkZXVtM054Y3Y4OWZ0R2lSRlhqMzZOSEQrc3o1cTNyMTZscTJiRmxBendtVm4zNzZTVkxCNTJiLy92M2xGdlFmTzNaTVBYdjIxT2JObTVXZW5xNnhZOGZxdXV1dTh6akg2WFRxeWl2TDl3Yll4eDkvWEU4ODhVUzV2c2JwaUxBL2lOTFQwM2ZaN2ZhVmtxNzI5cmhwbWl2VDB0SjJWM0JaQ0lIV3JWdWY0WEs1T25oN3JGV3JWaDYzdmxlcFV1VzcxYXRYSDZpUXdsQ3BuWmpWWGZpL1VtWjRuK0lZNEFFQUFFQkYycmR2bjhhTkc2Zk16RXd0V3JSSS9mcjEwMDAzM1ZUcTYxV3BVc1hhTG03V3VqOVdybHdadEx2c3FsV3I1alBzejh6TTFLdXZ2bXJ0SHo5K1hHZWVlV2FwWG1mbzBLRXlUVk8zM0hLTDJyWnQ2M1hBWTh1V2dwdmhEaDgrck1XTEZ5c3hNZEhqOGZuejUydjA2TkV5VFZPREJ3L1cyMisvcllzdnZyaFU5Ymg3OWRWWHRXM2JOclZ2MzE1MzNubW5ycjc2YXE4REtPN3ZvYmY5OGxDdFdyV0F3djdZMkZocnUyclZxZ0dIL1hGeGNRR2Q3NjlkdTNacDZOQ2g2dCsvdnk2NTVKSXlYeTg3TzFzYk5teXc5di94ajMrVStacSsvUGJiYjlxelo0K2tnb0dGL3YzN3EwK2ZQaDZEWGhFUkViTFpiSEs1WE9WV0I4b0hZWCtRbWFZNTJ6QU1yMkUvN1JsT0h6azVPVG5SMGRFZlNJbzkrVEhETUQ1MzI4M095Y21wVzNHVm9US3JVcVhLbHc2SDR5MUp5cy9QL3pMVTlhRDhNY0FEQUFDQWl2THl5eThyTXpOVFVrRUxqNkZEaDJydTNMa2FObXhZcVZySXVNOXFMMnl6VXRtOTl0cHJPbkRnNzdsMkF3Y09MUFdBUjBaR2h2YnMyYU9sUzVjcU1URlJMNzMwVXBGek5tL2ViRzFYcjE1ZEhUdDZkbjYrNXBwcjFMQmhRLzM1NTUvS3lzcFNuejU5OVA3NzcrdnNzODh1VlUyU2xKT1Rvei8rK0VNdWwwdmZmZmVkVnF4WW9mLzd2Ly96MnA3bjVEc1RLdUo5TEJ3VVNVaEkwSnc1Yzd5ZU0yM2FOTDM5OXR1U1BBZVMzT3N0YVhDb2RldldSWjRUVEcrODhZWTJiTmlnOWV2WEJ5WHNUMGxKa2NQaHNQYXZ2ZmJhTWwvVEY3dmRyZzgvL0ZDOWUvZld6cDA3NVhLNWxKU1VwTjI3ZDZ0Ly8vN1d3RkIwZExTeXM3TWxTVmRmZlhXcEIvVUs3NzV4dVZ3ZWJYeHExYW9WdEs4SmZ5UHNEekxUTk9jWWhqSEIxMk1WWFE5Q0l5TWo0NWpkYnY5YVV1Y1NUbDI0ZnYzNjR4VlJFeXEvNU9Ua3ZYYTcvWHRKNW9sRnYzR0tZNEFIQUFBQUZXWFlzR0dxV3JXcXZ2cnFLK3RZY25LeXVuYnRxcWVmZmxyMzNudHZRTzF6RE1Qd3VsMGE0OGVQVjFSVWxLS2pveFVSRWFFdVhicG8yN1p0a3J5SHVwMDdkN1llWDdObWpWd3VseHdPaDdLeXNueUd1OHVXTGRQOCtmT3QvYTVkdStxZWUrNHBWYjBIRGh5d1prWkxVdmZ1M2IyZVZ6aXpYNUxhdFd0WHBMWmF0V3BwMHFSSmV1Q0JCNVNabWFtREJ3K3FUNTgrZXZmZGQ0dTAyUEhYMnJWclBXWmpQL0xJSStYZWh6OFFnWWJ2N2dNUXBRbnV5eVBzMzdoeG83NzU1aHMxYU5EQTUyZG94NDRkaW9tSlVWUlVsS0tpb2xTbFNoWFpiRGFmZjFmKzk3Ly9XZHRubkhHR21qUnBFbkJkVHFkVFRxZFRlWGw1eXNuSmtXbWFxbHZYKy96U2hJUUV2ZmZlZStyZHU3ZCsrZVVYU2RLbm4zNXFyZU5nR0laSDJEOXExS2hpMndwdDI3Wk52Ly8rdTFxM2JxMmFOV3NHWER1Q2g3QS95TmF1WGJ2VmJyZW5TbXA5MGtOcjB0UFR0NFdpSm9TR1lSaXpUZE1zTnV3M1RaT1p2UEJnR01ac2w4c1YySXBEQ0ZzTThBQUFBS0NpMUtwVlM2TkhqOVkvLy9sUFBmLzg4OXE5dTZETGNFNU9qaVpNbUtEbzZHamRmZmZkMnJkdm41NTg4c2tTcjFmNGZLa2dmQy9KUXc4OXBOdHV1ODNyWXlYMWxpK09ZUmlLaUloUVJFU0VZbUppdko2elo4OGVqUjQ5MnRxLzlOSkwxYTlmdjFLLzV2cjE2NjN0cGsyYnFtWExsbDdQS3d4UkpmbnN4My91dWVkcS9Qang2dFdybDF3dWwvNzQ0dzhOR0RCQVU2Wk1LVlZRL2VPUFAxcmJjWEZ4K3RlLy9oWHdOU3FyMHJTVUNYUkJYMzhrSlNYSk5FMzE2dFhMWit1ak8rNjRvOVRYMzc5L3YzVm5RbG0wYnQzYXVrUENtOXExYTJ2cTFLbDYrdW1uOWZQUFAwc3FXSXVqY0VBaWtNRy9lZlBtNmIzMzNwTWtuWDMyMlpvK2ZicnExNjlmK3VKUmFvVDk1ZUJFeU52NjVHT2hxZ2VoRVJrWitaWEQ0Y2lUNU9zK3A3eW9xS2dGRlZrVEtqK0h3OEVkUUtjWkJuZ0FBQUJRa2RxMGFhTlBQLzFVNDhhTjAzLy8rMTlKQlcwOTdycnJMa2tGZmRFTFo4Mzd5NS96UXhYODVlVGtxSC8vL2xZTG8xcTFhbW44K1BGbG12RzlaczBhYS92dXUrLzJlbzdMNWJJQ1ZFbTY0b29yZkY2dlRaczJldUtKSnpSMTZsUkpCUzFkcGs2ZHF0Njlld2RjMi9mZmYyOXQzM1RUVGFXK1E2Qzg1T2ZuQjNTKzArbTAzcXRBbjF2YTV4Um4rZkxsV3JObWpabzNiMTdzUXREaElqNCtYbSs4OFlZZWZmUlJuWC8rK1JvMGFKRDFXQ0J0bmI3NzdqdHIrOElMTHlUb0R5SEMvbktRbjU4L095SWlZcHo3TWFmVFNkaC9ta2xPVHM2MDIrM2ZTcnJGeHltTGtwT1RNeXV5SmtpdFdyVktOZ3lqZkplVUR3SzczUjdxRW53eURPTzExTlRVMGsrRHFZUkMrYmt3VFZPR1ljaHV0NzhlaXRjL1VjT3k5UFQwamlXZkNRQUFnRk5CMWFwVjljSUxMOGh1dHlzcEtVblBQZmVjTll1M1BCWTBqWWlJVUlzV0xZSiszWkxrNStkcjhPREIycmh4bzZTQ21jcmp4bzFUdlhyMXluVGRGU3RXU0Nyb2FkNnBVeWV2NTJ6YXRFbFpXVm1TQ2xxbStHcW5VdWlSUng1UmFtcXFWcTllclZ0dXVVV1BQUEpJd0hYOSt1dXZIZ012ZDk1NVo4RFhLRzg1T1RtU0NnYUkvSm05bnBlWFo0WDloYytWNVBmTWQvZm5sSlhMNWRMcnJ4ZjgydmJNTTg4VTI3NnFVYU5HaW8yTlZYUjB0S0tpb2hRWkdla3pQRTlMUzdNR28yclVxS0ZXclZxVnFqNm4wNm44L0h3NUhBNWxaMmY3dmZaRGZIeThwazZkcXVyVnEzdk01dmQzWnY5UFAvM2s4Ymw3OE1FSEE2b2J3VVhZWHc3V3JWdjNtOTF1LzBsUzRRb2RHOWF1WGJzcGxEVWhaR2JMZDlqUEFGQUloRVBRWDltWnB2bHZTYWRVMkgrNmZ5NE13K2dRNmhvQUFBQlE4ZTYrKzI1MTdOalJvNDFPWWEvdTNOeGNSVVZGYWRXcVZWNmY2OTQzMzF0Zi9YZmVlY2VhcVg3UlJSZjViTEZUWHB4T3A0WVBINjRmZnZqQk90YXZYejlkZVdYWi91di8wMDgvYWZ2MjdaS2tHMjY0UVZXclZ2VjZubnVybjhzdnY3ekU2eHFHb1RGanhtang0c1hxMXExYnFXcGJzT0R2NWdHTkd6Y095c0t4aFV6VHRCWmF6YzNOVlhaMnRrelRESGpnNU5peFl3R2RuNTJkYlExQUhUOGUrSktIcFhtT0wvUG16ZFBtelp0MTdiWFhsamhCNzdQUFB2UHJtci8rK3F2dXUrOCthLy9mLy82M2JyMzExakxWV1JyZSt2SDdDdnVuVDUvdTBWSXBPVG5aMm82TGk5UEtsU3UxY3VWS242L1ZyVnMzeGNmSGw2RmFGSWV3di96TTF0OWhQNkh1YVNveU1uSmVmbjYrVTlMSnc3ZjUwZEhSODBKUkV3cDQrODhvaXZmenp6L3IvdnZ2bDZSVDlwdDNPbjR1Z3RFTEVnQUFBT0hMVzcvOHFLZ281ZWJtbHVtNmE5ZXV0YllyK3M1bGg4T2hvVU9IYXVuU3BkYXhlKys5Vi9mZWUyK1pycHVUazZOWFgzM1YyaSt1TDd0NzJPL3YvN25yMXExckJmMm1hY3JoY0NnbkowZloyZG1xV3JXcXFsV3I1dk81MmRuWm1qZnY3NWloY0xIVVFBVGFOdWlTU3k3UisrKy9IOUJ6WnM2Y0dWQWYvYTFidDZwcTFhcUtpWW54K2R3alI0NG9JaUxDNi9lbnJJdEhGOHJKeWRGYmI3MGxtODJtUG4zNkJPV2FwbW5xcFpkZXNvTHpsaTFiNnBaYmZNMFhEWjZOR3pmcTRvc3ZMdkU4WCsvVEJ4OThZTjIxY3JLc3JLeGkxd21RL0Z2akE2VkgyRjlPVHZUdEh5bEpOcHVOc1A4MHRYcjE2Z04ydS8wN1NZbnV4MDNUL0c3VnFsVUhyMTB0TEFBQUlBQkpSRUZVUTFRV0FBQUFBT0Ewc21qUklxMVpzMFk5ZS9aVXJWcTFTancva0lVNXZjbkx5MU42ZXJxMWYrbWxsNWJwZW9ISXlzcFMvLzc5UFdZYjMzVFRUV1Zha0ZjcVdPUzNaOCtlK3ZQUFA2MWpUenp4aEYvUEhUcDBxSVlPSFZxbTF4OHlaSWk2ZE9uaTgvSDU4K2ZyNk5HalpYcU5pcENRa0JEUStYZmZmYmRzTnB2T1BmZGM5ZXJWU3gwN2VuWWYzYkJoZzRZT0hhcXFWYXRxOHVUSlpXN1I1TXRISDMya3YvNzZTNTA3ZDliNTU1OGZsR3ZPbVROSDY5YXRrMVRRNm1ybzBLRkJHNXp3WmUzYXRYcmtrVWRrdDl2VnExY3ZuNHRMUzc3RC9yaTRPSjlodno5ODNRMkQ0Q0RzTHllcHFhay90VzdkK2pkSldyTm1UVWFvNjBIb21LWTUyekFNajdDZkJac0JBQUFBQUJVaEp5ZEhTVWxKMnJ0M3I3NzU1aHM5OXRoanV2ZmVlNHRkb0RhUWhUbTkyYjE3dHk2NjZDSnQzNzVkQnc0Y3FOQisvUXNYTGxSS1NvcTFmL1hWVjJ2MDZORkZCakIrKyswM3padzVVNE1IRDFaVVZGU0oxNjFYcjU2cVZLa1M5SHFEd2VGdzZMMzMzclAyNjlTcDQ3VXRpemUvL2ZhYnRkMmdRUU9mUWF4cG1uSTZuVllibjV5Y25ISnZ6VlFZTnJ0Y0x1M2F0YXZJblFxSERoMVMzNzU5ZGVUSUVVbFN6NTQ5TldQR0RMOEd0QUp4OE9CQnZmLysrNHFOamRXVFR6NFpsR3Z1MkxGREV5ZE90UGJQT2VjY0xWbXlSRXVXTENuVGRXKzU1UmFkYzg0NVhoOXp1Vng2NVpWWEpCV3NFL0R3d3crclhidDJldXFwcDNUUlJSY1ZPZDlYMk8vKzkyWCsvUGwrclEzUXRtMWI1ZVhsU1ZLbC9YdDBxaURzTHorbXkrV2FiUmlHS2NuLys1Tnd5b21NalB6UzZYUytLYWx3ZU5hc1VxWEtsNkdzQ1FBQUFBQndlcGc5ZTdiMjd0MHJxYUJmK3NTSkV6VjM3bHc5OTl4elBrUDRRTnFzZUpPUWtLQVpNMlpJa280ZVBhcnExYXVYNlhxQjZOS2xpeTY1NUJJTkd6Wk1aNTU1cGlaTW1GQWtYTXpKeWRHUUlVTzBkZXRXL2Z6enozcisrZWZWcEVtVFlxOXJHSWJ1dWVjZWpSOC9Yb1pocUZhdFdxcFZxNWJpNHVJVUV4T2p5TWhJUlVaR3lqQU0vZjc3NzlxMWE1ZWtndTlGYVdhQ081MU9PUndPNWVibUtpc3JTelZxMVBCNTdwdzVjNnozV0pJbVRKamc5d0NMZTRBK2VQQmdYWDMxMVFIWFdsNEt2NGVTMUt4WnN5SjkzbXZWcXFVWk0yYm82YWVmMXQ2OWUxVy9mbjFsWjJjSFBleWZObTJhc3JLeTlQampqL3M5aUZLYy9QeDhEUjgrWE5uWjJkYXhiZHUybGRqK3hoK1hYMzY1ejdCZmtycDI3YXBwMDZaWm41Y1ZLMVpvNWNxVnV1R0dHOVM3ZDIrUDUvcjZPVkRjUUtFL3lqcVlpT0lSOXBjam04MDI2MFRZajlOWVNrcktIcnZkdmx4Uyt4T0hma2hPVHQ1YjNITUFBQUFBQUFpR2UrKzlWNFpoNk8yMzM3YmF2R3pac2tVUFAveXd1bmJ0cWw2OWVpazJOdGJqT1dVTis5MVZaTkJmNktLTEx0TEhIMzhzU1Y1bjdiLzg4c3ZhdW5XckpHblRwazBhUG55NDNuMzNYV3NoV0Y5dXZ2bG1YWERCQldyZXZMblBXZTJtYVhyMEpCODFhbFM1dGpFNmR1eVlSMGpjc21YTENyMlR3aCtiTm0zU1J4OTlwT2pvYUVWRlJTa3FLa3FSa1pFbGhyNDdkKzYwdG84ZVBhcHAwNlo1UGUrS0s2N1FxbFdyZE9tbGwycisvUGtlaXdrWHJudVFrNU9qTVdQR0JGejd0bTNiOU1VWFg2aDI3ZHFGYTlpVjJTdXZ2S0lOR3pZRTVWb25LKzR1Rlp2TnBqdnV1RU0zMzN5elpzNmNxWGZmZlZlWm1aa3lUVk9MRnkvV2hnMGJOSGZ1WEd0d0xEOC8zK3QxeXRwcXFLeHR3bEM4c0E3N1c3VnFsV3dZUnRtV1VTOUhwbW5LTk0wS1g0Z21FS1pwTGt0UFQrOVk4cGtvaXhOck9MUXYzQTUxUFFBQUFBQ0EwME5FUklTNmQrK3VtMisrV1ZPbVROR1hYeGJjYU81eXVUUno1a3dkT25SSTQ4YU44M2hPNFlLaEZlSElrU055T0J5S2k0dFRsU3BWU2pYcjErVnlLVDgvMzJvdlU3ZHVYWjloL015Wk16VjM3bHhydjBXTEZwbzhlWEtKUWI4a1ZhdFdyY1JGYjFOVFU2MisvaTFidGl6MzlRb21UWnFrdzRjUFcvdkJDcVNENmErLy90SlhYMzFWcG10czNyeFptemR2THZhYzZkT25GL3Q0YWNMKzExOS9YVTZuVTA4KythUmZuNUdTekprelI3Tm16Zkk0bHBxYVdxWnJ1bjhtL1dsSkZSVVZwUjQ5ZXVqMjIyL1h4SWtUcmZkbTRNQ0JIbmZCT0oxT2E5dFh3SC9iYmJlVnRteVVrN0FPK3l0ejBCOHVETVBvRU9vYVRnYzJtMjJPMCtsTWtpU0h3ekVuMVBVQUFBQUFBRTR2dFdyVjBvZ1JJNndlOXNlUEgxZURCZzAwY09EQUl1YzZIQTVKQlF2dGxoUnVTeXIybkVjZmZWUTllL2IwK2ZnSEgzemcwVzgra0d0N2V6d2hJVUZ6NW5qL3RmdTc3NzdUaEFrVHJQMW16WnJwalRmZUNPcUNvUjk5OUpHMS9mREREd2Z0dXQ2c1dMSEM0MnR0MnJTcE9uVG9VSzZ2V1JxR1lTZ3lNckxJelA3aTJzRTRIQTZQTmo2Rm9xT2pWYjkrL1dKZnorVnlXWDhjRG9leXM3T1ZrNU1UY04xcjE2N1ZzbVhMZE41NTUrbXV1KzRLK1Brblc3cDBxVjU4OGNVeVg2YzQvb1Q5aFdyV3JLblJvMGVyZGV2V1dyZHVYWkhQanZ2TS9ySzI3a0hGT1NYZXFiS09nQVhpOE9IREhpTmJ3V0lZaG1yWHJoMzA2eGJIbjMrd3cwMWx2ZHZEL1RNVEdSbTV2VExjN2NGZEhRQUFBQUJ3K3JuaGhodlVwRWtURFJnd1FMMTY5VkxObWpXTG5GTzRrR1l3VkpZZThPdlhyOWV3WWNPc3V4WVNFaEkwZWZMa29BYjltelp0MHZMbHl5VVZ0Qks2NXBwcmduWnRiekl5TXRTOGVYTnQzTGhSTHBkTHZYcjFLbk9MbGZMUXRtMWJKU2NuKzMzKy92MzdOV0RBQUN2czc5R2poMzcrK1dldFdiTkdlWGw1dXVLS0s5UzNiOStnekxRdlRsSlNraVNwVDU4K1pXNDlzM3o1Y28vUFgza3B6WjB4dDk5K3UyNi8vZllpeHdzSC9TVGZZWCszYnQzOGF0WDF6anZ2Vk9nZFE2ZXpVeUxzcjBoUFB2bWtObTNhRlBUclJrVkZhZFdxVlVHLzd1bW1NZ2I5bFJWM2RRQUFBQURBNmVuY2M4L1ZoeDkrNkhVV3NOUHB0Q2FzUlVWRjZheXp6dEpmZi8ybHJLd3M2N25GQmNvNU9Ublc0cC9WcTFjdnNYKzhZUmlLaTR2emFPTno0TUFCYS9IU0JnMGFGQWthZCszYVpRV1JDUWtKSG0xOG9xT2ppN3pHdW5YcjFLZFBIK1htNWtxUzZ0U3BvOG1USjNzZDZDaUxOOTk4MDFydjRKZGZmaW5USk1zR0RScm9peSsrS0RhOGZmenh4L1g0NDQ5cjc5NjlXclZxVmFVWldDa3RsOHVsZWZQbTZmWFhYOWVSSTBja1NmZmRkNS82OXUycnZMdzhEUnMyVEV1WEx0V3NXYk8wZVBGaWRlL2VYWjA3ZHc3NmdyeVNyQjcyZHJ0ZDExMTNYWm11OWUyMzMycjQ4T0hXVEhtYnpWWnV3WGV3RnIvTnk4dnpHZmE3MTk2OWUzZWRmZmJaSlY3dnZmZmVzd1lSVGRPc2xJTlNwd3JDL2dDZHZHaE5zUGpxSllmU3FjaTdQZnkxWThjT0dZYWhCZzBhaExxVVUvS3VEZ0FBQUFDQS8zeTErOGpNekxTMkw3NzRZdjNuUC8vUjlPblQ5ZFpiYjBtU2hnd1pvaXV2OUQzUHp2M2NObTNhbERnanVsZXZYdXJWcTVmSHNhZWVlc3FhQ1Q1OStuVFZxMWZQNC9IT25UdHIyN1p0a3VTelpVK2g1Y3VYYThpUUlkWmdSWHg4dk41ODg4MmcvMjcrNDQ4LzZ2dnZ2dy9hOVhyMDZPRjNjRnV2WGozZGVlZWQxbjUyZHJZeU16TlZ0V3BWcTJWT2FXZW1tNllwcDlOcERhWmtaMmVyYXRXcVFWdDQyZVZ5NmFlZmZ0SVBQL3lncjcvK1dydDM3NVpVOFBrY05HaVE5WFZGUlVYcDVaZGYxclJwMHpSanhnd2RQbnhZYjc3NXB0NTY2eTIxYnQxYVYxMTFsWm8xYTZZTEw3eXd6SU00K2ZuNW1qSmxpaVRwbVdlZUtkTzFQdnp3UTczKyt1dFdRRjZqUmcwOTlOQkQxbDBEa253dVBGd2FnWWJveDQ0ZFU3VnExYndlTHhRUkVlSHg4NktzSFU4Y0RrZEE3WVlRR01MK0FMbC9HTjFYT3krdHh4OS9YSks4amp6ajFITE9PZWVFdWdRQUFBQUFBQ3lwcWFtcVVhT0dHamR1YkIxekQvdHIxS2doU2JycXFxdXNBSC9Ka2lYRmh2MExGaXl3dG0rODhjWlMxZVVlTkpZMnVEVk5VKysvLzc3ZWVPTU5LMmlOajQvWGxDbFRQTDdlWU1qS3lpcXl5SEgxNnRYVnJWczN2Nit4Wjg4ZXpaczNUNUpVdTNadHIyMVYvSldjbkt4Ky9mb0YvTHpldlh2N2RWNi9mdjNVdlh0M3Y4NDFUVk41ZVhuS3pjM1ZrU05IdEhmdlh1M1pzMGQvL1BHSGZ2NzVaMjNjdUZGSGp4NzFlRTY3ZHUzMDdMUFA2dnp6ei9jNGJoaUdubnp5U1YxMTFWVWFOMjZjTm0vZUxKZkxwWlNVRktXa3BGam54Y1hGcVg3OStxcFpzNmJpNCtNVkhSMHRtODJtbkp3YzlldlhUMmVkZFZheE5jK2FOVXZidDIvWGpUZmVxT2JObS92MWRaNHNOemRYNDhlUHQ5NVRxZUF6TVhYcVZCMDRjTURqM0dEa2k2VTFhOVlzcGFlbmE5U29VUjUzU0xpL0p5ZTN1bkp2ODFXYUJYcHpjM01KKzhzUllYK0EzRmVsRHVic2FQZnJBZ0FBQUFBQWxDZlRORFZ4NGtUdDJiTkhiNzMxbGhXQUY3YmdrZjRPKzVzM2I2NzQrSGhsWm1acTZkS2xHamh3b05kWjUybHBhZHErZmJ1a2dzQzZ0SXZGRmc0NFJFVkZsV3B5NUlFREJ6Unk1RWlQZHNsMTZ0VFJtMisrR2ZTZ1g1SmVlKzAxN2R5NTArUFkwYU5IMWFoUkl5VW1KdnAxamY3OSsxdmJEenp3d0NrVGhnNGRPbFNMRmkwcThieVltQmdsSmlhcWMrZk9hdG15WmJIblhuYlpaWm81YzZhKy8vNTd6WnMzVDh1WEwvZVliWjZWbGFVdFc3WVVlZDZ0dDk1YVl0Qi8vUGh4VFo4K1haR1JrVVh1T1BIWGxpMWJOR1RJRVAzKysrL1dzYXBWcStxTk45NVEwNlpOdFhMbHlsSmR0enlrcGFWcHhZb1Y2dHk1czBhTUdLSHJyNzlla3F3N0xDUVZtZmxmZUpkTWFXVm5ad2Z0emhBVVJkZ2ZvR0QxdmpvWnExb0RBQUFBQUlDS3NtREJBbTNjdUZGU3dmcUVIMzc0b2M0NjZ5eVAwTHBodzRhU0NucU1kK3pZVVhQbnp0WEJnd2YxM1hmZmVRMnhQL2pnQTJ2N3R0dHVLMVhXWVpxbU5lQlF1M2J0Z0o4N2YvNThKU1VsV1QzZkphbFJvMGFhT0hHaTE5WTl4NDhmTDlNaXZWOTk5WlcrK09JTGE3OXIxNjc2N0xQUEpFa1RKa3pRbFZkZXFmajQrR0t2c1hyMWFuMzMzWGRXcmZmZWUyK3A2NUVLc3F2NCtIaVBOajYrOHF6ZmZ2dk4ybTdRb0VHUjc0VnBtc3JQejVmVDZiVGErQVR5dmc0Wk1rVGZmLys5Y25KeVBJNGJocUhHalJ1clRaczJhdE9tamV4MmUwQXRybTAybXpwMDZLQU9IVG9vTXpOVGE5YXNVV3BxcWpaczJLQXRXN1pZYXo2NDgrZjcrcC8vL0VlSER4OVd0MjdkQXU3UTRIUTY5ZTY3NzJyR2pCa2VzOTlyMUtpaHBLUWtuM2NKbExVVmRXa25JenVkVHExZHUxWlN3UUNiK3gwSDdqOEh6anp6VEkvbjllalJ3K2VhQTRWM0tkaHNOajM2NktOZXo2R1ZlZmtpWVE2UWU0K3pVUGJVQWdBQUFBQUFLSTJqUjQvcTlkZGZ0L2JQUGZkY0s5RDcrZWVmcmVQdWJWUnV2ZlZXelowN1Y1TDAyV2VmRlFuN04yL2VyT1hMbDBzcXlEanV1dXV1VXRXMmI5OCtLeWdOdEsvK045OThvekZqeGxpTDVFcFMyN1p0OWRKTEwza045TE95c3ZUUVF3K3BZOGVPNnRtelo4QzFabVJrNklVWFhyRDJiNzMxVmcwYU5FajUrZm1hTTJlTzl1M2JwN0ZqeCtybGwxLzJlWTJzckN5TkhUdlcyaDg4ZUhDWko0UzJiOS9lR2p3b2lYdFFQSGp3NEtBdjhoc2ZINjlPblRwcDNicDFhdEtraVJvM2JxekdqUnVyUllzV0FRL21GUGNhMTE5L3ZUVXJYWkwyNzkrdlhidDJhZCsrZmZycnI3OTAvUGh4WFh6eHhjVmVaKy9ldmZxLy8vcy9WYXRXVFk4OTlsakFkZGhzTmxXdFd0VWpDRC8zM0hNMWFkSWtuWHZ1dVFGZnI3eXRYNzlleDQ4ZmwxUlErdzAzM0dBOXRtdlhMbXY3NUwrSHhYMXZDc1AreU1oSVBmSEVFOEVzRjM0aTdBK1FlOWdmeXA1YUFBQUFBQUFBcFRGeDRrUnJGbSsxYXRYMHdnc3ZLQ0lpUXFacGVyUVlhZHEwcWJYZHFsVXJOV2pRUUR0MzdsUnFhcXJTMDlQVnFsVXJqMnNXaHV6WFgzKzlkVmRBb0RadjNteHRCM3FOVHAwNnFWcTFhaG80Y0tEeTh2TDA4TU1QNjhrbm4vUzZPRzFlWHA3NjkrK3Z6WnMzYS9QbXpmcmxsMTgwWXNRSW5YSEdHWDY5MXM2ZE8vWE1NODk0REV3TUdqUklrdlRzczg4cU9UbFpPM2Z1MUpJbFMvVFpaNStwYTlldVhxL3owa3N2V2JPb2I3LzlkdG50OW9DKzVuQXdZc1FJYTd0dDI3WWVzOTVMTW0vZVBDdHM3dHExcThmbnd4OVZxMWIxZStIa045OThVN201dVhyODhjZXRGbGFCTUF4RDNicDEwNFVYWHFnK2ZmcW9XYk5tbWpCaFFvbDNkb1RLaWhVcnJPM0xMNy9jWS9DbDhLNGZpVFVvdzAzcGx1SStqWlYxeFdsZjNFZWRBUUFBQUFBQXlzUHk1Y3V0R2ZwU3dXenV3ajdtNjlhdDA1NDlleVFWaE5mdU0zb0xnOHhDN25jRy9POS8vN1A2NDl0c3RsTE5paTYwZnYxNmEvdmtCVnI5Y2MwMTEraVZWMTdScEVtVDlOUlRUL2tNK2djTUdLRGs1R1RyV0ZwYW10OUI4cjU5KzlTelowOGRQSGhRVXNHQXlZUUpFeFFYRnllcFlJSFlGMTk4MFpxaC8rcXJyMnIxNnRWRnJ2UFpaNS9wcTYrK2tsVFF2bWZnd0lHQmZiRmhxUEI3NUMvM096SkswLzRsTmpiV3IvTTJiZHFraFFzWHFsNjllbjR2UHV4TDY5YXROWFhxVkwzNTVwdVZOdWlYcEtWTGwxcmI3b3RwdTF3dS9mVFRUOWIreWUySGR1M2FGWENPbVplWDU3UDFENEtMbWYwQmN2OWdscldubHZUMzdWSjg0QUVBQUFBQVFIazZkT2lReG93WlkrMG5KaWJxNXB0dnR2WUxnMmVwWUFiMnllNjY2eTdObURGRGh3NGQwdnIxNjYxMlB1NXRhRzY5OVZZMWFkS2sxRFdtcGFWWjJ5MWF0Q2pWTmRxMWErZnpzYXlzTEQzNzdMTmFzMmFOZGV6TU04OVVVbEtTeDUwTXZ1emN1Vk05ZS9hMFp1TkhSVVhwdGRkZUsvSTFOMi9lWEgzNzl0V0VDUlBrZERvMWFOQWd2ZlBPTzJyVXFKR2tnZ0dTVjE1NVJWSkJBUDdLSzYvNEhVeUhzOElGbCt2V3JhdG5uMzNXNnpsTGxpelJraVZMSk1sam9XTDM3OCs0Y2VPS2ZaMmhRNGRLa3FwVXFlSlhYVWxKU1hLNVhIcnFxYWVDc2pqeXBaZGU2dmU1cGUyNVh4YS8vLzY3dG0zYkp1bnZOVGtLYmRteXhhTzl6MldYWFdZOTVuUTYxYXRYTDUxMzNua2FQbnk0WDYyWWpoMDdwbWVmZlZZSkNRa2FQbng0a0w4U25JeXdQMERsRmNvVDlnTUFBQUFBZ1BKaW1xYUdEeDl1dGUrcFhidTJoZ3daWWoxKzhPQkJMVml3d05yLzV6Ly9XZVFhTVRFeHV2LysrNjFaL1JNblR0VENoUXV0R2U3eDhmSHEzYnQzcVdzOGRPaVEwdFBUSlJXRXZNMmFOU3YxdGJ6WnYzKy8rdlRwbzE5Ly9kVTYxclJwVXlVbEpSVlpoTlNibEpRVURSa3lSSWNPSFpKVXNCRHU4ODgvN3pPczdkNjl1elp1M0tpRkN4Y3FNek5UVHozMWxHYk1tS0ZmZnZsRnc0Y1BsOHZsa3MxbTAvUFBQNitFaElUZ2ZKR1ZYT0hkRG5GeGNicnBwcHU4bnJOMTYxWXI3SGNQNjkyM2ZUMjNVR0hZNzJ0aFluZkp5Y242OGNjZjFiUnBVNitmKzFQUi9QbnpyVzI3M2E1YXRXcForOHVXTGJPMkw3endRbys3S3o3Ly9ITnQyN1pOMjdadDArclZxL1hNTTgrb1M1Y3VQbDhuTHk5UER6MzBrTFpzMmFLMHREVFZyVnVYWHY3bGpMQS9RT1hWeHFlOHJnc0FBQUFBQVBEMjIyL3J4eDkvdFBZSER4NnNtalZyV3Z1ZmZ2cXAxVXY5Z2dzdVVNdVdMYjFlcDN2MzdwbzdkNjYyYmR1bXZMdzhiZGl3d1hwczBLQkJaVnAwZGRHaVJkWmt5Q3V1dU1MdldkbisrUFhYWC9YdmYvL2JhbE1rU1IwNmRORFlzV05MbkZIdmNybjA0WWNmYXNxVUtWWjkwZEhSR2o5K3ZLNjk5dHBpbnp0aXhBanQzTGxUNjlhdDAvNzkrL1hRUXcvcDhPSERIa0YvaHc0ZHl2ejFoUXQvd25kZjUzdHJ5VlRXMTNPNVhKbzBhWklrcVcvZnZxVjZqYko2L1BISHkvVDhRTmNVemMvUDE4S0ZDNjE5OTRWNUpYa00rcmt2ZW56Z3dBRk5temJOMm8rUGp5OXhRZWVvcUNqZGR0dHQxdmY0N2JmZlZ2MzY5WFhISFhjRVZEUDhSOWdmb056Y1hHczdtTGZaNU9Ua0JPMWFBQUFBQUFBQWhSWXZYcXpwMDZkYis0bUppUjRCMzhHREIvWEpKNTlZKy9mZmY3L1BhMVdwVWtXREJnM1NVMDg5NVhIODdydnZWcWRPblVwZG8ybWFtamx6cHJWL3l5MjNsUHBhSi92dmYvK3JNV1BHZUdRNlBYcjBVTy9ldlVzTWR6ZHUzS2dYWDN4UkdSa1oxckhxMWFzcktTbkpvNzJKTDFGUlVabzBhWkllZXVnaC9mSEhIOVpkRURhYlRTTkhqaXpUOXl3Y0dZWVIwUG51NzAvaFhRSEJ0SERoUXYzNjY2KzY2cXFyMUtaTm02QmYzeDlsbmVrZWFOaS9lUEZpNjNOb0dJWkhDNS8wOUhUOStlZWYxcjc3SFJUang0OVhabWFtcElLV1NtKzg4WWJPUHZ2c0VsK3ZSNDhlMnJwMXE3Vld5QXN2dktCNjllcnBxcXV1Q3FodStJY0ZlZ05VWHFFOFlUOEFBQUFBQUFpMjFhdFhhOFNJRWRhQ21qVnIxdFNnUVlNOHpwa3dZWUt5c3JJa0ZTek1XMXpRbnArZnIwV0xGaFU1bnBhVzVoR0lCMnJSb2tWV3lGaWpSbzJnekhiUHpzN1cyTEZqTld6WU1Ddm9qNHFLMHVqUm8vMmF4ZTF5dVRSejVreVByeXNoSVVFelpzendLK2lYQ2daU3BreVo0aEdnRnRxd1lZT09IRGtTd0ZkMGVndDBVZGlTNU9YbDZjMDMzNVROWnRNenp6d1QxR3RYWnU0RGV5MWF0RkRkdW5XdC9hbFRwMXJiTFZ1MjFEbm5uQ09wWUZERWZVSGZRWU1HQmJTQTl1REJnNjAxTVFyWHNOaTZkV3RwdndRVWc1bjlBYnJ6emp1dDNtekJGSXJiaEFBQUFCQmNKZDM1R1JjWHA5cTFhK3VpaXk1UysvYnRkZU9OTjFvTDFmbGo5KzdkK3ZMTEwvWEREejlvOSs3ZHlzdkxVOTI2ZFhYbGxWZnFycnZ1MHNVWFgxeldMd0VBY0FyNS9mZmYxYmR2WDZzOWp5VDE3OS9mbzlYT3dvVUw5ZC8vL3RmYTc5bXpwOC9XSjl1MmJkT0lFU084aHZwLy9QR0hIbnp3UVhYcTFFbVBQdnBvUUQzbzgvTHlOR1hLRkd1L1c3ZHV4Zjc3bUorZmIyMFh0c001V1VwS2lzYU9IYXNkTzNaWXg4NDQ0d3hObURCQmwxeHlpVjkxMld3MmpSNDlXZzBiTnRUVXFWT1ZtSmlva1NOSEtpNHVyc1RuN3R1M1QzUG16TkhISDM5c0RhUVVYdFBsY3NubGNtbldyRmxhdEdpUnVuZnZydHR2djEzMTZ0WHpxeTUzMmRuWk9uejRzR0pqWXhVVEU2T0lpQWhGUkVTVWE4N2tjcm5rZERxVm41K3ZuSndjNWVibXFtclZxcXBldlhxSnp5ME03UFB6ODMyR3ZZY1BIL1k0di9CdUFQY1cyTUVJaWovNTVCUHQzYnUzekl0S0J5cVk2M1lHT2dDU21wcnE4ZmZYdlUzUGwxOStxZFRVVkd2L3Z2dnVrMVN3WUsvN2dzaUppWW02N2JiYkFucmRxS2dvdmZUU1MrcldyWnV5czdPdFJYcy8rdWdqanpVQlVIYUUvUUhxMnJWcnFFc0FBSVNCVWFORzZlS0xMOWFOTjk1WXByNmxBRTR0V1ZsWnlzckswbzRkTzdSNDhXSk5uanhaZ3dZTjh2aEZ5NWRQUC8xVVNVbEpIb0dOSkczZnZsM2J0Mi9YRjE5OG9hNWR1NnBmdjM1TUpBRUFTSklhTjI2c3pwMDdXKzF4MnJWcnA1dHZ2dGw2UENNalEyUEhqclgybXpkdjdyV3RURlpXbHQ1Nzd6MTkrT0dIMXI5RE5wdE5Eei84c0M2Ly9ISU5HelpNQnc0Y2tNdmwwc0tGQy9YMTExK3JiZHUyNnRTcGt6cDI3RmhpT0Q1cDBpVHQyclZMVWtHTG5ILzk2MS9GbnU4ZWx1Ym41eXNxS3NyYTM3RmpoeVpQbnF6Rml4ZDdQT2Z5eXkvWHVISGpWS2RPbldLdjdjMmpqejZxWnMyYWxkaWZQQzh2VHlrcEtab3paNDYrLy81N2p6cGpZMlAxd0FNUHFHdlhybnI3N2JmMTJXZWZ5ZVZ5S1RNelUyKzk5WmJlZnZ0dHRXM2JWdGRmZjcydXVPSUtOV2pRd0svYWtwT1QxYTlmdjRDL0ptL0tzcmh5djM3OTFMMTc5eExQS3d6c2QrN2NxYnZ2dnJ2RTgxMHVselg0NVA3OTlPZTVrdTh3L01pUkkzcjMzWGNWRlJWVnBDVlZlWE1mckNxcmJkdTJlZXlYdEViQkcyKzg0YkZmK0gvUW4zLytXUysvL0xKMVBDRWhRUjA2ZE5DaFE0ZjA3My8vVzluWjJaS2tPblhxV0lzZm42eXdOWkF2RFJzMjFJQUJBelJtekJoSmtzUGgwSUVEQndqN2c0eXdId0NBSU12THk5TTMzM3lqK2ZQbjY5VlhYOVg0OGVPTExIcFVGbnYyN0ZIOSt2V0RkajBBNVNNK1B0N2psNWZjM0Z4bFptWjYvSUszZi85K0RSdzRVTU9IRDllZGQ5N3A4MXFUSjAvV2UrKzk1M0VzTGk1T1VWRlIxdXkzd2xZREJ3OGUxSXN2dmhqY0x3WUFFTFlHREJpZ25Kd2NMVnEweUNPa3k4N08xdENoUTYzMk5wR1JrWHJ1dWVjOGVxb2ZPM1pNczJiTjBzY2ZmK3dSNUNVa0pHamt5SkhXSXI2ZmYvNjVrcEtTTkgvK2ZKbW1LZE0wdFhMbFNxMWN1VkpSVVZHNjhzb3IxYXBWSzdWczJWTE5talh6bUxXL1pNa1NmZnJwcDlaK2p4NDlGQjhmWCt6WDVONEsyZUZ3S0NvcVNnNkhRMlBIanRYQ2hRczlRdUhDUVlrbm5uaWlUSVBoM29KK2w4dWxQLy84VTJscGFWcXhZb1dTazVPdFVMUlFiR3lzT25mdXJBY2ZmTkNhQkRSZ3dBRGRmdnZ0ZXUyMTE3Um16UnJyV2l0V3JOQ0tGU3NrU1dlZGRaWXV1K3d5WFhEQkJVcElTTkI1NTUybjg4OC9QK3dIOUFNTnV2UHo4NjBBMitGd0JQeDY3bmNEbkh6ZFZxMWFxVkdqUnFXNm82SXN5aEwycDZXbDZaTlBQbEdOR2pVa0ZRejJGSXFNakZTdFdyVjhQdmZYWDMvVkw3LzhZdTAzYWRKRURSbzAwSll0VzlTN2QyK1BOUzJlZmZaWjJXdzJ6WjgvWDl1M2I1Y2thMEhwd3RlV3BELy8vRlBaMmRuYXYzKy9Qdjc0WSt1NHJ3RytPKzY0UXovODhJUDI3dDJyMTE5L3ZkaDZVVHFFL2NWWXZIaXh6eDhLeFduZnZyM0hoM3I2OU9tbHVrWEhaclBwc2NjZUMvaDVBSURRMnJCaGd6WGpxV2JObW1yZnZuMlpyL25iYjc5cDVjcVZXcmh3b1hidTNLazVjK1pVK0g5S0FRVG1zY2NlS3pMRExUOC9YeHMzYnRUTW1UT3RsZ21tYWVybGwxOVcyN1p0dmY2OW5qZHZua2ZRMzdadFcvWHUzZHZxZTdwNzkyNU5uVHBWQ3hZc2tGVFE4N2hWcTFiY2tRb0FzQXdkT2xRMzNuaWp4NFNSMk5oWWZmcnBwMXE0Y0tHbVRKbWloeDU2U0kwYk41WlVNRHQrOXV6Wm1qMTd0bzRmUCs3eG5BY2ZmRkE5ZXZUd21FMWZvMFlOalJ3NVVsMjZkTkhreVpPVmtwSmlQWmFYbDZmbHk1ZHIrZkxscWxldm5xWk9uV3ExK01uTXpGUlNVcEkxKzdwQmd3Wlc2NURpdU5lVWxaV2xxbFdycWtxVkttcmZ2cjIrK2VZYks0TTUrK3l6Tlhic1dHdFFJbGgrK2VVWHZmamlpL3I5OTk5OXJzRjQ1cGxucWt1WEx1clNwWXRIT0Zxb2FkT21talp0bWxKVFUvWEJCeDlvNWNxVkh0blI3dDI3dFh2M2JtdS9aY3VXZXVlZGQ0cGNKeTR1VGsyYk5sVk1USXhpWW1JVUdSa3BtODFXNGd6dnNuQTZuZGFmbkp3YzVlVGtlUDBhdlNuOFBTa2hJVUZ6NXN6eGVzNjBhZE9zUldkemMzT3R3U0gzTU5xOTNZdzNoYTBWZlFYcmRlclVVVkpTVXFseXY3STYrUzdOUURScjFrekp5Y2tlcmFFS3RXdlh6dVB2NWNtYU5tMnFyNzc2U3UrKys2NW16cHhwcll0UnYzNTkyZTEycXlmL05kZGNZLzBPMjZOSER5VWtKR2pVcUZHNjc3NzdpaXhpdkczYk5xL3JIZGp0ZHA5MVBQZmNjNHFNalBTckhSWUNSOWhmakJkZWVNRmFaVG9RWDMvOXRjY0g5b01QUHZENmw3QWtjWEZ4aFAwQUVJYSsvLzU3YS91MjIyNHI5ajljSjh2TXpOU09IVHUwWThjT2JkNjhXUnMzYnRUUFAvOWNaTDJZQ1JNbWVOeG1DU0E4UkVaR3FrV0xGbXJSb29XYU5HbWl5Wk1uU3lyNDVYWFdyRmw2K3VtblBjNC9kdXlZa3BLU3JQMS8vT01mZXVHRkZ6eG05WjExMWxrYU0yYU1IQTZIdFdEaTFLbFRkY2NkZHdTMEhnQUE0TlFWRVJHaHE2NjZxc2p4bUpobDRjZzNBQUFnQUVsRVFWUVlkZTdjV1ltSmlZcVBqOWY4K2ZQMTZhZWZhdVBHalI3blJVVkY2YzQ3NzlRamp6eWlNODQ0dytmck5HL2VYRys5OVpiV3JWdW42ZE9uYTlXcVZkWmoxYXRYMTR3Wk0zVFdXV2RaeCtMajR6VjM3bHd0WExoUUV5ZE8xTEJody96NnY3TjdmMy8zdXdBU0V4T1ZtNXVyVWFOR3FVdVhMdXJkdTNlNUJJcE5telpWMWFwVml3VDlVVkZSdXU2NjYzVGJiYmVwYmR1MmZzM0NiOTI2dFZxM2JxMjllL2ZxbTIrKzBkS2xTL1hUVHo5NXRKK3BVcVdLbm4vK2VhL1h1L0xLS3owV1hLM3MzQU43ZjJSbloxdnZjYURQbFVvTzFzdHpVTVNYc29UOU1URXh1dXFxcXp3V3k1V2tSbzBhRlZsNDI1dmF0V3VyWDc5KzZ0U3BrNnBWcXlhcElIOTg2YVdYTkdqUUlLV2xwV25FaUJFZXo3bnV1dXMwYTlZc3IrMXAyN2R2cnhZdFdtakRoZzBlcjFGY1M2aVM3dHhCMlJEMkZ5TW1KcVpVWVg5TVRJekhmbFJVVktuQ2ZuNDVBNER3OU1NUFAxamI3ajFSUC9ua0U3bGNMamtjRG1WblordklrU002Y3VTSURoNDhxUDM3OTJ2ZnZuMUZidnYxWmNtU0pWcXlaRWxRMndNQnFGZzlldlRRL1BuenJRWG1rcE9UaTRUOUgzendnWTRjT1NLcFlGSEJFU05HK0F3Tyt2YnRxMisvL1ZhbWFTb3pNMU9MRmkwS2VQRTBBTURwcVRCOHUrbW1tN1J2M3o1dDJyUkorZm41cWwyN3RqcDM3cXl1WGJzRzFPdStaY3VXbWpKbGlyWnQyNlo1OCtacHdZSUZldkRCQnoyQy9rSTJtMDIzM25xckVoTVRpK1FwdmhUTzJ2Ym1sbHR1VWN1V0xYWE9PZWY0WFcrZ0RNUFF3dzgvck9Ua1pGV3JWazF0MnJUUk5kZGNvNDRkTy9xMVNLMDM5ZXJWVTQ4ZVBkU2pSdy90Mzc5ZksxYXNVRnBhbXRMVDA5VzJiVnUvZS9oWGRqMTY5SkRMNVZMTm1qVjlucE9ZbUtqenpqdFBrankrbjcxNjlkS3hZOGY4ZXAzSEgzOWNVc0ZBU1dVVEd4dXJDeSs4c05UUHYrU1NTN1J4NDBhZGZmYlp1dkRDQzNYVlZWZXBiZHUyQVExY05HL2UzR1BmWnJQcHVlZWVVMFpHaHRjQnZlTCsvdDk5OTkzYXNHR0Q2dGV2cjhURVJEM3d3QU9zV3hkQ2hQM0ZjUCtCVU5MdFFaMDdkN1lXeFlpTTlQeTJGbzVLUjBWRmVZeHErMUw0ajFZZ00wRUJBSlhEYjcvOVp2MTdrSkNRb0NaTm1saVBUWjgrUGVCQlpKdk5walBQUEZQbm5IT096am5uSERWczJGQU5HelpVUWtLQ3pqMzMzS0RXRHFCaTJXdzJYWFBOTlZiWVg3Z3dvYnV2di83YTJ1N2F0V3V4c3hQcjE2K3ZaczJhS1NNalE1S1VrcEpDMkE4QUNFaFVWSlFlZWVRUk5XdldURGs1T1dyZnZuMlJqQ01RQ1FrSjZ0MjdkNUhCYkcvOERmcjlVWjVCZjZIV3JWdHIrdlRwYXRteVpkQm5oNTl4eGhtNjQ0NDdkTWNkZDBoU3FWcERWMWIrZExCbzFLaVJHalZxVk9SNHUzYnQvSDZkSjU1NElxQzZLdEpOTjkya20yNjZxZFRQZitDQkIvVEFBdzhFc2FJQzFhdFg5M29IVUVrNmRlcWtkdTNhRWZCWEVvVDl4U2p0UDJnblA2KzBQL1JEY1NzUkFLQnNDbnRtUzdKNklCYUtqWTIxd242YnphWnExYW9wUGo1ZThmSHhxbDY5dXJVOWUvWnNTUVcvcE15ZVBidE12MkFCcU56Y1owa2RQWHJVNDdHTkd6ZDZEQUFrSmlhV2VMMm1UWnRhWWYvSkxSZ0FBUEJYMjdadGczcTljRjlVMWh2RE1JcnRTeDVNcCtMM0Q2ZU9LbFdxRVBSWElxUUh4U2p0RDlPVFEvclNYb2NmNWdBUVhweE9wN1hncGxUUTI5Q2QrMnlsMWF0WHl6QU1yOWY1NG9zdjVISzVaQmdHUVQ5d2luTy9GVDAyTnRianNiUzBOR3U3VHAwNjFtS0d4WEZmNFBmZ3dZTkJxQkFBQUFCQXVDQkJLRWF3UXZwZ0RSb0FBQ3EzcFV1WGF2LysvZForaXhZdFBCNTMvN251SytpWEN1NFF5OHZMazhQaENINlJBQ3FWdFd2WFd0c245K0xkc21XTHRYM0JCUmY0ZGIxR2pScnBtbXV1a1ZUNnUxUUJBQUFBaENkK0F5aUdleEJUM09JdnhUMVAranZzejh2TEMrZzZBSUR3TW5QbVRJLzlrd2Q3L1IzRXJWS2xpdkx5OHBTWGx4ZTAyZ0JVUHN1WEwvZFlGK3JrSHFsLy9QR0h0ZTF0UVVOdk9uYnNxSTRkT3dhblFBQUFBQUJoaGJDL0dNWE51Z1FBd0YxR1JvYkhERjF2L1AxM0pUbzZXc2VQSDFkT1RrNHdTZ05ReWV6ZHUxZXpaOC9XaHg5K2FCMkxqWTNWUGZmYzQzSGVYMy85WlcyNzkvWUhBQUFBQUc4SSs0dmhIc3FNR3pldTJITW5UcHpvOFF1Wk41R1JrUm96Wmt5SnJ6dDA2RkQvQ2dRQVZCcnZ2UE5PMEs1VjJMYzdOemMzYU5jRVVQR21UNSt1VHo3NXhPTllWbGFXamh3NTRuSE1ack5weElnUnFsKy9mcEZ6QzdtditRRUFBQUFBM3Z4LzlzNDhySW5yZmZzM1NkZ1hVYXVncUtpNDFZMjZva1VGckJ0dXBXaEJmUlZSSzRqaTBxcEZvV3F4YnRYNkZaVUtDR0pGWEl0TFhkQ3FyUnRhOTJyZFNnV1ZJZ29xcUNCYlNDYnZIN2x5ZmhNSUlRbGgwVDZmNitKeUpuUE9tVE14bVp5NXozUHVoOFIrTmNoa01yWTllUEJndFdXam9xSXFiRThnRUZUWURrQmlQMEVReEx0R2NuSXl6cDgvcjdmMkZHSy9WQ3FGV0N5R2taR1IzdG9tQ0tMNnlNM05SVzV1cnRveTlldlh4NUlsUytEczdGem1XR0ZoSWRzMk5qYldlLzhJb2pieCt2VnJTS1ZTdmJkcllHQ0FldlhxNmFXdDZkT25vMSsvZmhnMmJCZ3NMUzAxcnRlM2IxOUlKQklBd0pFalIyaWxEa0VRQkVFUVZRYUovVldBVENZakN5Q0NJSWovRUJzMmJGQ2FJSzRzNXVibWJMdXdzSkRFZm9KNFR3a0tDc0xJa1NQTGpkcm5KK21tc1NYeHZqTnQyalE4ZVBCQTcrMGFHUm5oanovK3FIUTcyZG5adUh6NU1pNWZ2b3oxNjlmRDM5OGZ2cjYrR3RVVkNvVnNwWTVpUXA4Z0NJSWdDS0lxRUZSYzVMK0xyc0pONlhvY3grblVqcTcxQ0lJZ2lPcmowcVZMdUhUcEVnQ2diZHUyZWhIbStVSUEzOGFESUloM2k3bHo1K0w2OWV2c2I4dVdMVXJIT1k1VGE4L0R2eGRRRGcvaWZhZXFSSEI5V1dEZHVIR0RiWmVVbEtCUG56NGExK1dQRFdnQ255QUlnaUNJcW9RaSs5WEFGOXV2WDcrdXRpei9BWXpqT0FnRUFxVjl4YjhWdFZQZStRbUNJSWphaDFnc3hxcFZxOWkrbjU4ZkZpNWNxRkZkVDAvUGNvL3hjOEQ0Ky90REpQcS9uMnVaVEFhcFZBcUpSSUtpb2lJVUZoWWlPam9hSFR0MjFPRUtDSUtvVGo3NjZDTTRPanJpMXExYkFJRDQrSGg4L3ZubkVBcUZLc3RiV0ZnZ1B6OGZnTEtsanpxT0hUdUczYnQzQTVEbml5bzl3VUFRdFJXK0NMNTU4K1pLdCtmbjV3ZEFmeFpZZkx1K3ZuMzdvbFdyVmhyWE5UUTBaTnY4MzNTQ0lBaUNJQWg5UXlNTk5mREZkc1ZnVWR0Ni9IMkpSS0pWTzFYaFdVa1FCRUhvajgyYk55TTlQUjBBMEtaTkc3aTR1R2hjTnkwdFRhTnlHUmtaRlpiUnA0VVFRUkJWeTZSSmt6Qm56aHdBd0xObnozRGl4QW00dTd1ckxHdHRiWTJzckN3QVFHWm1wa2J0UDNueUJIZnUzQUVBV0ZsWjZhSEhCRkU5OEFYeGJ0MjZWVW03dWlLUlNKQ1VsTVQydmIyOXRhcXZtTkRqQjRRUkJFRVFCRUZVQlNUMnEwSFh5SHFKUktJVW1hS3JhSzlJNGtRUUJFSFVQbTdjdUlGdDI3YXgvUmt6Wm1qbHFXMXZiMS91c2Z6OGZMeDgrUktBWE95clU2ZU8wbkdKUkFLSlJJTEN3a0lVRlJXUmx6ZEJ2RVAwNmRNSERnNE9TRTFOQlFCczI3YXRYTEhmd2NFQnljbkpBRFNiK0FPZ2xCRFl3c0tpa3IwbGlPcWp2QlV1bFVVZmtmUkpTVWw0OCtZTkFNRFcxaFpPVGs1YTFWZUkvRlYxalFSQkVBUlJXNUJJSkxTS3JZYWhkMThOL0tSb0owNmNVRnQyeXBRcExMcVRYdytRMnp3QThxV3BSNDRjcWZDOGd3WU5VdGtPUVJBRVVYdG8wcVFKWEYxZDhmdnZ2OFBaMlZrcjcxNEEyTDkvZjduSExseTRnRm16WmdFQWhnMGJocSsrK3FwU2ZTVUlvdlpnWUdBQVgxOWZMRnEwQ0FEdzRNRURYTGh3QWM3T3ptWEt0bTNiRm9tSmlRQ0E1T1JrRkJjWFYyaEp3bDgxWkdkbnA4ZWVFMFRWd285Nmo0cUswbHU3K3BnUTV6L0REUjA2Vk9zMkZlVnBjcDU0SDdoNjlTcXptSE53Y0VEVHBrMXJ1RWZsczNUcFVoWjhPV2ZPSE5TdFc3ZUdlL1IrazVhV2hwOS8vcG50VDUwNnRVelFFcUU1MmRuWmJOdmMzRnh2T1doVWtaQ1FnTHk4UFBUdjMxOXRVSm82OHZQekVSVVZoVE5uemlBNk9obzJOalo2N2lXaEtTVDJxNkc0dUpodDE2OWZYMjFaL3VDVVh3OVE5dk92cUIwK2lra0NnaUFJb3ZiUnNHRkRyRm16QnBHUmtlVkc1ZXBLNDhhTjJmYVRKMC8wMmpaUk95Z29LTURCZ3dmWi9zaVJJeldLd2w2elpnMkxMdjNxcTY5UXIxNDlkaXczTnhkNzkrNEZJSThlblRScGtwNTdUZWlMd1lNSEl5SWlBaytmUGdVZ2orNVhKZmJ6bzRmRllqR3VYTG1Ddm4zN2x0c3V4M0c0ZCs4ZTIyL2J0cTBlZTAwUVZRdi9lVW9mbnYzNjR2bno1emgzN2h6Ykh6SmtDQUQ1ZmZ6dDI3ZXdzTENBb2FFaGhFSmh1VFk5Mm9qOEhNZEJMQmFqb0tBQUppWW1NRE16cTl3RkVJU2VXYjkrUGU3ZnY4KzJhN1BZLzl0dnYrSHQyN2NBd0N6MDlFRmFXcHBXTnBwTm16WmxLM3UwclF2STd5RzZDckRWeWV2WHI3RnIxeTYyUDNueTVCcnNqZjdoT0E0U2lZVGRvNjJ0cmRVbVhjL0p5Y0ZmZi8zRjlwMmNuTFJLUnUvdTdzNG1xeFlzV0lEUFAvOWM5ODVYd1BuejU1R1VsSVR3OEhCMDZOQUJjWEZ4V3RVdktpcUN0N2MzbmoxN0JnQ1lOV3NXdG03ZFNyOWhOUVNKL1dybzM3Ky9rbEN2RGpjM04yYTVVSHE1eXZMbHl3Rm83dEU0ZlBod0FMVE1reUFJNGwxZzJyUnBlbS9UenM0T0FvRUFITWV4VldQRSswVnhjVEhXcmwzTDlnY09IS2lSMkgvKy9IbG01ekp2M2p5bFl4S0pCQkVSRVFEa1h1MGs5dGRlaEVJaHhvOGZqOVdyVndNQXJsKy9qanQzN3BSSnROMjZkV3UwYmR1V1dmbHMzYnBWcmRoLzhlSkZ2SHIxaXUxMzc5NjlDbnBQRUZWRFZlVXJxMnhlbTRTRUJOWTNXMXRiT0RnNEFKRGZqNE9EZzdWcVN5d1dhNVdQNE50dnY4V0lFU08wT2dkQnFFTW1rK0dYWDM2QnU3dTd6c21yK2VPVkR6LzhVRjlkWTV3OGVSSzNidDFDUUVBQXpNM05LOVdXaVlrSkUvdjFsYXdiQU1hT0hWc215Rk1kSjA2Y1lJR2ZQajQrckUrYVltbHBpVE5uem1oVnB5WW9IWG11ei9lOFBJNGZQNDZRa0pBcVA0OHFkdTdjcVRhdzR0R2pSNWc3ZHk3YlQweE0xRXJzTnpZMlJrRkJBWUN5NzYyK2VmandJZHZ1MUttVDF2Vk5URXp3NVpkZklpZ29DREtaRENrcEtRZ05EY1gzMzMrdnoyNFNHa0ppdnhvV0xseW9jZG1aTTJlV2U4elYxVldyODRhR2htcFZuaUFJZ25pL01ESXlncDJkSGRMVDAvSGt5UlB5UFh3UEtmM3dxdW5ETEQ4UW9IU2tEUC9odTdJUHgwVFY0K0hoZ2Vqb2FDYk9iOTI2VldrQ1NJR1Bqdzk3aUwxMTZ4WmlZMk5WUnNxOWZ2MGFhOWFzWWZzTkd6WlV1VnFBSUdvci9IeHAxNjlmcjNSN0NsRmQxenhzZ0h4aWxtKzdWeDNDRlVGVUpWdTJiRUZFUkFTaW82UHg5ZGRmdzhYRlJlczIrSkhNZS9mdUxUZW9rZU00RkJjWG82aW9DREtaVENOOTVmbno1MWl4WWdWeWMzTng0c1FKekowN0Y0TUhEOWE2andyNENiclZSV0JyaTRXRmhWWmlQMS9nTlRjMzExcnNyNnJvNktkUG55STRPQmp6NXMwckUzQ2dDNlhmWTMwa1NLK0kycHlmcVBUL216WkNQeUFYMEJWaWYxWCsvbVJuWjdPSWZFQys0bGdYUHZua0UvajQrTEM4ZHFkT25jS1pNMmUwMWtTSnlrUEtBVUVRQkVIVVFscTFhb1gwOUhTSXhXS2twS1NnWGJ0Mk5kMGxRbzlVOUREMDh1VkxGQlVWd2N6TURNYkd4aW90SUVwS1NpQ1JTTmcrUDNwVktCU3lod09aVElhU2toSVVGQlJBSXBHZ1diTm0rcndVUWtlTWpZMHhac3dZdGhyajdObXplUHo0TVpvM2I2NVVic2lRSVRoeDRnVE9uajBMQVBqeHh4K1JrWkdCS1ZPbW9ISGp4cERKWkxoeTVRcFdyVnFsWlBzMWJkbzBqVmVWRWtSdG9ES2lmRlcxZStEQUFhWFZNbndhTjI0TUR3OFBXRmhZUUNRU1FTUVNLWDNuRWhNVDJYZlMwTkFRSlNVbEVBZ0VrTWxra01sa3NMZTNMeU5pY2h5bmRNOXUwcVNKem4wbmlOSmtabVl5YTQ3TXpFeDg5ZFZYY0hWMVJWQlFFQm8yYktoeE8vd3hTMHhNakVaMUxDd3NOQkw3VjY5ZXpSTE5aMmRuSXpnNEdMLzg4Z3RDUWtKMHlrUERENWJScDNPQ1FuaTF0N2N2Tnc5WFZGUVVzeVRqai92NGZhcG9ZbE14YVZsVlFUOC8vdmdqYnQrK2piLysra3N2WW4vcGNVZDFCQ3VWRnZ1Yk5XdFdKZmxSRlBkdXFWU0s0dUppRkJZV1ZuaWUwdU45YlFYN3FwcXNLczM1OCtmWmMwU0xGaTBxWlFNWkVCQ0E4K2ZQZytNNFRKOCtYYWNKUmFMeWtOaFBFQVJCRUxXUUR6LzhFS2RQbndZQTNMMTdsOFQrOXhDRlZSTlE5Z0YwMzc1OUZYcFc5K3ZYcjl4alQ1NDhVV24zMHJGalJ4WnRROVE4WGw1ZTJMWnRHd29LQ2lDVHlSQVhGNGZGaXhlWEtiZDA2VkxNbWpVTHQyN2RBZ0FjUEhnUUJ3OGVSSjA2ZFpnb3lHZjQ4T0g0OU5OUHErVWFDRUpmVkpXTmo2N3RTaVFTdFo3Rm5UcDFLdGZxUUNhVHNSd3FscGFXcUZldkh0TFMwaUFTaWRDMGFWT2twcVlpTHk4UGZuNStsTFNYcURac2JXMXg2TkFoUkVWRklTRWhBUnpINGN5Wk03aDY5U3JtekprRFQwOVByZHRVNXlNdmxVb2hGb3RSV0Zpb3NlZ2JFaElDYzNOenBhVFlseTlmaHBlWEYyYk1tSUV4WThab05aSE4vMzdwODd1bXJZak5IK2ZwSW9CWGhXaCsvLzU5L1BycnI3Q3pzOU9iRjN6cGZsWkgwRUhwYVBtNHVEaFlXbHBXK1hrMW9mVDdVWm5QalQ0bnF4SVNFdURnNElBbVRackEwdElTU1VsSjdKZ2lMNDBpUDRGRUlrRkpTUW1LaW9wZ1lXRUJjM056TEY2OEdLYW1wakF4TVZHWnM2WkRodzZ3c2JGQlNrb0tVbEpTMk90U3FSUkZSVVVvS2lwQ2NYRXhwRklwUEQwOTBiVnJWNzFkR3lHSHhINkNJQWlDcUlYd28ydHUzTGlCVWFORzFXQnZpS3BBSkJKQkxCWURxSjZISWFMMllXVmxCVTlQVDhUSHh3T1FSd0lIQkFTZ1FZTUdTdVVzTEN5d2FkTW0vTzkvLzhPQkF3ZllKSkVpV2JNQ29WQ0lpUk1uWXZyMDZkVnpBUVNoUi9pV0dOcjQybGVFcGpuWVNyTi8vMzVrWldYcFZEYzVPUm12WDc4R0lCYzkrUFlJM2JwMVEycHFLbkp5Y25EMzdsMjlSTk1TaEtaWVcxc2pLQ2dJSTBhTXdLSkZpL0Q0OFdQazUrZGorZkxsU0U1TzFzcktHRUM1VWUyNlVyZHVYWVNHaG1MbzBLSDQ3cnZ2MkhlbnFLZ0lhOWV1aGJHeE1VYU5Hb1huejU5cmxEZUwvOTNUWkRKajBxUkpWWjRuUTVmVlJwWE5QYUtLc0xBd3lHUXlCQVlHVm92ZFRsVlJtNjByS3p2NXdTK3ZhVjNGU2w0cks2dHl5NnhjdWJMY1l4RVJFV3pWYVdrVWVXU09IajJxVVY4MHdjbkppY1QrS29ERWZvSWdDSUtvQlp3NmRRcWRPM2RteTZnZEhSMGhFb2tna1VodzhlSkZjQnhIZ3ZCL2lFOC8vUlN1cnE0d05UV0ZTQ1JpMFR4K2ZuN01GaUl4TWJGTXZhRkRod0lBbWpScHdsWUd5R1F5U0NRU25RVXZvbW9aUDM0ODl1elpnNUtTRXBTVWxDQStQaDVmZnZsbG1YSW1KaVlJRGc3R3FGR2pjT2pRSVZ5NWNnV1ptWm5nT0E0Mk5qYm8zYnMzUm84ZWpSWXRXdFRBVlJCRTVhbXFlNVF1N1JZVUZDQTZPbHJuYzU0OGVaSnQ5K3paRTcvODhndmJkM1oyWmxIL2lZbUpKUFlUTlVMNzl1MnhjK2RPL1BEREQ5aS9mejhhTldxRUw3NzRvcWE3eFhCeWNzS2VQWHV3WXNVS0hEOStIQURRdFd0WGZQYlpad0RrQW05YVdwcFdiV3BTM3RiV1ZxTzIrRGFLbWlDVlNwbndxMjFkWGV1b0l5a3BDZGV1WFVPSERoMHdjT0RBY3NzNU9UbFY2dHphVHR4dTNyeFo2enFWeVdkdzgrWk56SjQ5bSsxdjJyUUpIVHAwMExtOWl0QjJkUWsvbWwrVHVqazVPWmcxYXhhc3JLd1FIaDVPejQ3L1lVanNKd2lDSUlnYTV1elpzd2dKQ1VGQVFBQjhmWDBCeUlVOVIwZEhYTDkrSGJtNXViaCsvVHA2OU9oUnN4MGxxZzFiVzF1VkQ1ejhRYitOalUyNTlZVkNvZHJqUk5XaGJXTFJCZzBhNE5LbFN4cVhiOXUyTGViUG42OXR0d2lpMXVQaDRWR3VQMzVsMEVYc2lJaUlRRTVPRGdDNVpkcTVjK2MwcnN0eG5GTFVvNnVycTVMWTM2dFhMMWhaV1NFM054ZEhqeDdGckZtellHSmlvblVmQ2FLeUdCc2JJeVFrQkk2T2ptalNwQWxiVmRhelowK043YSswRldaRFEwTXhmUGh3amNxYW01dGorZkxsNk5xMUs4TEN3ckI0OFdMMmZhNktoTFZDb2JCY2E2N1NLQ1lSMDlMU05Ib1B4R0l4RS92NUU1Q2F2bi82bkF6bE9BNGJObXdBQU15Wk0wZXRpR3hzYkt6M2lRWjE2SEl2ck15cUJGTlRVNlZreWFWWFZsYVc2clJwKytlZmZ6Qi8vbndXRkxSMjdkcHl4NHV0VzdlR3ViazV6TXpNOE96Wk16eDY5QWdBMEx4NWM5amIyN1BjQkJ6SHNXQ1VvcUlpWm84VUd4dUxEejc0QUphV2xqQXhNU21UczZZOFpESVpTOXhkVUZDQVY2OWVvVjY5ZW5wNkJ3ZytKUFlUQkVFUVJBMXkrdlJwTEZpd0FCS0pCSHYzN3NYNDhlUFp3MEMvZnYyWWNKaVFrRUJpL3p0TVZsWVdyS3lzWUd4c3JISXd6SEVjcEZJcFNrcEtrSitmendiZ3BmbjAwMCtaQUtXS1BuMzZBTkE4TW8wZ0NLSzI0T1hsVmROZEFBRGN1blVMdTNmdkJpQ2ZLQWdNRE5SSzdEOXo1Z3hldkhnQlFDNm9sUFkwRjRsRUdEUm9FQklTRXZEMjdWc2NQSGdRWThhTTBkOEZFSVNXbEJiZlN3dWcra1NYc2V5b1VhUGc1dWFtSkFvYUdCakEyTmdZeGNYRk1ESXl3aDkvL0tHeXJxZW5KNHZvVnpVWkh4TVR3eXhMMnJWcnA3SFlyTzM3VTFoWXlNWjErZm41V3RYVnRVNTVIRHAwQ0ttcHFlalhyMStGOWlsOElWMlJmMFFkRW9rRUdSa1piRjlkVGdjRi9CVVhWWm1FVmhXbEUrYXFzNzZwcmNoa011emN1UlBoNGVITUhoUUFkdS9lalpZdFc2cTBnbFg4eGdGQVVGQVFFL3UvL3Zwck9EazVWWGhPUjBkSHBmM1hyMStqVHAwNmFpYzNwRklwOHZMeVlHMXREVE16TTVpWm1lR0REejZvOEZ5RWJwRFlUeEFFUVJBMXhMRmp4N0JreVJJV1BkV2tTUk9seUorQkF3ZGkvZnIxNERnT3AwK2ZSa1pHQnV6czdKVGFPSExrQ0lZT0hVckxOR3M1SGg0ZVNnUHcwcFIrK0ZWNFlwWm00c1NKYXMremZ2MTYzVHBJRUFSQklDY25CL1BteldPZTJ0N2UzbkJ3Y05DcWpaaVlHTFk5ZXZSb2xXWEdqUnVIZmZ2MlFTYVRJVFkyRmg0ZUhoVGRUOVFhRkdKL2d3WU5WTnJLQVVCd2NEQUE0Sk5QUHNFbm4zeFNibHN5bVF5aG9hRVFpOFZvM3J5NXpxc09WWW5NUmtaR1NyaytkT0htelp0c1d4dmY4TjI3ZDJ2bG8vLzQ4V09ZbTV2RHhNU2szTHB2M3J5QlVDaUVoWVZGbVdQNmloQXZLaXBDWkdRa0JBSUJaczJhVldGNXZ1ZjhvRUdEMlA5N2VUeDkrbFJwL0twSlRnZis2Z1o5SnFIVmhOTG5xKzdKaHNxU21wcUs3Ny8vdnN4RWxvV0ZCYVpPbllxUkkwZXFyVjlTVW9LTEZ5OENBT3JYcjYvVFpKeEVJc0gwNmROaGFHaUl1WFBub25QbnptWEszTHg1RXl0V3JFQmhZU0VpSXlQTFBNOFMrb2ZFZm9JZ0NJS29BWGJ2M28wZmZ2aUJEZmFIRFJ1R1JZc1dLVVhRMk5qWTRPT1BQMFpTVWhLa1Vpa2lJeVB4M1hmZnNlTWxKU1g0OXR0dmtaQ1FnREZqeG1EUW9FRWsrcjlucEtlbnc4UERReTl0SFRseUJJMGFOZEpMV3dSQkVKWGgxS2xUR3R1RThPbmJ0Ni9TcXFmbzZHaWRrbDBLQkFKTW5UcTF6T3QxNjlhRmg0Y0hZbU5qWVdOam8zV3k2NU1uVHlJNU9SbUFYR3hSNUZFcGpiMjlQVnhjWEhEbXpCbGtaMmNqT2pvYU0yZk8xUG82Q0VJYmNuSnljUHIwYVhoNmVxb1ZqeFVDcjVtWkdRWVBIcXl5akVMMGRYQndLTGNNQUtTa3BMQmdoNG9paGsrY09JRnIxNjRoSUNBQWRldldWVnNXME0yaWk0OVlMTWFmZi83SjlsV0psT1doU2NRNm4xR2pSa0VnRUtCWnMyWUlEQXlFbTV1YjB2SGJ0MjhqT0RnWTV1Ym0yTGh4WTVWWk1jYkh4K1BGaXhmdzlQVFVLTWRQVFl2djFYMitkK1U1NnUzYnQ0aUtpc0tlUFh1VWZrdUZRaUUrKyt3ekJBUUV3TnJhdXNKMnJseTVnb0tDQWdCZ3dXUGJ0bTFqejZjREJ3NnNVSmdQRHc5bnYzdVRKazNDc21YTDRPN3V6bzQvZlBnUWZuNStySjkrZm43WXZIa3pDZjVWREluOUJFRVFOY0RSbzBkUlVGREFCbjdFKzRPNktCLytFdHcxYTlhd2JVWGt4YXRYcjFpQ1hnVStQajVJU2tvQ0lGOEo4UG5ubjdPSGtTZFBua0FtaytIMjdkdjQ5OTkvMVQ1c0VUWExsQ2xUWUdscENUTXpNeGdaR2VIcDA2Y0lEdzlueDVjdFc0YVNraElVRnhmanpaczNhTldxRlFDb2pPN1NGWE56YzcyMVJSQUVVUm1XTDErTzNOeGNyZXNkTzNaTVNleVBpNHRqUW9VMm1KbVpxUlQ3RFF3TU1HUEdET1RrNU1EVjFWVXJYL0Q4L0h5c1hidVc3ZnY0K0tpdEh4Z1lpUFBuejBNcWxTSXVMZzc5Ky9ldjBzU1FCQkVXRm9halI0L2kxMTkveFpJbFM4b1YyeXI3Yk1KeEhPN2R1NGRtelpyaHhJa1Q3UFh1M2J1WFc2ZW9xQWhoWVdISXlzckNyNy8raXFsVHAyTE1tREZLa2VXbHFhd3cvT3paTTdScjF3N3A2ZW5JenM3VzJLOWZXeFRQQmh6SDRlblRwMlY4K2wrOWVvWFpzMmZqelpzM0FJQ0FnQUJzMmJKRm93a1BiY2pKeWNHMmJkdGdhbXFLYWRPbWFWU251cDlUcTF2c3IyazRqbU5XbnNYRnhTZ3VMb1pFSWlrM09DYy9QeCs3ZHUzQ2poMDd5dnlHOXUzYkYzUG16RUh6NXMwMVB2L2h3NGZadG1JVndKWXRXOWd6YTVjdVhkU0s4c2VQSDhmMjdkdlpmdS9ldmNzOGo3WnMyUkxCd2NGWXRtd1paRElaTWpNejRlL3ZqNWlZR0xJZHJVSkk3Q2NJZ3FobTh2UHpzWDc5ZW1SbloyUDc5dTN3OFBEQXBFbVRxaldCRDFGMThLTXJPSTVqZytTaW9pSmtabVlxbFJVS2hRZ0pDY0hISDM4TWYzOS9pRVFpeE1URUtQbEZkdXZXalNVSGxNbGsrTzY3NzdCOSszYVltSml3S0FwQWJnTkRuNkhheXhkZmZLRzB6MC9XQ0VBcEFvWVAzMHZVenM2T0pWVFRsRDE3OW1EdjNyMWwyaUlJZ3FoSlRFeE1kQkw3UzF2ZEdCa1o2U1QyVjNRL0RBNE8xbHAwV3IxNk5mUHFyMSsvUHNhTkc2ZTJmSXNXTGVEbDVZVmR1M2FCNHpnRUJRVWhMaTZPa2hVU1ZjS3RXN2RZNHVqcjE2L0QyOXNiczJmUHh1alJvOHVNSDlVSjdPV1JtWm1KcTFldjR0S2xTN2gwNlJKZXYzNk50V3ZYd3NuSkNmbjUrVGg5K3JUYVpMVDc5dTFEVmxZV0FIblU4cnAxNi9ETEw3OWc4ZUxGNVlydzJ0am9xTUxlM2g1YnRtd0JBT1RsNWJIa28vcm02ZE9uYkx0OSsvWmxmT0hyMXEyTExWdTJZTWFNR2NqS3lvS3RyUzBLQ3d2MUx2WkhSVVdob0tBQWZuNStxRisvdmtaMXFsdnNmOStmWlRSSnlOeW9VU01jT1hLa3pPdjc5KzlIU0VoSW1kOU9SMGRIekp3NUUxMjZkTkdxTDdtNXVUaDc5aXhybzJYTGxnRGtrK0VLc1YrZHZkeTFhOWNRR2hySzlsdTBhSUZWcTFhcC9NeDRlSGlnc0xBUVAvendBd0Q1Ukp1Zm54OWlZbUxLQkxvUitvSEVmb0lnaUdvbVBEd2MyZG5aQUlDTWpBeVltSmk4OXdPYi94SjhPd0crMlAvcnI3OHFUUVNZbUpoZzllclZjSFoyeHNTSkUxbHlxamx6NW1EVHBrMUtnNnNGQ3hiZ3hvMGJlUHYyTFI0K2ZJaXZ2LzRhb2FHaE9IWHFGQ3ZUdDIvZnFyNDBRbzljdm54Wm8zSjhXeWVSU0tSVnRBNEFwU1c4L0xZSWdpQnFFdjc5U0ZYU1RENzhCSnVsUlVpRnY3SzZCSjE4RkVKTFJiN00yZ3I5Qnc0Y1VCSm41czJiQjFOVDB3cnJ6Wmd4QXhjdVhNQy8vLzZMWjgrZTRhdXZ2c0ttVFp1MFdsRkFFSnJnNk9pSWI3NzVCbXZYcmtWaFlTRUtDd3V4YXRVcS9QYmJiMWl5WklsU0pIRkZJanAvcGVxdnYvNktvOTR6YnFZQUFDQUFTVVJCVkVlUEtpVmxWWkNTa29JdnZ2Z0MzYnAxdy96NTg5VzJPV2JNR0JnWUdHRHo1czNJeThzRElMZi9tRHg1TXJ5OHZCQVlHRmptTzFWWnNaK1BKa0wvZ3djUEVCOGZEMk5qWXhnWkdjSEl5QWdpa2FqQyt3WC92Y25MeTBOVVZKVEtjajE2OU1BZmYveUJ6cDA3NC9EaHc1REpaQ3pxdTZTa0JFVkZSU2dxS3NMU3BVdTF1empJaytBZU9IQUE5ZXJWdzRRSkV6U3VSMkovN2VIMDZkTksrNTA2ZFlLL3Z6OTY5KzZ0VTN2NzkrOW5GbHVlbnA3c2RmN3ZjM2tUNC9mdTNjTlhYMzNGNmx0YlcyUDkrdlZxVnlTUEhUc1dMMTY4d0xadDJ3REl2eGZUcGsxRFRFd01UWEpYQVNUMkV3UkJWQ1BYcmwzRHp6Ly96UGJkM2QwcmpQd2kzaDFLK3daTHBWSW1URmhiVzhQQXdBQXltUXlXbHBiWXNHRURzK05adkhneEprK2VqTGR2MytMV3JWc0lDUW5CbWpWcjJBRGJ4c1lHQ3hZc3dEZmZmQU1BdUhEaEFnWU1HTURPWTJ4c0RCY1hsK3E0UkVJUFNDUVNqVVFwUUwvTG1ja3lqQ0NJMm9JdWtjT3E2dWw2ajlUbnZmWENoUXRZdFdvVjIzZHpjOE9nUVlNMHFtdHFhb3BseTVaaDh1VEprRWdrdUgzN05xWk5tNGJ3OFBBeTBiOEVVVmsrKyt3ejlPalJBeUVoSWJoejV3NEE0T3JWcS9EeThzTENoUXRaamduK2VEWXJLd3UzYjkvRzQ4ZVA4ZWpSSS96enp6OTQvUGd4TzY2WWlGUFFwRWtUZE83Y0daMDZkZEpLaEJRS2hSZzNiaHpjM2QwUkhoNk9nd2NQc3I3czNyMGJyMTY5d29vVks1VHE2Skt2b3pLOGVQRkNaY1MxTnFTbXBpSTFOVlZ0bWVqb2FMWEhkUkg3TjJ6WUFLbFVpbW5UcG1rMW1jZ1gzKy9kdTFmdVJJVUN4VVNOZ29yS1Z5VmlzUmpQbmoyRGlZa0pURTFOSVJRS0lSUUtsY2JESlNVbFplcVVoMFFpZ1VRaVFXRmhJWXlOalRYeXhDOU42WWxtcVZRS2p1TzBtcmpxMGFNSEprK2VqSjQ5ZTJwOWZnVjVlWG5NZnNmS3lrcnBONHYvKzZncVVPanZ2Ly9HakJrejJLU2ZvYUVoZnZqaEI0MDgrR2ZPbkluMDlIVDgvdnZ2QU9UM2oyKy8vVmJybGN0RXhaRFlUeEFFVVUzazV1Wmk4ZUxGN01mYzN0NGVJU0VoTmR3clFwK1VIaUNLeFdJV0VlSGk0b0xwMDZjalBqNGVFUkVSYU51MkxTdm40T0NBNzcvL0hqTm56Z1RIY1RoejVneCsrT0VIZlAzMTE2eU11N3M3SGo5K2pKaVltRExuZFhkM3I3S2x4NFQrdVhUcGtrcjdpcXlzTEZoWVdDaDU2L01mc3RMUzBqUmEva3NRQkZIYjBYWHlVVi9KRlBVMStYbmx5aFhNbno4ZkVva0VBR0JyYThzbTVqV2xRNGNPQ0FrSllYWUlkKy9leFlRSkU3QnExU3A4K09HSGV1a25RU2hvMHFRSlltTmpzWG56WnNUR3hvTGpPSWpGWXFXRXNId1IvZjc5K3dnS0NsTGJucXVyS3o3NjZDTjg5TkZIbGJhZXFWdTNMaFl0V29TUFAvNFlvYUdoeU0vUGg1MmRuZEtZV0lGQ3FCV0x4UnFOajlTVitlS0xMeEFRRUtDMnZvR0JBVVFpVVpuSWZuV1RseVVsSlVvMlBncU1qWTByOUN0WCtMbHpISWVTa2hJVUZoYWlxS2hJYlIxVjNMeDVFMmZPbkVIejVzM3gyV2VmYVZXWFB3NjlmLzgrN3QrL3IxWDl6WnMzYTFWZW56eDY5RWpyb0RwTko2aG16cHdKWDE5ZnJmdFVYckNQNG51bzhPeFhSWjgrZlJBUUVJQjI3ZHBwZmQ3U3JGNjlHcTlmdndZZzkrcm5UMEx3Zng5VnJiVFl1bldyMG5OTVNFaUl4aFpDQmdZR0NBME54Y09IRC9INDhXTU1HREJBNjk5TVFqTkk3TmVCNmRPbm8xKy9maGcyYkpoVzRrcmZ2bjNaRi9mSWtTTWErNlFSQlBIdUk1UEpFQm9heXJ3b0FibHcxNmRQSDYzYit1aWpqeEFURTBQTEhHc2hwY1grNHVKaXBkK0p5Wk1uWTlpd1lVb1BWQXA2OWVxRmFkT21ZZE9tVFJBSUJDcjlDd01DQW1CdGJZMk5HemVpdUxnWWdEenFYOU1rVzBUdFFPR1p5eWMrUGg1UlVWRVlPWEtrMGxKMytwNFRCUEUrb2krUlhsK1RCcnB3NU1nUmxsd2RrSXQzYTlldTFTbmFjK1RJa2NqSXlHQVQraytlUE1Ha1NaTXdaY29VK1BqNFVNNFZRcThJaFVJRUJBU2dhOWV1Q0FrSmdiZTN0NUlRcnJDZE5EQXdnSk9URTR5TWpDQVdpeUVVQ3RHdVhUdDA3ZHFWUlFVUEhUb1UvdjcrNVo0ckpDUUV6czdPR0RKa2lGYmYxMDgrK1FTdFc3ZkcvUG56RVJnWXFQSjdwUzRLVzFzKy92ampDc3YwN3QxYll4dEdBSGo1OGlYbXo1L1B4SDRmSHgvY3UzY1AxNjVkZzFnc1JvOGVQVEI3OXV3cXQrMEtDd3NEQU15YU5ZdFdlZFpTQkFJQlRFeE0xSHJrZTN0NzYwWG8vLzMzMzVHWW1NajJUNXc0Z2ZQbno3TjkvdVRVdEduVGxDYXpQRDA5c1hMbFN0aloyV0hidG0zdzlmWEZpQkVqa0pLU2dnc1hMbURpeElsbHpwZWJtNHVwVTZkaStQRGhHRFJvRUd4c2JMQjA2Vkw4K2VlZkdEOStmS1d2aDFBTmlmMWFrcDJkamN1WEwrUHk1Y3RZdjM0OS9QMzlOWjdSRXdxRkxJR1VKaDZPQkVHOFA4VEd4dUxNbVRPVmJrY2tFaUU0T0pnRXdGcEs2V2diaFNEUFI1WFFyMkR5NU1tNGMrY09Sb3dZZ2Y3OSs2c3NNM2JzV0F3Yk5neFhybHdCSUgvdzRFZUNFN1diM054Y2xmZUNreWRQb3FDZ0FIdjM3c1hRb1VQUm9VTUhBTXJSZFpWTjBDdVR5ZWplUVJCRXJZQi9MOUpteFZMcGU1aEN1Tkkwc2xjZmlNVmlyRisvSHJ0MzcyYXZDWVZDTEYrK3ZGSkNURUJBQURpT1EyeHNMQUI1UkhCa1pDVHUzTG1Ec0xBd3VuOFRlc2ZKeVFrN2R1d280NWV0R0wrS1JDS1ltcG9pSkNRRURSczJSS2RPblppT29SRDcxVm5waU1WaVhMeDRFY2VQSDBkc2JDejI3dDJybGRqY3JGa3piTisrWFdXT0RhbFV5aVlsakl5TTBLaFJJN3g0OFlMcExjMmFOVlA3blNrcUttSkJXSmFXbHVVbUFkWUZqdU53Nk5BaGJOaXdBVy9ldkFFQWpCOC9Ick5uejRaWUxFWklTQWgrLy8xM0pDUWs0TlNwVXhnM2JodzhQVDMxbnBBWEFFNmRPb1hidDIramE5ZXVsYmI4SERWcUZJS0RnOVdXZWZyMEtVYU1HTUgySzhySkFtajNHNkFKZEs5VWp5SVJyNExuejUrWFc3WjBMbzVYcjE1QklCQmcxcXhaYU5teUpicDA2UUovZjM5Y3UzWU5CZ1lHK1BUVFQ4dE16UDN6eno5SVNVbEJXRmdZMXE5Zmp3a1RKbUQyN05uc1dZZW9Ha2pzMTVJYk4yNnc3WktTRXEyaWN2ay9VaFVsaFNJSTR2M2gyTEZqaUlpSVlQc2RPblNBczdPelJuWHo4L094WThjT3RqOSsvSGc0T0Rqb3ZZK0VmdmpnZ3crVWhGeHRSWGdEQXdPc1c3ZXV3bkpXVmxaS252M0V1d00vR1JhZjRPQmdqQjgvSGh6SFllblNwZGl4WXdkRUlwRlNVdWZLSnVqbE9FNnZQdFVFUVJDNjhpNkxNY3VYTDFmeTdSWUlCQWdORFlXYm14c2lJaUx3OHVWTG1KaVl3TmpZbUhsRUsrd1NKQklKODdEbU9BNFNpWVFKcS9QbXpjT01HVE5nYm02TzhQQnd5R1F5REJ3NEVLR2hvZS8wKzBYVWJsUUZvU2pHS1lvVkpjT0hEeTlUUmlBUWdPTTRYTGh3QVY1ZVhtVmNDOFJpTWJaczJjTHNQcG8zYjY1VFZIbDV1Z25mUnVURER6OUViR3dzb3FPakVSa1pDUUJZdUhDaFdrOXpmbGtuSjZkS1I3eHpISWM3ZCs3Zy9QbnpPSGJzR0o0OWU4YjZIeFFVQkE4UEQ3YS9ldlZxUkVWRlljdVdMWGo5K2pVMmJkcUV5TWhJZE92V0RiMTY5VUw3OXUzUnBrMGJuVllKOFpGSUpBZ1BEd2NBekprenAxSnR2VXNvSXRHYk5XdUcrUGg0bUptWndjaklDRUtoRUFZR0Jrci8xNW1abWZEeDhXSDdKMDZjVU5rbTMwNnBvS0FBZGVyVXFkcUxxRUthTjI4T2UzdDdsbS9EeXNvS0ppWW1NRFEwaEZBb3hMTm56OWlLTlRzN082WElmdjZFMVBEaHc1R2JtNHViTjI4Q2tBY1ZYYnQycmN3emFuSnlNdHVXeVdRazhsY1RKUFpyQ1g5NVM5KytmZEdxVlN1TjYvS1RXK2lhbElvZ2lIZUwzMzc3RGQ5Kyt5M3o2Vy9YcmgwMmJkcWtObE05SDc3dzI2aFJJMHlkT3JWSytrbm9CNEZBUU43NVJMbUl4V0lXQ2Rxc1dUTmtabWF5QitxMmJkdGkxS2hSK1Bubm41R1Nrb0tZbUJoTW16YXRYTjlPWFpCSUpDVDJFd1JSSytDTDE2V1RicFptM2JwMWVQSGloZG95SXBGSW82U1ZGVVdsYXNMaXhZdlJwRWtUUkVaR3d0RFFFRXVYTG1YSkRTOWN1S0RXMDVyak9KVWUxdlhxMWNPOGVmTUFBTDYrdm1qUm9nVzJiZHVHME5CUXN2QWhxcFFyVjY2Z2UvZnVTZ0tvWWdKS25hV0lqWTBObmoxN2h2djM3MnVVa0hyczJMRTY5L0g2OWV1b1U2ZU9rdmJDRi9zVndtdXZYcjJZZ1AvYmI3K3BGZnY1bG9vREJ3NnNzQTh5bVl4NXFyOTU4d1paV1ZuSXpNekVvMGVQY08vZVBkeS9mNzlNY2xwbloyZDgrZVdYYU5HaWhkTHJCZ1lHbURadEducjE2b1VWSzFZZ05UVVZITWZoNnRXcnVIcjFLaXRuWm1ZR1cxdGJXRnRidzhyS0NzYkd4aEFJQkNncUtzTGN1WFBScUZFanRYMU9TRWhBZW5vNkJnNGMrTTRJck5va3FsVlFPZytXWW9MSTFOUzB3cnducFZkaC8xZXN0a05DUW1CcGFZbm16WnVYbVZEejlQUmtFd0dSa1pGbzNMaHh1ZTFZV1ZtaGQrL2VUQ2U5ZE9sU0diSC96ei8vVkNyZnIxOC9mVjBHb1FaU25MVkFJcEVnS1NtSjdYdDdlMnRWWC9HQVRUNXBCUEhmNE9EQmcxaXhZZ1dMekczUm9nVisvUEZIallYK2h3OGZZdGV1WFd4Ly92ejVhZ2ZkQkVIVWJuYnUzTWtFcTA4Ly9aUkZkeXFZUG4wNmpoOC9qcnk4UFB6MDAwOFlNbVNJVWxSWFpSUDBGaGNYazJoRUVFU3RnQy9vREI0OFdHM1owdmRLVlFnRWdncmJBZlFqOWd1RlFreWRPaFdHaG9ibzJMRWp1bmZ2WHVrMlMrUGk0bEpweXcyQ3FJaTNiOTlpMXF4WmFOZXVIVUpDUXRDNmRXdUl4V0wyN0tMT1MzN1NwRWxZdFdxVldoc2ZCU05Hak5CNS9DS1R5YkJ1M1Rwa1ptWWlNaktTQ2Y3OFBHZ0tzYjlEaHc2d3NySkNibTR1ZnYvOWQzejk5ZGNxZ3h4dTNMaUI5UFIwQVBLSk5sZFgxd3I3RVJ3Y1hHN1VOeDhURXhNTUdEQUFucDZlY0hSMFZGdjJvNDgrd3U3ZHUzSHUzRGtjT25RSVNVbEpTaXM2Q3dvSzhQRGh3ekwxaGc4ZlhxSFFuNStmaitqb2FJaEVJZ1FHQmxiWTc5cUNKcCtuMGloV1RnSHlBRnQ5Nm0yWm1abkl6YzFGbXpadDlOWm1iVUNmMWtsRGhneGhZdi9GaXhlVmpuRWNoMnZYcnJIOVljT0drY3RKTlVGaXZ4WWtKU1V4enpWYlcxczRPVGxwVlY5eDA2R29Pb0o0djVGSUpBZ0xDMU1TNnUzdDdSRVJFYUhWY3N4VnExYXhBVisvZnYzb29ZOGczbUd5c3JLWUQ3T0ZoUVZHang1ZFJzQ3lzcktDcjY4dk5tN2NpRTgvL1JTTkd6ZXVNSnBWR3dvTEMyRmxaYVczOWdpQ0lLcWIycFI3UkZYZXRyVnIxd0tRUjVRcW9uQ0ZRaUZHang2TnRMUTBHQm9hNG84Ly9vQk1KZ1BIY1pCS3BTZ3VMa1poWVdFMTk1NGc1Tkh2SlNVbHVIMzdOZzRlUElqNTgrY3JDYWNOR2pRb3QrNm9VYVBRczJkUHBLU2txTFFuTkRBd2dJbUpDWm8yYlZvbXNsMGJqaDQ5eWxiTFRKczJEZHUzYjBlalJvMlV2TVNiTm0wS1FLNjN1TG01NFpkZmZrRk9UZzVPbno2dDB2WXlMaTZPYlk4WU1VSWoxNFdGQ3hmaTNMbHpaZkp6R1JnWW9GV3JWbkJ5Y29LVGt4TzZkdTJxVlhDV1FDQ0FxNnNyWEYxZGtadWJpMnZYcnVINjlldTRmZnMySGo1OHFQTGVNR2JNbUFyYmpZMk54ZXZYcnpGMjdGZzBhZEpFNC82VVJwZEkrOHJBbit6UWxKeWNITGF0ejd3SHAwNmR3c3FWSzJGaFlZRmR1M1pWZVNMbGR4VVhGeGVZbXBxaXNMQVFXVmxadUh2M0xsdEpjdnYyYmFVVkw1NmVualhWemY4Y0pQWnJBZCtiY2VqUW9Wb1BOQlhsYThzQWxTQUkvZlA0OFdNc1dyUUk5KzdkWTYrMWFkTUdQLzc0WTVua1YrbzRkdXdZUzJoa2JHeU1yNy8rV3U5OUpRaWlldUE0RG9zWEwwWitmajRBWU55NGNlV3U4UEh5OG9LTmpRM2MzZDBCQUEwYk5zUytmZnRVbG4zMDZCR3pmV2pWcWhXKy8vNTd0ZjNRNWg1RUVBUlJsZWdxSUpVVyszV0pBdFcybmpaOVZlVi9EdnlmZ01WeEhBd01ESmh2dEVna2dyR3hNVTNFRWpXQ3dzcEdJQkJnM0xoeEFLQVVaTkN3WVVPMTlaczJiWXFtVFp1aW9LQUFlL2JzZ2ErdnIxNjFqcnk4UEd6WXNJSHROMnZXalBXSi82ekZuMHdZUG53NGZ2bmxGd0RBM3IxN3k0ajlxYW1wekszQndNQUFuMzMybVVaOXNiS3l3cEFoUTNEcjFpMjBidDBhclZxMVFxdFdyZENwVXllOWphK3NyS3pRdjM5LzlPL2ZuNzMyOHVWTFBIMzZGTStmUDhlTEZ5K1FuNTlmb1RWTlZsWVdkdTNhQlFzTGkwcGJ3TDRMWXYrclY2L1l0cjcrTHpJeU1oQVNFZ0tKUklMWHIxOWp4WW9WV0xac21WN2FmdDh3TlRXRmk0c0xqaDgvRGtCK1gxR0kvWWNQSDJibEhCMGR5eVFISnFvT0V2czE1UG56NXpoMzdoemJIekprQ0FENTBxcTNiOS9Dd3NLQ0piUW9iOW1RTmo5OEhNZEJMQmFqb0tBQUppWW1OSXRJRUxVY3NWaU11TGc0Yk5teVJTbTZwWFBuenRpd1lZTldQdTU1ZVhuNDMvLyt4L2FuVEpsUzRWSk5naUJxTCt2WHIyZExXSzJ0clRGaHdvUnl5NXFabVRHaEg1QXZSeTR2S2E5aXRTRWdGNWkwVGQ1TEVBUlJVL0RGZGtWd1EzbndJMms1amxONjFsSzB3M0ZjaGUyVWQvNkswSWZZeGU4blFkUUdNakl5Y09QR0RRQkE3OTY5WVdkbkJ3RDQ5OTkvV1ptS3hINEF1SHYzTHViUG40K3NyQ3pVclZ1WEphTFZCK3ZXclVOMmRqWUErYXJJNWN1WFF5Z1VRaWFUS2RtRnRHM2JsbTEzNmRJRmRuWjJ5TWpJd1BYcjEvSG5uMytpUzVjdVNtMHF2dFA5Ky9kbnF3STBZZEdpUld5N2QrL2VLbGMwbE1laFE0ZlllK3psNVlYVTFGU042d0tBdWJtNWtoNmxqazJiTnFHNHVCaCtmbjZWVGlUTHYyZWRPSEZDeVpKRkZhVnpUV2tieWExTHJpcUZ2endBdGY3eTJtQm5ad2RmWDEvRXhNUUFrQWZpOWU3ZEc4T0dEZE5MKytySXo4K0h1Ymw1bFo5SFUzSnljcENTa29KLy92a0hEeDQ4UUVwS0NxS2pvNVUweXBFalJ6S3hQekV4RWJObnp3YkhjVXJXVjVxc1NDSDBCNG45R3BLUWtNQm1HVzF0YmVIZzRBQkFuckJYVys5SHNWaXNsVWZXdDk5K2l4RWpSbWgxRG9JZ3FvK2lvaUpNbWpRSi8venpqOUxyYm01dU9IdjJyRVkra09yWXRHa1RObTNhcExZTWZ3QkpFRVR0b2JDd1VPbkJhTktrU1hxYndILzU4aVhiL3E4a0ZDTUk0djJBTHlENStmbnBWSSsvTDVGSXRHcEhtK2hSZmxsZGs2WXIybERZOTFBT042S21PWERnQUJPOStRTDlnd2NQMkxaQzgxQ0huWjBkQ2dvS0FNaURHOXpjM0pRRTV1TGlZcXhjdVJJZE8zYkU2TkdqTmU1ZlVsSVNpOUFIZ0FVTEZyRGdwMXUzYmlFek01T2RuLzhNWkdCZ2dMRmp4K0tISDM0QUFHellzQUZidDI0RkFKdzlleFovL1BFSEFQbHFoc3BFdlp1Wm1Xa2w5dlBGVzExeXNKbWFtbXBVN3NHREIwaE1USVNOalExYnJWRVorSk9kZVhsNVpaSVFWd1JmaU5jRWJkNVRCZnlrNlBvTWZKa3laUXBPbmp6SnJtSE5talhvMmJPbldudXJ5dkRxMVN2RXhNVGcrdlhyMkwxN2Q1V2NvenlrVWltZVBuMks5UFIwdGhJWkFQN2YvL3QvWlJJZzI5dmJsM21XNmRteko1bzBhWUluVDU0Z0x5OFBodzRkUWs1T0RtdkwxdFlXbjN6eVNkVmZDTUVnc1Y4RGlvdUxzWC8vZnJaUHllMElndUJqWW1LQ3RXdlhZczZjT1VoTlRZV2hvU0crL1BKTGVIdDdvMSsvZmtvL21GVkZiWnI5SndqaS96QTFOVVZzYkN5Kyt1b3JwS2Ftd3N2TFM2TjZ5Y25KeU0zTmhhbXBLVnM1S0JRS2xWWUo4cGV3Q3dRQ1BINzhXR1ZiSE1kQklwR2dxS2dJZVhsNWNIWjJydFExRVFSQlZCWmRJOXdsRW9sU2NqOWRMQjhVN1dnSy94eTZubzh2WUpXK0JvS29iaVFTQ1E0ZE9nUkFibnZTcjE4L2R1ejI3ZHNBNU9PSzFxMWJBd0IrK3VrbkRCczJqSW1jSVNFaGJOSnErZkxsbURwMUt2NzN2LzhoTnpjWFAvNzRJd3VHNURnT2t5Wk5Rbkp5TWs2ZVBJbWVQWHVpV2JObUZmYnYxYXRYV0xwMEtkc2ZNR0NBMHFwSHZyMXk3OTY5eTlULzdMUFBzR1hMRnJ4NjlRcC8vZlVYcy9QaDI3QU1IejZjWFo4dUtEU2hCZzBhNE1zdnYxUlo1cmZmZnNOdnYvMEdBRXJmZWI1d3YyTEZDclhuVWJ5WGhvYUdHdlVyTEN3TUhNZGgrdlRwZXJuUDZIclAwNVhpNG1LdDYvejk5OTlzVzVIQVdSOFlHUm5oeXkrL3hKdzVjd0RJSnp0V3JGaUJkZXZXNmUwY2dEd3dhTWVPSGRpMmJSc0tDZ29nRkFvaEZvdXI3SGZpL1BuemVQandJVEl5TXZEa3lSTThlZklFbVptWkt2K3ZTd3Y5OWVyVlV4bTRiR0JnZ05HalJ5TXNMQXlBL0o3Qlg0RThkdXhZeWwxYXpaRFlyd0VIRGh4UThnSGowN2h4WTNoNGVNREN3Z0lpa1FnaWtVZ3BVaU14TVJGUG5qd0JJTDlCbDVTVVFDQVFRQ2FUUVNhVHdkN2VIb01IRDFacWsrTTR5R1F5bEpTVW9LQ2dvRklKVlFpQ3FCNGFOMjZNcUtnb2hJU0V3Ti9mSDQ2T2pnRGtBMEdGMk8vdTdxN1ZVbEYxNU9YbEtTVUFwb2RHZ3FpOUdCc2JZK1hLbGJoeDQ0YkczOVdmZnZwSmFlbHJSUnc4ZUJBSER4N1VxS3cyVmhjRVFSQlZRVWxKQ2R1dTZGNDNaY29VcEtlbmw2a0gvSitJYm1Sa3BDUUFsc2VnUVlOVXRxTU92bEN2UzlScDZYckZ4Y1UwYmlOcWxDTkhqakI3bkpFalI3SUV0VVZGUmJoejV3NEF1USsrc2JFeGtwT1RzWEhqUmtSRVJDQXdNQkFUSmt6QXVYUG5VRkJRd0VScmIyOXY3TnUzRDJscGFUaHc0QUJHalJxRnRtM2JRaUFRWU1TSUVVaE9Ua1pSVVJGQ1EwTVJFeE9qMXQ1WUpwUGhtMisrWWYyclY2OGVGaTVjeUk3bjVPU3dYQU9BUEpkaWFVeE1UREJod2dUbTk3OXUzVG9rSmlheVJLNVdWbGFZT1hPbXp1OGZBUGFlbVptWmxkRnpGRHgrL0ppSi9YeXhucjlkWGwwRkNyRmZFNkgwOHVYTHVIVHBFdHEyYmF2eWZkRUYvc1RvcUZHaktuUzFlUHIwcVpJclJWV1BPVE15TXBSRTVjNmRPK3UxL2I1OSs2SlRwMDVzRWd5UVczbnJZNVd1UkNMQndZTUhzWG56WnZaNUIrUVRMQThlUEdDKzk5cnk2TkVqSER4NEVPUEdqVk9aUiticTFhdllzV09IUm0wTkh6NGNIVHQyUkt0V3JlRGc0S0Eydjh6bzBhTVJGeGVIbkp3Y3R2SUdrSzgrSGpWcWxQWVhRbFFLRXZzclFDS1JLR1ZyTDAyblRwM1FxVk1ubGNka01objI3dDBMQUxDMHRFUzlldldRbHBZR2tVaUVwazJiSWpVMUZYbDVlZkR6ODZPa3ZRVHhIbEMzYnQweWRqdjhoN21oUTRmaTQ0OC8xc3U1bmo1OXFpVDJLd2FjQkVIVVRxeXNyQ3B0NlVVUUJQRyt3SS9lck1pR2pCOUlWVHJxaysvbnI0MmRtVGFpZldGaG9jcnphWU0rSmd3SVFoOUlwVkxFeHNZQ2tIKzMrSjdxVjY5ZVpaL1BybDI3QWdCT25qd0pRSzZMS0d4MFRFeE1XRzVCUVA0YzR1Zm54eUwrTjI3Y2lQRHdjQUR5aVlDVEowL2kxcTFidUhuekpuNysrV2UxcXh3M2I5Nk1TNWN1c2YwRkN4YkEydHFhN2UvWnM0ZjFzV1hMbGl6QXFqVGp4bzNETDcvOGdyUzBOSWpGWWlXeE5pZ29xTktKWExXTlV1YVgxOFhHcTZMemNSeUg5ZXZYQXdCbXo1NnRONnN3YlNaR2E0THo1OCt6YlJzYm15ckpjemRqeGd3c1hib1VDeGN1MU11enZFUWlRV0ppSW1KaVlwQ1JrYUYwckU2ZE9wZ3dZWUpTMG1sdHVYbnpKdUxqNDdGejUwNTA2ZElGTTJiTVVQcWVUSmd3QWJ0MjdWSmFZV2RwYVlsdTNicWhhOWV1aUkrUHgvUG56d0VBL3Y3K0d1ZEJNRFUxeFJkZmZJSFZxMWNydmU3bjU2ZXhEUldoUDBnZHFvRDkrL2NqS3l0THA3ckp5Y2w0L2ZvMUFLQkRodzU0OXV3Wk85YXRXemVrcHFZaUp5Y0hkKy9lUmNlT0hmWFNYNElnYWhmVnRWeU5sc1VSeFB2Ri9Qbno4ZVdYWDhMVTFCVEd4c1lRQ0FUc0R3QjI3TmpCRW5tUEdERUN6WnMzeDhhTkd3SElFOGp4L1hjVnF3a1ZYdEZFOVNBV2k1R2Zudzh6TTdOcXNZQ1V5V1FvS2lwQ1lXRWhyS3lzYUJLWXFOWDA3OTlmWStIY3pjMk41U2dwL2JsZXZudzVBTTNGcytIRGh3UFFidHhrYVduSnJEWjBEZENhUEhreTg3NG1TMWlpSmpsMjdCZ1RHUHYyN2F2a2Q4OWZaZVBpNGdLTzQzRHMyREVBOHFBRmhkMlBRcmpqZjVZSERScUVMVnUyd01uSkNWT21UR0d2Q3dRQ0xGcTBDR1BIamtWSlNRazJidHdJRnhjWGxSSEhwMDZkUW5SME5Oc2ZNR0NBa3M5M1RrNE9kdTdjeWZZblRKaFE3blVhR2hvaUtDZ0kwNmRQVjNwOTFLaFJHREprU0xuMU5FWGJld0gvSGxVVnY4K0ppWWxJVGs1R3IxNjk0T1RrcExkMmRaM2dyQ3hwYVdtb1g3OCtMQ3dzMUpZN2Rlb1UyNjRxbThvZVBYcGczNzU5T3EzSWV2SGloZEwrcmwyN3NIMzc5aklhbzdXMU5TWk1tQUF2TDY5S3J4cFE1QXBUSks0di9WbHQwS0FCSEIwZFVWQlFnSDc5K3FGUG56NW8zNzQ5KzR3bUpDU3dzdG9rcUpkSUpHVnlHQm9ZR0ZUS0xvdlFIWG9LVUVOQlFZSFNqNDIyS0diQkFYbkNDbjZDR1dkblp4YjFuNWlZU0dJL1FieW5WRmNDTmtyMFJoRHZGK29penRMUzBoQVZGUVZBbnE5anhvd1pxRnUzTGs2ZVBJbS8vLzRiSzFhc2dLV2xKWHRBTmpBd1lBTjltaGlzUHE1ZHU2WmtFeUFRQ01ya1hkQUhITWV4UHdVN2QrNUUyN1p0OVhvZWd0QW5mRnVPaWxCbnQ2SHRpcW5RMEZDdHlnUHFiVG8wUlp2a3dRUlJWWWpGWW16WnNvWHQ4eE80RmhRVTRQVHAwd0Rrbi9udTNic2pLU21KMlhFTUhUcVVpWjBLc2JwMHRQcldyVnRWaXJNdFdyVEFwRW1Uc0huelpoUVVGR0QxNnRWWXUzYXRVcGtyVjY1ZzBhSkZURnkwdHJaR1VGQ1FVcG0xYTlleVpNQjJkbllZTm14WXVkY3FrVWhVV29UZHVIRURkKy9lMWRraVJSOW9JNkJxZ2xnc3hxWk5teUFRQ0ppL3ZMNVFKRFN1Ym80Y09ZSjkrL1poM0xoeEdEaHdJT3p0N2N1VWVmRGdBZjc4ODArMno4ODlvVzkwdFY1VGZLY1VLQkpISzZoVHB3NThmSHcwRXZsTCsrZXJRaXdXNDhLRkMyeS9YcjE2S3JYRzhQRHdjaE5GODhlVG1nWUpwYWFtSWpRMEZIZnYzbFY2WFNhVHdjL1BEK1BIajRldnJ5OHNMUzAxYW8rb1BLUU9xU0VpSW9MNXVtbDc0K0E0VHNsTHJ2UkF0RmV2WHN6djZ1alJvelUyWTBvUVJOV2lqYWpqN2UyTk9YUG00UHZ2djlmSWQxYlg4eEFFOGU3eTc3Ly9JakF3a09VQytlYWJiOUNnUVFPSVJDS3NYTGtTbHBhV2tFcWxXTGh3b2RiM0VhSnE0VGdPSlNVbEVJdkZldjJUU0NTMFlvTWdDSUtva01qSVNQejc3NzhBNU00RDNidDNaOGNPSERqQUxLdjY5ZXNIUTBORDdONjlteDNuMi8wb0tCMmh6aGY2Q3dvS0VCUVV4TndOSmsyYXhGWVJ2SG56aG9uMkFKQ1Nrb0xaczJjcldWek5temRQS2ZBaE1URVJ4NDhmWi9zQkFRSGxCakNrcGFWaDh1VEpLbk1aUFhyMENMNit2bGkwYUJIUzB0SlUxdGNFaFdBdmtVancrUEZqbFg4S2x3ZCtlVUE1NlcxNWRSVi9tckJ6NTA1a1pXVmg2TkNodFM2S21tK0RwZzEvLy8wMzNyeDVnNGlJQ0l3ZVBWcnB2VlN3ZmZ0MnRtMWxaWVZldlhvQkFESXpNL0g2OVdzVUZoWkNJcEhvZFhKRkpwTkJJcEdnc0xBUXIxKy9ablkzcXNqTHk4UFBQLytzOHBpVmxSVUNBd054NU1nUitQcjZsaXYwOHljWkRoMDZwTllHanVNNC9QampqOGpMeTJPdnVidTdxd3dLTEUvb0I3UkxTcCtkblkzVnExZGo3Tml4U2tML29FR0RXRUp2aVVTQ24zNzZDVU9IRHNYMzMzK1B2Lzc2Uys4VFhrUlpLTEsvSEc3ZHVzViszQVFDQVFJREEzSHUzRG1ONjU4NWM0WXQyV25kdW5XWm1VaVJTSVJCZ3dZaElTRUJiOSsreGNHREJ6Rm16Qmo5WFFCQkVMVUNUVVY0anVPUWtwS0NsSlFVQVBLTTlZcWw1Z1JCRURLWkRFZVBIc1dhTld2dzl1MWJBRUJnWUNCTE5na0F6Wm8xdzVvMWF6QnIxaXlJeFdJc1diSUVEeDQ4UUdCZ0FYeU9VZ0FBSUFCSlJFRlVvRkl5T0tKNk1EQXdnTEd4TWN6TXpHQmlZZ0tCUUtEUjBuMlpUTWJFR0VEKy82cnV0MFFSMWE5NCtDd3FLcUlKWUlJZ0NFS0p1M2Z2S29takV5ZE9aTnRpc1ZncFlhZVhseGYrL3Z0dlhMNThHWUE4NmFtRGcwT1pOdFVKai9mdjM4ZXBVNmR3K3ZScFRKOCtIYjYrdnBnMWF4WmV2SGlCc1dQSEtwVnQxYW9WUEQwOW1mN2k3T3dNZDNkM3BiNHZXN2FNN1hmbzBFR2xGVTlCUVFGKyt1a25iTisrbmZWTklCQmc4dVRKNk42OU8wSkNRcENkblEyTzQ1Q1ltSWhqeDQ2aGQrL2VHREprQ056YzNMU3lUMUdJb0JrWkdSb2xIK1U0amsxTzhDZm9OVTFjV3A0NCt1Yk5HMnpkdWhWR1JrWmxMSXRxZ3RJVE1ILzk5WmZXdGtKRlJVVktFZnRkdW5SUnl0c0F5Q1BKRlJaVGdOenlTVEhXOWZiMlptTmxiZW5Xclp0VzVkdTBhYU9VUjQrUHBhVWxCZzRjaU1PSEQ3UFhqSXlNTUg3OGVFeWNPTEZDaXlKQXZpcm13WU1IQU9RSm1ELzU1Qk1tb3BjbUp5ZEhTZWdYaVVUdzl2Ylc1bklBVkN6MnkyUXkzTHAxQzRjT0hjS3hZOGVVN2dNaWtRano1czNENTU5L2pweWNISHp6elRmc1BsSlFVSUM5ZS9kaTc5NjlhTkNnQVZ4Y1hOQzllM2Q4OU5GSDVWNFRvVHNrOXFzZ0p5Y0g4K2JOWXpkaGIyOXZsVDl1Nm9pSmlXSGJvMGVQVmxsbTNMaHgyTGR2SDJReUdXSmpZK0hoNGFGMmhvMGdpUGVYMGdPU0hqMTYxRkJQQ0gzU3QyOWZTQ1FTQU1EaHc0Znh3UWNmMUhDUGlOb0UvMkZQSnBPcEZHaWxVaW5PbmoyTHJWdTM0dDY5ZXdEa0QxSno1ODVWT1lEdjBhTUhWcTFhaGFDZ0lKU1VsQ0ErUGg3bno1K0h2NzgvQmc0Y1NKWmYxVWp2M3IxeDhlSkZyZXZsNWVVcHJRaU5pNHVqWmM4RVFSQ0V6bkFjaCtYTGw3TnhSL1BtemVIbTVzYU94OFhGTVEveE5tM2F3TkhSRWQ5ODh3MDdYbHFRVm93bE1qTXpjZkxrU2JpNXVTbE5aajk1OGdRLy92Z2pBUGs0eHRiV0ZvQmNrQzJQK2ZQbm82aW9DQ2RPbkVCd2NEQjd2YkN3RU1IQndTdzV0MGdrd3VMRmk1WEdURy9mdmtWQ1FnSjI3TmpCbkJrQXdON2VIa3VXTEdISlNYLysrV2VFaFlYaDhPSERMSmZSeFlzWGNmSGlSUmdaR2FGbno1N28wcVVMSEIwZDBiNTllN1g1TlJUamUwMlJTQ1JNQ05jbDZXMTVFZFlTaVFSZHVuU0JnNE9EeWp3STFVM2R1blVoRW9uWSs3TjgrWElFQndlamMrZk9GVTZtaU1WaXBLZW5ZL1BtelVvckFrYU1HRkdtN05xMWE1WEcwWjk5OXBtZXJrQy96Smt6QnhjdlhrUjJkamFjbloyeFlNRUNqUlBlQXNDWU1XTnc2dFFwZHEwRkJRVWFyMGp4OC9OVHlzbWhLWHp4bnY4NVAzWHFGQzVldklnTEZ5NndQRHA4T25ic2lKQ1FFTFJwMHdhQTNFSm8wNlpOT0hMa0NNTEN3dkRxMVN0VzlzV0xGMGhJU0VCQ1FnSU1EQXdRRnhlSDl1M2JhOTFYb254STdGZEIzYnAxNGVIaGdkallXTmpZMkdnOVEzcnk1RWtrSnljRGtDOWxHenAwcU1weTl2YjJjSEZ4d1prelo1Q2RuWTNvNkdpMW5wUUVRYng3YUxwRWpUOHdGUWdFNk5LbGk5Ym5vVWpPMm9kUUtHVExsQlhKekVyejlPbFRtSmlZd05UVUZDS1JDRUtoc0VKQlZpYVRRU3FWc2tqZWdvSUNuUVp6Uk0zQ0gwQkxKQklXa2ZUeTVVdjg5ZGRmdUhEaEFzNmRPNmQwZjJqVnFoVkNRa0xRdVhQbmN0dDFjWEhCeG8wYk1YZnVYT1RuNXlNdExRM0J3Y0dJaVluQnNHSEQwTDkvZnpScjFxenFMb3dnQ0lJZ2lGcURRQ0JBWkdRa3RtN2Rpdmo0ZVBqNityS3haa3BLaXBLUC8vLzdmLzhQQURCNzlteklaREpjdW5SSmFSVWhBTlN2WHgrUEhqMkNUQ2JEZ2dVTDFKN2J4c1pHcmNqUEp6ZzRHQU1IRG1TVEE0QjgvTHhueng0a0ppWWlQRHdja3laTlFxdFdyUURJSnhYMjdkdUhmZnYyTVh0RFJSMWZYMS80K1BnbzJhRFVxVk1IUzVZc3dlalJvN0Z4NDBaY3ZYcVZIUk9MeFVoS1NrSlNVaEpzYkd3UUVSR2gwaWVlWHg2UWF6cjc5KzlYV1NZcUtncWJOMjhHQUJRWEY3UEpBOFhFQlFCY3YzNWQ3WHVpaURRdmIzS2hmdjM2Q0FzTHE5QnVwYm93TWpKQzkrN2RjZW5TSlFEeWxROHpac3pRdWIzNjlldVh5Wmx5N05neEZpME95RVhtOG9SaWdVREEvaXFMWW9KSUtwVnEvSXh2YlcyTjBOQlFwS2Vudzh2TFMrdHpPam82SWp3OEhGdTJiTUg5Ky9lVjdLOVVJUkFJMEx4NWMweWNPRkZubHdEK1o0MC9NV1ZxYW9yRGh3K1hzWTVzMkxBaHBrNmRDZzhQRDVYdjgvRGh3K0htNW9iNCtIanMyYk1IYjk2OFVUbytiTmd3RXZxckFCTDdWV0JnWUlBWk0yWWdKeWNIcnE2dVdpM255cy9QVjBvMjQrUGpvN1orWUdBZ3pwOC9ENmxVaXJpNE9QVHYzNzlHazhVUUJLRmZOQjBJOEdmb1c3WnN5WEo2YUhNZUV2dHJIMlptWm13NVpYbGkvNmhSbzlRdWc5YVVpaDRXaU5wRjZhZ3VzVmdNUTBORFNDUVNMRjI2VkNtNUZpRC9MUG43KzJQczJMRWFKZG50MGFNSGR1M2FoWkNRRU55K2ZSc0E4UERoUTJ6Y3VCRi8vLzAzVnE1Y1NmY01naUFJZ3ZpUFlHVmxoZG16WjZOUG56NHMwaDBBbmo5L2pycDE2eUlyS3dzT0RnNHNVTEZCZ3daWXZudzVjbk56eXlRbkhUWnNHSzVkdTFiaE9ZMk1qQkFTRXFLUmhSMGdENUpSK0s3ek1URXhnYWVuSndZTUdBQXJLeXNjUG53WWUvYnN3ZjM3OTh1Y3o4UERBMU9tVEZHN21yWkRodzZJakl6RXJWdTNFQjBkclpTRTF0TFNFbHUyYkVHalJvM1U5cFV2Mkd0Q1lXRWhlNzdUdGk2ZzNqSUpLR3VmVTVQTW1UTUhVNmRPVmJLVTBRV0JRSUNnb0tBeW43L0dqUnVqUjQ4ZWJMSm13b1FKU3NjUEhEZ0FNek16R0JrWlZkbUtWcWxVaXVMaVlvMytMM3YzN28zZXZYdnJmQzRuSnlldHJaQXFBLyt6eG45ZWNYWjJ4dFNwVXhFVkZRVkFuaVI3L1BqeDhQRHdxRENCc2JtNU9mejkvZUhyNjRzVEowN2c4T0hEdUhIakJtUXltY3A4SUVUbEliRmZEY0hCd1ZyZk5GZXZYczI4K3V2WHI2K1U0VjRWTFZxMGdKZVhGM2J0MmdXTzR4QVVGSVM0dURpbFpEUUVRYnk3YUpvMDhaOS8vbUhiSDMzMGtkYm5rVXFsWk05Umc4eWVQWnRGMUlTR2hxSisvZm9BL20vZ2JXQmdRUDgvaEJMOENEUkF2aXpYM053Y0lwRUlQL3p3QThhUEg0L1UxRlRVcTFjUG5wNmU4UGIyMW5wc1lHZG5oOWpZV0J3OGVCQ1JrWkhJenM1RzI3WnRzV3paTWhMNkNZSWdDT0kvU0dsUDhvOC8vaGdKQ1FsWXNHQUJSbzBhVldhOHFpb0FhZVRJa1dqVXFCSHUzTGxUcmdodFpXVUZWMWZYQ2tWemJWRDBaZkRnd1hqKy9Ea2VQSGdBaVVUQ3hrcGVYbDVzREs0SmlxanB0TFEwSERwMENFZVBIb1d2cjY5R2ZmYng4UUhIY1dXODVQa01HREFBelpzM0J3QWxPNzdBd0VDTlBlWDkvUHdBNEozS3ZkUzZkV3ZzMmJNSEJ3OGV4S05IajdTMkxSS0pSR2pVcUJHR0RCbUNkdTNhbFRudTZPaUl5TWhJSEQ5K0hQSHg4ZWpmdjcvUzhlclEwb1JDSWN6TXpMUUtESDVYYU5DZ0FkTXdTdDhQZkgxOWtaeWNESGQzZC9UdjMxL3I1MXRqWTJPTUdERUNJMGFNUUZaV0ZzNmRPNGRPblRycHJlL0UvMEZpdnhxMEZmb1BIRGlBSTBlT3NQMTU4K2FWRzhuSlo4YU1HYmh3NFFMKy9mZGZQSHYyREY5OTlSVTJiZHIwWHQ0NENPSy9ocVpMS3ZsTEVYWHg2NWRLcGUvVUlQQjk0ODgvLzJUaUxWOUVWZnlPcUJzSStmdjd3OGpJaVAzeGszakd4OGV6cUtYNTgrZkQydHFhTFIvbE9BNGxKU1VvS1NtcGNFa25VZnV3c0xEQXpwMDcyWDZkT25YWXRwR1JFWllzV1lLVWxCUzR1N3RYR0MyakRvRkFBRTlQVHd3ZlBoekhqeDlIeTVZdE5ZNndJd2lDSUFqaS9jZk16QXhoWVdGYUNYYzlldlNvc1J4alJrWkdtREpsQ3RxM2I0K2lvaUwwN2R1M1VtTWJlM3Q3ekp3NVV5dTdtYWxUcDFaWXhzSEJRV1h1UjJkblo0M1A0Ky92cjNIWjJvU05qVTJWOTMzSWtDRVlNR0FBQlZUcG1VT0hEcFY3ek1qSVNNbkpwRExZMk5qZzg4OC8xMHRiUkZub2FVOVBYTGh3QWF0V3JXTDdibTV1WmJ6dHlzUFUxQlRMbGkzRDVNbVRJWkZJY1B2MmJVeWJOZzNoNGVGYVcza1FCRkc3ME1TZTVlblRwN2g1OHlZQStRK29Mc3YweEdJeEpmaXVRWXlOalpuWXp4ZG1GWU5QbVV5R3lNaEljQnpIbG4wV0ZoYkMwZEVSdnI2KzViWWJGeGZIMnZUeThxTEI3SHVFU0NSQzI3WnR5ejNlb1VNSHZkcjZHUmtaWWVUSWtYcHJqeUFJZ2lDSTk0ZDNjWXhaR1dzVVZieUw3OEYvSFFwZ0lRalYwRGRERDF5NWNnWHo1ODluaVN4c2JXMlZzdGRyUW9jT0hSQVNFb0xRMEZBQXdOMjdkekZod2dTc1dyVUtIMzc0b2Q3N1RCQkU5YURKc3NYbzZHam03ZCt2WHorbFpaNmFvb3YzSTZFLytLc3FWQTA2T1k1RGRIUjBtZGVGUXFGYUFUWTlQUjJBUEk4RFBZQVF4THRMZm40K1RwNDh5Zlk3ZCs2TWxpMWIxbUNQQ0lJZ0NJSWdDSUo0SHlHeHY1SWNPWElFeTVZdFk0S2VzYkV4MXE1ZHE5YTdyVHhHamh5SmpJd014TVRFQUpCbmw1ODBhUkttVEprQ0h4OGZscjJkSUloM0I1RklCQXNMQzdaZG12UG56K1B3NGNOczM4ZkhSK2w0Zkh3OFB2bmtrekxla1ZaV1ZwZzVjeWJicC90RHpjSzNmVk5sQVdkZ1lJQ21UWnN5K3gxRlpMODYzL1RuejU4emU1N1dyVnZydjlNRVFWUWJiOSsreFhmZmZjZjJ2LzMyV3hMN0NZSWdDSUlnQ0lMUU95VDI2NGhZTE1iNjlldXhlL2R1OXBwUUtNVHk1Y3RWSmhIUmxJQ0FBSEFjaDlqWVdBRHlxT0RJeUVqY3VYTUhZV0ZobEZDdkZpR1R5ZkROTjkrZ1M1Y3U2Tm16SjVvMWExYnBObk55Y3ZEWFgzK3hmVmRYMTBxM1NkUXNwMDZkS3ZmWXRXdlhzSERoUWhiVlAzandZQ1hianJ0MzcyTGR1blhZc0dFREJnOGVEQjhmSHliNldsaFlxTFYvSWFvWFZUNzlmQXdORFhIZ3dBR3Qybno4K0RIYmJ0V3FsYzU5SXdpaTVsRk0raXJRSktjVFFSQUVRUkFFUVJDRXRwRFlyeVBMbHk5WFNzWXJFQWdRR2hvS056YzNSRVJFNE9YTGx6QXhNWUd4c1RHRVFpR0VRaUZldjM0TkFKQklKSWlLaWdJZ3QzYVFTQ1RNZ21QZXZIbVlNV01Hek0zTkVSNGVEcGxNaG9FREJ5STBOSlNFL2xyRzgrZlBjZno0Y1J3L2Zod0E4TjEzMzJIbzBLR1Zhak05UFIxejU4NEZJQmNDa3BLU0t0MVBvdllobFVxeGZmdDJSRVJFTVB1dnhvMGI0K3V2djJabFpESVpTMzRqbFVxUm1KaUl4TVJFOU9yVkN6NCtQanI1K2hOVkI5OWlSOWQ3OVlrVEo5akVEeUNmREZMdzh1VkwvUHJycitYVzdkT25EOHpOelhVNkwwRVFWVS9wQk9xVlNicGNHcGxNQm9sRWdwS1NFdVRuNThQVTFMVE01QUpCdkN0Y3ZIZ1JabVptY0hSMDFPbjNORDA5SGJtNXVXamZ2ajA5T3hFRVFSQUU4WitFeEg0ZFdieDRNWm8wYVlMSXlFZ1lHaHBpNmRLbExDSHZoUXNYY1AvKy9YTHJjaHlIelpzM2wzbTlYcjE2bURkdkhnREExOWNYTFZxMHdMWnQyeEFhR2tvV0hiV1FKMCtlc08zV3JWdkQzZDI5MG0wMmFOQ0FiWnVabVZXNlBhSjJJWkZJY09yVUtVUkhSeXRGYmR2YTJpSThQRnpKL2tzcWxXTHc0TUhJeWNsaHZ1MEFjT25TSlZ5NmRBbHQyclRCeElrVE1XalFJUEp5cndYb1Erd1BEUTFGVVZHUnltUGJ0MjlYVy9mSWtTTWs5aE5FTGFiMGloOVZLNERLUTl0VmZnc1hMc1RvMGFPMXFrTVF0UUdPNDdCcTFTcGtaR1NnWWNPR2NIWjJ4c1NKRTlHMGFWT04yOWl4WXdkKy92bG4xSzFiRjEyNmRJR3pzek04UER5cXNOY0VRUkFFUVJDMUN4TDdkVVFvRkdMcTFLa3dORFJFeDQ0ZDBiMTdkNzJmdzhYRkJTNHVMbnB2bDlBUE4yN2NZTnZqeDQvWFMvU1FsWlVWMjZZSm52Y0RzVmlNMjdkdjQvZmZmOGZKa3llUm5aMnRkTHgzNzk3NDdydnZVTGR1WGFYWFJTSVJ2TDI5OGZubm4rUGN1WFA0NmFlZmNQdjJiWGI4bjMvK1FVaElDRFp0MmdRZkh4OTgrdW1uWlNKSGlYY0xNek96Y3NYK2lxQW9Yb0tvM1pRVzl5bmltQ0RLa3BTVWhJeU1EQUR5RmJSWldWbG8zTGl4eHZWbE1obk9uajBMQUhqMTZoWHUzcjJMZ0lDQUt1bXJPaTVmdm96Q3drSjg4TUVITURNelE0TUdEV0JwYVZudC9TQUlnaUFJNHI4SmlmMlZSSlZudHNKNnc5VFVGTWJHeGhBSUJCQUtoUmc5ZWpUUzB0SmdhR2lJUC83NEF6S1pEQnpIUVNxVnNtU054THZEMWF0WEFRRG01dVlZT0hDZ1h0cmtDL3lxa3JrU3RadTNiOThpSXlNRDZlbnBlUERnQVc3Y3VJRTdkKzVBTEJhWEtXdG5aNGZwMDZkanlKQWhhdHNVQ0FSd2RYV0ZxNnNyTGwrK2pKaVlHS1dKcG95TURLeGN1Ukt4c2JHWVBIa3lpZjdWU0U1T0RuNzc3VGVZbTVzalB6K2Z2YzYzMjFFazJPVTRqcjJ1dU85TEpCSVVGUldoUjQ4ZWNIQndZTjkvSXlNai9QSEhIeFdlMzlQVEUybHBhUUJvY3BBZzNtZWFOV3VtZG5KQVllTWprVWp3OXUxYld1MUZ2Sk9JeFdLRWhZV3hmVnRiV3l4Zi92L1p1Kys0cHU3dmYrQ3ZUTFlnS3FDb2lIdUxvc1hSVmxTc28zWm9GZXNDZnc0UUZXY3RnblgxSXlwMTFEM1JxcTJ6YWkxcVJZdUt4ZFpSUjdIYUZoVUZGUkJGa0RBQ0dUZS9QL0xJKzV0QWdBUUNCRDNQeDhOSGJ5NTN2Rk1sdWZmYzh6NG4zS2haTUhGeGNYang0Z1VBOVhYMHFsV3JxcVVSZGxSVUZDdnpDUUE3ZHV5QXA2ZG5sWStERUVJSUlXOG5paVlhU0x1T2NsbWNuWjMxcmxjcWxRRFVnUjRlandjZWp3YytudytoVUFnTEN3dWRyRzVpZnJ5OHZGaDlkVzE1ZVhubzJiTm5xZnRHUlVYQjFkVzF6SE5vQjJrcDY2OW1pWTJOWmYwV1N0TzJiVnVNSERrU2d3WU5NdW9HRmxEL0cvVHk4c0sxYTlld2RldFduVXovOVBSMHJGaXhBa2VPSE1IQmd3ZU5Qall4M3N1WEw3Rnk1Y3BpNjhQQ3dvcXRVeWdVZXRjRHdKSWxTOUNzV2JNS0Jlam80U0FoYjY1OSsvWlJWakI1NCszWXNZTTl3QWJVRDh2MUpWVXBsVXJJNVhMazV1WWlJQ0FBWThlT1pUL2J0MjhmV3hZSUJGaTRjS0hlYzZsVUtzaGtNaFFVRkVBcWxXTEhqaDFvMzc2OXlkNkw5dlc4ZzRNRE9uZnViTEpqRTBJSUlZU1VoYUlEQmpJbTJGOFNqdU4wL2t0cUZpc3JLK1RrNUpSN1gvSm04L2IyUnUvZXZkbjBjVzJ1cnE3dzhmSEJnQUVEMEtwVnF3cWZTeFAwajR1THc1WXRXM0QvL24zMk0xOWZYd3IwMTFBVkNkaFRKaThoaEpDYTZ0cTFhenFCZWdDUVNDU1FTQ1NsN3FkOWZ4WWJHNHZidDIrejE0V0ZoVG9QRHd3OWp2YityMTY5Z3FXbEpTd3RMU0VVQ2lFVUNnMzZ2dFdlcmQybFN4ZUQ5bEVxbGV4QlJrRkJBUW9LQ2xDL2ZuMzZmaWVFRUVLSTBTallieUJOVmo0QXZkbmR4aHhEVTc2SEx0NXFGbXRyYStUazVJRFA1MlBTcEVsbGJuLzQ4R0ZrWjJjRG9HRC8yMkxpeEltNGRPa1NIQjBkMGJGalIzVHIxZzNkdTNkSGt5Wk5LdVY4NzczM0h0NTk5MTFFUjBkajY5YXRFSWxFR0Rac1dLV2NpeFRuN3U2T1gzNzVCWmFXbGhDSlJDd0l3T2Z6MmN3YzdSdCtTMHRMQU9ydkFPM3liV1UxMWgwNGNDQ2FObTJLbGkxYllzQ0FBV2pUcGszbHZTbENDQ0drQ3QyN2R3OWZmdmtsdTAvUzFMaVh5K1ZJVFUwRm9DNVY1K1RrVkt6OHFlYTdOaWNuQnl0V3JHREhkSFIwWkxOaHRJOGpGb3ZoNHVJQ2p1T2dVQ2lLSFVmYjNidDNFUkFRVU9IM2QrSENoWEtYOERsMzdoenExS2xUNFRFUVFnZ2g1TzFDd1g0RGFRZjd0WmVOb1YyM1c2RlFRQ3dXVjNoY3BPcG9zcVdGUWlFQ0F3UEwzUDdzMmJNczJFOGxOdDRPN2RxMXcrblRwK0hpNGxKbDUrVHhlQmcwYUJCOGZIeVFscFpHRHhHcmtGZ3NMckZzbTBiZnZuMGhsOHNCNk42MEN3UUNpTVZpZzBwejVPVGs0TnExYTdoMjdScmMzZDBwMkU4SUllU05jTzNhTmN5Yk40LzF2UkVLaGRpNGNTTThQRHdnbFVyUnIxOC9GQllXZ3MvblkrL2V2YkMzdHk5MkRMbGNqcENRRUdSa1pBQlFQMWpmdDI4ZjZ0ZXZEMEQ5MEwxUG56NlF5K1VRQ29VNGRPZ1E5YmtoaEJCQ3lCdU5JcEFHMGc3VTYydTJhZXd4Q2dzTEtkaGZ3MVNrTkFxVlZYbDdWR1dnWDV0SUpFTGp4bzJyNWR4RTdjaVJJK2phdGF0T00wQWJHeHU4ZnYyYUxaZUhXQ3hHUVVFQkFNRE56YTNpQXlXRUVFS3EyWUVEQjdCdTNUcWRKS3F3c0RCNGVIZ0FVTStLN2RHakIySmpZeUdWU3JGLy8zNU1uVHFWYlp1UWtBQXJLeXZzMjdjUDE2NWRZK3NEQWdKWW9GOXpuTTZkTytQNjlldkl6OC9IcFV1WDhNRUhINVE1UGt0TFM3Um8wVUtuakkrbTExcFpmYld1WHIzS3ZyYzlQRHpnNE9CUTZ2YWFKdHNjeDBFdWwwTXFsYUtnb0lEdUh3Z2hiNTNYcjEvamwxOStZYSs3ZCs5ZUxZM1dDYW5wS05odklPMVNESnFMTjJPWjRvRUJxVDRWeVpqbTgvbkl5OHVEUkNLQmhZVUZoRUloUkNJUkJBSUJCQUtCVHRrUGJacnB5Z3FGQWxLcEZGS3AxS0JHdjRTUXF2WHk1VXQ4ODgwM1VLbFVjSEZ4d2ZmZmZ3OUhSMGRZV1ZteFlMK21qQThBWEx4NEVlM2F0WU9UazFPWng5YWVHZVRvNkdqNndaTnE4L3o1Yzh5ZVBadTlYcjkrdlVIL0pnZ2hwQ2Jic0dFRDl1N2RxN011S0NnSW4zenlpYzQ2VGJBZlVKZkg5UFB6UTN4OFBINzY2U2RjdW5RSlBqNCttRGR2SGxRcUZhS2lvdENzV1RPZGhyMGFucDZldUg3OU9nRDF6RnREZ3YzdDJyWERvVU9IeXZYK2V2ZnV6WmFYTGwyS2hnMGJsdXM0aEpDeUpTY25HOVZmc1ZHalJ1eEJtckg3QXVwWjFlYWFmSFAwNkZIWTJ0cGk0TUNCMVQyVU1pVWtKTURkM2IxWUFteDJkamJXckZuRFhxOWJ0ODZzZy8xMzd0ekJwVXVYTUczYU5KcGhUOHdLQmZzTlpHZG5oK1hMbHdOQW1ka2NKWmt3WVFMN01xSHBveldYVENZclYrM05DeGN1WU1tU0pRWnZuNXljakc3ZHVoVmJmL1BtVGFQUFRRaXBYQmN1WEdDZjc4N096aXdvcjdtWktKcWR0M1RwVXVUazVNREp5UW56NTgvWENReVVSbDhKQTFLemFUZllObWJHMzdObnp4QVJFUUUvUHorOTN4VlpXVmxZdVhJbGF0ZXVqYnAxNjJMSWtDSFZOdk9JRUVLMEJRVUZRU1FTSVRJeUVnQXdiZG8wVEpnd29kaDJucDZlc0xTMGhJK1BEN3k5dlNFV2k1R1dsb2FMRnk4Q0FHSmlZaEFZR0lpRkN4ZkMxOWNYUEI1UGJ6Wjhtelp0d09mejBidDNiNHdaTTZaUzMxdE9UZzV5YzNNQnFCL1dOMmpRb0ZMUFI4amJidFNvVVNnc0xEUjRlKzJ5bW41K2Z1ejMxVkIyZG5ic0lhUzVVS2xVMkxScEUvYnMyUU94V0l3R0RScWdZOGVPMVRJV3BWS0orUGg0ZE9uU3BjUnRPSTVEUUVBQTVISTVQRHc4TUhEZ1FIejg4Y2NBZEpPakFLQjI3ZHFWT3Q2S1NFMU54ZHk1YzVHWm1Za25UNTVnMmJKbEZPY2pab09DL1FheXRyYkdnQUVES25RTVV6UjVJb1FRWW41T256N05sa2VPSE1tVzlRWDdFeE1Ua1pPVEEwQWRrTzNVcVZPcHgrWTRqaTBiVXVPZjFCeEZnL3UydHJZRzdSY2JHNHQ1OCthQjR6Z1VGQlRvRGZZckZBckV4TVN3MTk3ZTNoVWFLeUdFbUlwSUpFSlFVQkFjSEJ4Z2IyK1B3WU1INjkzTzNkMGRaOCtlMWZscy9QVFRUL0hkZDkvaCtmUG40RGdPMzMzM0haWXVYWXBXclZxVmVMN09uVHNqS2lwS3A3eFBaVWxLU21MTExpNHVsT2xKU0NXenRiVTFLdGh2WldYRmxtMXNiSXdPOWx0Yld4dTFmV1ZUcVZSWXNXSUZqaDA3QmtDZG1Qcml4WXNxSDBkbVppYTJiOStPbUpnWXZINzlHai84OEVPSmZjWVNFeFBaLy9kcjE2N2gwMDgvWlQvVC92c0JETDgycmc0WkdSa3MyZXZDaFF1WU5tMGFObTdjV093OUVGSWRLTmhQaUpINGZEN2VmLy85TXJmVDFBYlZzTE96UTh1V0xXRmhZUUdSU0FTUlNBUStuOC8rOEhnODhIZzhYTHAwQ1lENlFzTFQweE5LcFJKS3BSTDUrZms2NWFRSUllYmg4ZVBIdUhmdkhnQ2didDI2Nk5ldlg2bmJhejhZNk4yN2Q1bTFmRFgxakcxdGJTbG84SWJSRHZhTHhXS0RtN2wzN3R3WklwRUloWVdGdUhYckZtN2V2RmxzeGxuUlkxRUpLRUtJdVJrMWFsU1oyeFFOOUFpRlF2ajYrbUxEaGcwQWdPam9hRXlkT2hYT3pzNGxIc1BhMnRva0FicW5UNS9xQktYSzh1elpNNk5tQTBkSFI2TmV2WHJsR1JvaGJ5MU5KcldibXh1T0h6K3VkNXZ0Mjdkang0NGRBSFN2dmJTdmxjcWFQYS81WFRiMFdxMnFyRjY5bWdYNm5aMmRzWGJ0V3JSdTNkcmcvVis4ZUlFelo4N2d6cDA3U0U5UGgwS2hnS09qSTlxM2I0OUJnd2JCM2QzZG9PUFkydHJpMHFWTHJIenB3WU1IOGZYWFgrdmRWdnYvZGF0V3JYUktxeFc5MXpIblRQbU9IVHZpaHg5K3dKdzVjNUNRa0lEYnQyOWp4b3daMkxCaEF3WDhTYlV6cjA4cVFtb0FvVkNvVTBldUpNT0dEVU55Y2pKNzdlM3RiVkJtcGVaQ29sNjllbGkzYmwyNXgwa0lxUnJhTlgySER4OWU2azFBWGw0ZVRwdzR3VjVyendMUVZ6TlVKcE94V1FDYUtjZmt6U0VTaWRpeU1ZRW9lM3Q3ZlBqaGgreW1kc2VPSGRpK2Zidk9Oa1gvSFpwelpoUWg1TzF5OU9oUnJGaXh3aVRIVWlnVUpjNE1NRVJZV0JnKysrd3pnN2Exc2JFcDkza01VYlI4QlNHa2JNWUczN1ZuMjVZbmNHOU93ZjQ5ZS9hdys1QkdqUnBoKy9idHBUNzRMR3J2M3IzWXRtMmIzbjZTMTY1ZHcrN2R1L0hKSjU4Z0pDU2t6RktUWXJFWTQ4YU53OXExYXdFQXYvNzZLK2JNbWFNM3FVbTdESkwydlJCUXZQUnBaZjcvenNqSXdLaFJvNUNabVltNWMrZGk5T2pSUmgvRHhjVUZPM2Z1UkhCd01PTGo0M0hyMWkyRWhvWmk3ZHExbEtSRnFwWDVmRklSUWdnaE5jeXJWNjl3OHVSSkFPcUwzTElDQm52MjdFRjJkallBZGVOQjdYcVdtZ3grYlJrWkdXeTV0SHJySE1mUkJXVU5wTjBEU0R2d1g5U0NCUXRZT2FmQXdFQTBhZElFbzBlUFpzSCtHemR1NE02ZE96cjFXYlZ2bG5nOG5sSDlBQWdocERLWlUwazZZOGFpSFl6bjgvbVlOR2xTaGMrdnlUWXVlbnhDU09YVExwVnBLR01iK2xhVzMzLy9IWnMzYndhZ0R2UkhSa2FpYnQyNkJ1Ky9kZXRXMWpkRnc5cmFHZ3FGZ2dYL1ZTb1ZUcHc0Z2JTME5HemF0S25NZTQxaHc0WWhNaklTRW9rRU1wa01KMDZjd1BqeDQzVzJrVWdrdUhYckZudWRuSnlzazdCUzlIN28rKysvaDFBb2hGd3VoMHdtZzBLaGdFS2hnRktwaEkyTkRVSkRRdzErejlvVUNnVkNRME9SbVpsWnJ2MjEyZGpZWVBQbXpaZytmVHIrK3VzdnhNWEZZZE9tVFpneFkwYUZqMDFJZVZHd254QWpLUlNLWWhtVSttaW1zT21UbFpXRnJLd3NzKzRzVHdncDI1WXRXMWlkME1HREI1ZGFLaVVoSVFIZmYvODlBSFh3ZGRxMGFUby9WeWdVeGZaNSt2UXBXMjdZc0dHSng1YkpaQlFrcUlFTXpTNkxqWTFGUVVFQkFMRGdrcnU3TzdwMzc0NnJWNjhDQUhidDJvWDE2OWNiZld4aWVwbVptYkMwdElTVmxaWE9BNTJxb09ualVGaFlDSUZBZ0ZxMWFsWHArUWt4Uk5IdnE2cnVhNllkWURlbTFJTDJaNmxRS0VSZ1lLQkp4MUxhUTE5Q2lINzZycDlMbzFRcTJlK3lzZnVXZHg5VHk4ek14TUtGQzhGeEhPenM3TEIrL1hxakF2MjNiOS9HN3QyNzJldlBQdnNNNDhhTlE2TkdqY0J4SEc3ZnZvM05temNqUGo0ZWdEckwvOGNmZnl5V2hWK1VsWlVWZkgxOTJVT0VuMzc2Q2Y3Ky9qclhRbWZPbk5FSjZPL2R1N2ZVWSs3ZnY3L0Vuems2T3BZcjJLOVNxYkI0OFdLZGh3NFZaV1ZsaGJWcjE4TFB6dy9QbmozRDNyMTcwYlZyVi9UczJkTms1eURFR0hUM1I0aVJPSTdUdVRBM3hzT0hEN0Z5NVVyODlkZGZhTm15SlE0Y09HRGkwUkZDcXRJWFgzeUJnUU1INHNpUkkvRHo4eXR4TzQ3ajhOVlhYMEV1bHdNQWZIMTlpeld0MHRlVFF4UElCVkJxelV3SzlwdS8zTnhjQ0FRQ25jQ1NvWmxNekpXUUFBQWdBRWxFUVZUOWxwYVdMTmhmdTNadHRuNzA2TkhzMzhqbHk1ZVJtSmlJWnMyYUFkQU45dE9zajZvMWRPaFExbmlPeitkRElCQVVDL3JQbmozYjRMOFg3VnEySlZFb0ZNVXlGRC83N0RPRWhZVVpPR3BDcWs3UkI1Q21DSm9iUS9zNjNwalB4OHA4Y0VxZjA0U1VqK2I2S0RrNTJhQWVHVEtaalAwdWEvWUZZSEIvRGUxOXFrdEVSQVNiS1J3ZUhnNDNOemVEOTVYTDVWaXlaQW03WnBnNWM2Yk9QUXlmejRlbnB5ZDI3dHlKYWRPbTRjOC8vd1NncnNGZlZyQWZVSmZsMmJ0M0wrUnlPWjQ5ZTRaYnQyN3AvTC9WOUJjQUFGZFhWNzJmcTlxbGtCczJiQWcrbncrVlNnV080NkJVS2lHVHlTQ1R5Y3IxZ0pUak9DeGZ2aHpSMGRGRzcxc1dlM3Q3ckYyN0ZtUEhqb1ZNSnNPeVpjdHc1TWdSS3FWSnFnVUYrd21wUW5YcTFNRzllL2VnVXFtUWtKQ0FKMCtlb0hIanh0VTlMRUpJT1ZsWldhRmJ0MjdvMXExYnFkc3BGQW84ZXZRSUFOQ2tTUlBNbkRtejJEYjZiaDcrK09NUHRxeGRva1hmdnBUQmE5Nk9IajJLalJzM3d0TFNFcmEydHJDd3NOQzV3VWxMUzhQUW9VT2hVQ2dnbFVwaFlXSEJtamxyUDhqUnZtSG8yYk1uM056YzJFM1J2bjM3c0hUcFVnQ284b3h5b2gvSGNYckxCQmlUR2FpdmxpNGhOWm5td2JjNU1DWndwLzI1eW5FY3pwNDlhN0p4RksxVFRRZ3hqT2JodXFHa1VpbnJrNVNYbDJmMCtjcXpqeW5kdW5VTE1URXhBSUNQUHZvSXZYcjFNbXIvWDMvOUZjK2VQUU1BZE8zYXRjUmtKWUZBZ0tDZ0lCYnNmL3IwS2RMVDA4dnNDZURvNkFnZkh4K2NPWE1HRmhZV2VQejRNUXYyWDdseUJZbUppV3k3NDhlUEZ3djJ5MlF5OU9qUmc3M2V2WHUzeWZxV3lXUXloSVdGNGVMRml5WTVuajdObWpWRFlHQWdObTdjaVBUMGRPemF0VXZ2ZlI4aGxZMkMvWVFZU1N3VzQ4cVZLMlZ1VjdSQkw2RE95T3pYcngvT25Ea0RBSWlKaWNHRUNSTXFaWnlFRVBOamJXMk5GU3RXd01MQ290alBOTTBLTmRsOWYvMzFGeDQrZkFoQVhhKy82RXlBUG4zNnNKcitWS2FsNWlnb0tOQWJYSkxMNVhqeTVBbDdyVjBTU2pzSXBKM0Z4T1B4NE92cmkxV3JWZ0VBb3FPak1XUEdETlNwVTRlQy9kVklKQktoVnExYXNMS3lnbEFvMUp2WmIycWFiRGVsVXNuK2pkRy9BV0t1TkkzbmkzcjA2QkZHakJoUktlYzhlZklrR2pSb1VHeTlSQ0l4K0JqYXYxTUtoY0trTTJmbzk1V1E4amwwNkpCUmRmU1RrcEpnWTJNRFMwdkxFdmZOenM2R1FDRFFtNUZkM2IrcjI3WnRBNkMrcDVnelo0N1IreDgrZkpndFQ1OCt2ZFJ0VzdWcXBmUDZ4WXNYQmpVQUhqMTZOTHAwNllLQkF3ZXlCeXVBdXZ5cHhwQWhRNnIwL3VYSmt5Y0lDUW5CL2Z2M0FhaVRxTzdjdVZNcDV4bzNiaHlpb3FLUW5KeU1JMGVPWU55NGNhV1dlaVdrTWxCMGdKQXFObmp3WUFyMkUvSVdlUExrQ2JLeXN0aHJzVmlNZGV2V29XWExsbnEzOS9iMlpzc2N4Mkh0MnJYczlZZ1JJOWhEZ0lTRUJMUnExUXJCd2NHVk0zQlNLWGc4SGl3dExXRnRiUTBMQ3d0VzNrVVQ0QmVKUkhCeGNZRkNvVUIrZnI1T1VGL3pkNjh2YVB6eHh4OWo4K2JOeU0vUGgwS2h3S2xUcCtEdjc2OVRFcUk4RGVoSStXa3k3Z2doK25sNWVla3RpV2xNL1h4amFRZnR6cDA3eDVadGJHd3E3WnlFa01wblRBa2JRRjNpanMvbm8zSGp4cGcrZlRyNjlPbWo4L08vLy80YllXRmhzTEd4d2NhTkd3MEtibGVWQnc4ZTRPYk5td0RVSlVHTm5kWExjUnhHalJxRlI0OGVJU2NuQngwNmRDaDErNkxOY3NWaXNVSG5hZHUyTGRxMmJhdXpUaXFWb2tlUEhzakx5ME55Y2pMNjkrOXYxTmdyYXN5WU1jalB6d2NBOU9yVkN5dFhyc1I3NzcxWEtlY1NDQVFZUDM0OGxpNWRpb0tDQWh3OWVyVEtlOU1RUXNGK1FxcVlsNWNYN096c2tKT1RnNFNFQktTa3BNRFYxYlc2aDBVSU1hSG82R2lFaDRlemkwb0xDd3RFUkVRWVhBOTB3NFlOdUhmdkhnQjFWditvVWFNQUFQSHg4Wmc0Y1NJKytlUVR6SnMzaityMDF5RCsvdjd3OS9jdnRsN3piNkpCZ3dZNGZ2eTQzbjIxZy8xRldWdGI0OE1QUDhUNTgrY1JHQmlJVHovOUZBQjBNdFdLM3F3UlFraDFjbkp5Z3BPVFU3SDEyaG1nQUJBV0ZsYWhXc2VMRmkxaUpiTzB2eTlOVVJMQzBKbStaVEgwdW9BUVVuR2FheU9PNDVDYW1scnM5eThyS3dzelo4NWs5ZkNEZ29Ld2E5Y3VuWDVKMVVtVE1LaVoyV2tzUHArUGdRTUhHcnk5Smd0ZWM4NUdqUm9aZlU0Tkt5c3JUSjA2RlZPblRtV0pTMVVwUHo4ZlBCNFAvdjcrbURadFdxWDNTUms4ZURDKy9mWmJTQ1FTbkRsemhvTDlwTXBSc0orUUVxU2xwV0hFaUJHd3RiV0ZsWlVWMHRMU0FLaExMUXdiTnF6TS9WTlRVL1d1RndnRWVPZWRkM0QrL0hrQXdQbno1MHR0N0VtSVBvV0ZoZmp2di8vUXFsVXJDdmlha1h2MzdtSGR1blc0ZGVzV1crZm82SWh2di8wVzdkdTNOK2dZdTNmdnh2ZmZmdzlBZlZIKzlkZGZ3OExDQW9XRmhRZ05EWVZLcGNLSkV5Y1FIeCtQaUlnSTFwQ1Z2TDBtVHB5STZkT25seGdVbzh4K1FraE5VUFNCcHJlM2Q0VUM4MHVXTEdITGhtYWtFa0xlWE5yMzUyM2J0aTJXR1YrN2RtM3MyclVMMDZaTlEzcDZPbHhjWENDVlNzMG0yQjhYRndjQWFOKytmWlhNT0RoNjlDaGI3dHExYTdFSHNzWlFxVlRJeXNxQ2c0TkRsUWY2QWNEWjJSbUxGeStHbDVkWGxaeFBLQlRpL2ZmZng2bFRwL0RreVJNOGZ2d1k3dTd1VlhKdVFnQUs5aE5TSXBWS0JhbFVDcWxVV214OTBWcjh4dXJZc1NNdVhyeUlkOTk5bHo3MFNaa3lNek9SbHBhR3hNUkUzTHQzRDMvLy9UY2VQbndJcFZLSmFkT21VU21vYXBhZm40K0xGeS9peElrVE9rRitRSDB4dm1MRkNyMTFndlVkWitYS2xhd3BLd0I4OGNVWExPdkl3c0lDQ3hZc3dGZGZmUVdKUklMSGp4L0R6ODhQb2FHaEdESmtpR25mRktsUjZ0V3JWMnlkZG9DL3NyT1hDQ0hFRklvRys3Vkw0VlVVeDNFbS9TdzBkWU5lUW9qaEhqeDRnQjkrK0FFV0ZoWVFpOFVRaThXc1IwNXBVbEpTMkhKT1RnNjJiOSt1ZDd0dTNicmh5cFVyNk5peEkwNmVQQW1WU3NWNjQ4amxjdFliNSt1dnZ6YnAreXBOWGw0ZWtwS1NBS0JLQXRZLy8vd3pvcU9qQWFpeitpZFBucXgzdTVTVUZGaFpXVUVrRWtFa0VrRWdFRUFnRUJUN3ZKWEw1ZWpmdno4RUFnSHM3ZTFoYVdtcFU3S3lKQk1uVHRUNzJhM2RweWd2THcrSERoMHF0YVRUMGFOSEsvU3dvanplZWVjZG5EcDFDZ0J3OSs1ZGl2dVFLa1hCL25MNDQ0OC9ZRzF0alU2ZE9wV3JRY3ZUcDA4aGtValF0bTNiYW0vd1FxcEhuejU5MEx0Mzd3cE5oU00xbDBxbFFuNStQbkp5Y3BDZG5ZM3M3R3k4ZnYwYVdWbFo3TS96NTgrUmxwYUdsSlFVdmMwOE5mYnQyNGVoUTRlYVRjYkoyMEtsVXVIVXFWT0lqWTNGSDMvOEFabE1wdk56UHArUENSTW1JQ0Fnb013YkQ2bFVpcE1uVDJMbnpwM0l6TXdFb0w2b25qbHpKa2FPSEttemJhOWV2YkIvLzM3TW1qVUxpWW1KS0Nnb3dPTEZpM0h2M2oxODhjVVhaWjZMdkQyb2RBOGhwS1lwK2gxVzlEdXdJZ29LQ2t3YTZERjFnMTVDaU9GZXZuekpncWpsbFppWWlNVEV4RkszMmJselo2ay9yOHBnZjFKU0VrdmthTjY4ZWFXZDUvNzkrL2poaHg5MGtvOG1UWnBVWXNteDRjT0hGN3NQMHZienp6K2pZY09HN0xWU3FXVDNPNFo0K3ZTcFFkdVYxYVM1cWdQOWdPN2YwOE9IRDZ2OC9PVHRSc0YrSTNFY2g1VXJWeUlsSlFWT1RrN28xYXNYL1AzOWpRcmE3dCsvSHovKytDTnExNjZOenAwN28xZXZYcXpHTGpFZnpzN09PSDM2Tkd4c2JHQmxaVlZxdC9pUWtCRFdrRy9seXBYbzM3OC9oZzBiVnVJTUFLclIvM1lZTTJZTUhqMTZ4TEljRkFvRjVISTVGQXBGbVJja2hzckp5Y0czMzM1YnBSZWJSQjJNNzlDaEEzNzg4Y2RpRjdoZVhsNllPM2R1bWVWMS92enpUOFRFeE9EczJiUEl5Y2xoNjhWaU1aWXNXWUlCQXdibzNhOUJnd2I0N3J2djhPV1hYK0xxMWFzQWdDTkhqdUR4NDhkWXUzWnR0VnpNRXROTFNrcENreVpOeXIyL1hDNW55NVJZUUFoNTIrWG01dEwzSXlGdkNCNlBCNkZRV0N5enY3VDdkYmxjcnJmTXJvV0ZCVnhjWEVvOUg4ZHg3STljTG9kVUtpMDFHYXN5dkg3OW1pMGJNbVBZV05PblQwZGlZaUpldkhqQjF2SDVmRXliTmczang0OHY5M0cxeTgyS1JDSllXVm5Cd3NLQ3pjVGc4L25nOFhnc2JzTGo4ZEM0Y1dPMlQ5SDEyck1zbEVvbENnc0xJWlZLemZKYVZ6dm1vK2tEUVVoVm9XQy9rUzVmdnN5bWY3MTQ4UUxwNmVsR2ZkaXFWQ3BjdW5RSmdIcHE2cjE3OXhBVUZGUXBZeVVWSXhBSXl2emlCNENZbUJnVzZIZDFkVVcvZnYwcWUyaWtobENwVkpESlpLVm1PNVRGeXNvS2RlclVRZTNhdGVIbzZBaEhSMGM0T0Rpd1AvYjI5c1hxVFpLcTBhUkpFMFJHUm1MT25EbTRjdVVLT25mdWpQSGp4K1BkZDk4MWFIK1JTSVM0dURpZFFIK0xGaTBRSGg1ZTVvTUNHeHNickZ1M0R2UG56MGRzYkN3QW9HWExsckN5c2lyMyt5SG00Y0dEQjlpK2ZUc3lNek94ZS9mdWNoK25zTENRTFZ0WVdKaGlhSVFRVXFWV3JWb0ZlM3Q3a3h6TFZNZlJvQWE5aEZTZkhqMTY0TnExYXdadm41R1JnWG56NXJGZ3Y1K2ZILzc1NXgvY3VIRURNcGtNM2JwMXc4eVpNODM2Z2FCMmFlSEt1SzdUOTNuV3JsMDdmUERCQjZYdTE3eDVjd2dFQXBZY0tSQUk4UHZ2djdOWkNKcGd2MWdzWmtsS1JjbGtNdlRvMFFNQVlHdHJpK1BIajdPZmFUNGpSU0tSenZxYVFMdFhUSDUrZmpXT2hMeU5LTmh2QkpsTWhuWHIxckhYTGk0dUNBOFBONnBzUWx4Y0hIdGFLaFFLc1dyVktqUnQydFRrWXlWVjQ4R0RCMWk2ZENsN0hSSVNRcldSQ2FQOTJlRHM3QXhiVzF1V2hXSmxaUVZyYTJ2WTJkbWhWcTFhcUZXckZod2NIRmhndjA2ZE9xaFRwdzRGYjgyY1dDekc4dVhMOGZUcFU3UnIxODZvZlQwOFBIRGd3QUZNblRvVmp4OC94di83Zi84UDQ4ZVBON2lKb0Vna1FrUkVCR2JNbUlGNjllcGh6cHc1NVhrTHhFeElKQkpNbXphTjNRaFZkSXEyOWsyaG5aMWRoWTVGQ0NIVm9WT25UaFZxMEVzSWVidHhISWVvcUNoczJMQ0JaVmFQSFRzV00yZk9oRXdtdzRJRkMzRGh3Z1VjUFhvVU1URXhHRDE2TklZTkcyYVc1VkZMbTdWZ0N1UEhqOGQvLy8ySDI3ZHZzNFNSdi8vK0d5Tkhqc1RpeFl2aDQrT2pkNy92di8rKzJMb2VQWHF3WkRkRDdtdTByMW5OK1lHTHNiVGpRb2IwSnlERWxDalliNFFkTzNib2xHWEp6OC9YTzZWSjA3Z2xOemNYQVFFQkdEdDJMUHZadm4zNzJMSkFJTURDaFF2MW5rdVRFVnhRVUFDcFZJb2RPM2FnZmZ2MnBuc3pwTUllUDM2TXFWT25zcWUwbjM3NktYcjE2bFhOb3lMbVJQc0wvc3N2djRTM3QzZjFEWVpVbWxxMWFoa2Q2TmR3Y0hEQTl1M2JrWk9UVTY0cHVVS2hFTjk4OHcwOVpLeUJsRW9sTGwrK3pGNW5aV1d4UUw5UUtFU0hEaDBxZFB6YzNGeTJiR3RyVzZGakVVSUlJWVRVQkJ6SDRlN2R1NGlMaThPWk0yZVFscFlHUUIxMERna0pZZVdUeFdJeHZ2bm1HMnpmdmgyN2R1M0M2OWV2c1dYTEZtemJ0ZzJlbnA3bzNyMDcyclp0aTVZdFc4TEJ3YUU2M3hJYnIwWmxsSVFKRGc0R29KNFpHaDBkalczYnR1SEZpeGZJejg5SGFHZ283T3pzeXRVWTJKREUyUFQwZExiczZPaG85RG5NbFhicEpVT1R1UWd4RlFyMkcramF0V3M2Z1hwQW5ZVW5rVWhLM1UrN0xuZHNiQ3h1Mzc3TlhoY1dGcFpZMDcyMDQ1RHFkL3YyYmN5ZE81ZDkwWHA0ZUdEKy9QblZQQ3BpYnVnSlBqR0VuWjFkaFRLdktaQmJzeVFtSnVMVXFWTTRmZm8wWHIxNnBmT3pPblhxWU1TSUVmanNzOCtNdXRtNWRPa1NldmZ1cmJOTyt3YkRIRzVTQ1NIRVdHV1ZqeWlQNk9obzFLdFhyOExIa2Nsa1ZJS0hrR3FnU1lvc0xDeEVkblkyMHRQVDhmejVjengrL0JqLy9QTVAvdjMzWDUwU21RRFFxMWN2eko0OUcrN3U3anJyZVR3ZXBreVpndTdkdTJQNTh1VklURXdFeDNINDg4OC84ZWVmZjdMdHJLMnQ0ZUxpQWdjSEI5U3FWUXNXRmhiZzgva29LQ2pBM0xselViOSsvVXAvMzNYcjFtWEwyblgxVGMzQ3dnS2ZmUElKK3ZUcGd5bFRwaUFoSVFFY3gySHAwcVdJaW9veWVvYUJJUWxKVDU0OFljc1Y2VmRsYnJRZllqZzVPVlhqU01qYmlJTDlCcmgzN3g2Ky9QSkxLSlZLQU9vUCszcjE2dWswZWJHd3NJQ1RreE5yRmxLMFVVaE9UZzVXckZqQmp1bm82TWlDTzlySEVZdkZjSEZ4QWNkeFVDZ1VadDF3NUcya1VxbXdmLzkrYk5xMGlUVS83TlNwRTlhdlgwK0JYVkpNWlUrM0pJVFVEQnpIWWZmdTNmajExMS94OE9GRHZkczBhTkFBeDQ4Zk4vcTdaTStlUGRpMWF4Zk9uRG1qOCtCSDAxOUljMnhDQ0NHZzhvaUUxSEJoWVdFNGQrNWNtZHRaV2xyQ3g4Y0h3NFlOUTZkT25VcmQxc1BEQTRjT0hjSnZ2LzJHcUtnb1hMNThtY1YrQUhWRmgwZVBIaFhiYjhpUUlWVVM2QWNBTnpjMzhQbDhjQnlIZS9mdVlkQ2dRWlY2dmxxMWFtSFpzbVh3OWZXRlNxVkNlbm82TGwrK2JQUk1kVVBpV05vSnNhMWJ0eloycUdicm4zLytZY3RGSHpRUlV0a29FbFdHYTlldVlkNjhlY2pMeXdPZ0R0NXQzTGdSSGg0ZWtFcWw2TmV2SHdvTEM4SG44N0YzNzE2OXpaL2tjamxDUWtLUWtaRUJRUDNGczIvZlB2YkZJSlZLMGFkUEg4amxjZ2lGUWh3NmRJaWE2Wm1oKy9mdlkvWHExYmg1OHlaYjE3Tm5UMFJFUkppc3RweENvVERKY1loNW9OSXFoQkJBL1ZudzlPbFRuVUMvbFpVVmhnMGJodjM3OXdOUXp3UXlOdEFmR3h1THpaczNnK000UkVaR1l0YXNXZXhuVDU4K1pjc05HemFzNERzZ2hKQ3FOM2JzV0pOY1krL1lzWU10bStvZWk4L25ZOUtrU1JVK2p2YllDQ0ZsQ3cwTnhXKy8vWWFDZ2dLZDlUd2VEODJiTjRlWGx4ZTh2THpRcFVzWDFoeldFSHcrSDk3ZTN2RDI5b1pFSXNHTkd6ZHc4K1pOL1AzMzMzajA2SkZPWFhtTnp6Ly92TUx2eDFBV0ZoWm8zTGd4a3BLU2RPSVJsYWxwMDZabzE2NGQ3dDY5QzBCZHc5L1VaV2xWS3BWT1dVdE5vOTQzd2ExYnQ5aHlpeFl0cW5FazVHMUV3ZjVTSERod0FPdldyZE41cWhzV0ZnWVBEdzhBNmh2MUhqMTZJRFkyRmxLcEZQdjM3OGZVcVZQWnRna0pDYkN5c3NLK2ZmdDB1c1VIQkFUb1BBRzJzckpDNTg2ZGNmMzZkZVRuNStQU3BVdVZNbTJWbE0vZmYvK04vZnYzNC96NTg2eXJQUEIvelgzMEJYUVZDZ1Zldm54cDlMbTBzeFFvSzV3UVF0NGNFeVpNd0tsVHAyQnRiWTJSSTBkaTdOaXhjSEJ3WU1GK1k5MjdkdzhMRml4ZzMwdWFHWUlhMnRsRWJtNXU1Ujg0SVlSVUV6OC9QNU0wNk5VRTFIazhuc2xtNGdxRlFnUUdCbGI0T0JUc0o4UTR0V3JWd3NDQkF4RWZINDhXTFZxZ2VmUG1hTjY4T1RwMDZHQ3lldSsxYXRWQzM3NTkwYmR2WDdZdUl5TURxYW1wZVBIaUJWNitmSW04dkR5MGFkUEdKT2N6Vk0rZVBaR1VsSVQ3OSs4aktTbXBTa3JlTkczYWxBWDd0VXRFbXNyMTY5Zng3Tmt6QUVDelpzM1FyRmt6Zy9kOS92dzU1SEk1R2pWcVpQSnhWVlIrZmo1KysrMDNBT29adHNhOEwwSk1nYUtKSmRpd1lRUDI3dDJyc3k0b0tBaWZmUEtKempwTnNCOEFEaDgrREQ4L1A4VEh4K09ubjM3Q3BVdVg0T1BqZzNuejVrR2xVaUVxS2dyTm1qWFRhZGlyNGVucGlldlhyd01BenA0OVM4RitNNUNXbG9hcFU2ZnExSkFEMUYvK2l4Y3ZMdlpVKzlkZmY4WExseS9CNS9OeDllcFYxcmkzdEp1SzFhdFg0OEdEQnhBSUJFaFBUMGRTVWhMN0dVMzFxdmxvcGdZaFJNUE56UTJob2FIdzhmR3BjQTM5bEpRVXpKbzFpMlcxOWV2WFQ2ZFVvRUtoMEFuMmQrellzVUxuSTRTUU53RWwwaER5WmxpNGNDRmI3dEdqQjJReW1jSDdSa1ZGd2RYVkZRRGc2K3VMeE1SRW84NXRZMlBEZ3JoVnJYZnYzamh3NEFBQTROaXhZNWc3ZDY1UisyZGxaZUhHalJ0SVRFeUV1N3M3Qmd3WVlOVCt4c3lVTUFUSGNWaTNiaDE3UFdyVUtLUDIvK3V2djdCdzRVTDA2dFVMUFhyMHdQRGh3dzFxQ0Z3VmZ2bmxGM2FkL3Y3NzcxZnphTWpiaUs1NFNoQVVGQVNSU0lUSXlFZ0F3TFJwMHpCaHdvUmkyM2w2ZXJKNmNON2UzaENMeFVoTFM4UEZpeGNCQURFeE1RZ01ETVRDaFF2aDYrc0xIbytuOXdPb1RaczI0UFA1Nk4yN044YU1HVk81YjQ0WXBINzkrZ2dJQ01DaVJZdFk1cVMzdHpkQ1FrTDBObGdwTEN6RW1qVnJpcTF2M3J4NWllY1lNV0lFaGc4ZnJqTmpBRkJQSXh3NWNtUUYzd0dwYnRvWG5zWmVqQm1xVmF0VzdLS1BFR0xlaGc4Zlh1RmpaR1ptWXVyVXFjak16QVNndnZGYnZueTV6clhGdFd2WDJBTm5GeGNYT0RzN1YvaThoQkJTMllwZUQ4Zkd4cHEwQ2IyaFBkRFdybDJMWThlT3dkTFNFcGFXbGhBSUJCQUlCRHI3eStWeURCczJ6R1JqMHo2ZVVxbUVVcWxFUVVFQnBGSXBRa05ETVdUSUVKT2RpNUEzaWJXMXRWSEJmaHNiRzdaY251QjFkZmI5OFBUMFJKTW1UWkNVbElSang0N0IzOTlmcDNGdldaS1NrakIvL253QWdMT3pNM3g4Zk1vTWptcy9EREYxZjRMTm16ZmovdjM3QU5SSk1SOTk5RkdKMnlxVlNxaFVLcDNQNFgvKytRY2N4eUV1TGc3eDhmRm1FeitSeStYWXZYczNBUFgzem9nUkk2cDVST1J0Uk1IK0VvaEVJZ1FGQmNIQndRSDI5dllZUEhpdzN1M2MzZDF4OXV4Wm5RdlJUei85Rk45OTl4MmVQMzhPanVQdzNYZmZZZW5TcFdqVnFsV0o1K3ZjdVRPaW9xS3FyTUVMTWN5Z1FZUHc2dFVybkRoeEFqTm16Q2oxcVd6ZnZuMnhkT2xTblJzVlIwZEhoSVNFbExpUG01c2JldlRvZ2Q5Ly81MnRjM1YxeFp3NWM5Q2xTeGZUdkFsU2JmVFZkalExN2VtbGhKQTNrMHFsQXFBT2hFMmZQcDFOZC9ieThzTEtsU3VMWmFzZVAzNmNMVXNra2lxYjZrMHFWM1oyTmhJU0V2RGJiNzlCTHBjak5EUzB1b2RFaUVrVkRkZ3RYNzdjcE1jM2RNWWx4M0VvS0Nnb1ZoTmNtMHFsUW5KeXNxbUdWdXJ4Tk44QmhKRGlOSDA0NnRXcmg5bXpaK3ZkNXZ6NTh6aC8vandBUUN3V3MvWGFnZnV5UG0vQ3dzSUFsRDVydjdMeGVEeU1IVHNXeTVZdFEyRmhJYjc5OWx1RWg0Y2J2SCs3ZHUxZ2EydUwzTnhjcEtlbjQrREJnM3FyVG1nOGV2UklaNmFvcHB5MUtSdy9maHg3OXV4aHIwTkNRdlRPdnVMeGVGQ3BWRkFxbFlpS2lzSkhIMzBFUHArUFY2OWU0WmRmZm1IYm1WUHNaTStlUFVoUFR3ZWd6dXFuYTNCU0hTallYd1pEcGhJVnpUZ1JDb1h3OWZYRmhnMGJBQURSMGRHWU9uVnFxWmwxMXRiV0ptdnlTa3hyN05peEdEMTZkSm5OVnEydHJkRzBhVlB3ZUR5MGE5Y09YbDVlNk4yN2Q1bU53RHAxNm9TWEwxK2ljK2ZPNk51M0x6dzlQUTNPUENMbVRaTlpDd0JPVGs2d3NySkNSa1lHYS9odGIyOXZkRG1Qek14TTVPVGtBRkJmL0F3YU5NaDBBeWFFbUIyVlNzV3krQlVLQlJJU0VnQUFIVHAwd0pvMWEzUnVXZ0hnN3QyN3VIVHBFbnVkbjUrUE9YUG00UHZ2djlmSlppTTF6NTQ5ZTdCdjN6NEE2cEtDSVNFaDFBaWV2RkVLQ3dzcjlmZ2N4MEV1bDVjWnJPUHorU3lydjZUTS9zcWtVQ2lnVkNwUldGaUkvUHg4dWk4Z3BCU2FBTEcxdFhXSlpXbVNrcEpZc0YvNzkxOTd1YXlTTnBwZ2YzV1hpZm5vbzQ5dzRNQUJQSHIwQ05IUjBmRHg4VUdmUG4wTTJsY3NGdU9qano3Q3dZTUhBYWhMVjdkdTNScGR1M1l0dHExY0xzZnk1Y3ZadzhabXpacWhmZnYySm5rUCsvZnZ4OXExYTlsclgxOWZlSGw1NmQzVzJka1p6NTgvQndCOC9mWFhXTFpzR1lSQ0lac0JwZEd2WHorVGpLMmlFaElTV0hVUWtVaUU2ZE9uVi9PSXlOdUtndjBsT0hyMHFFNzkyNHBRS0JRbHpnd3dSRmhZR0Q3NzdET1RqSVdVajZFMzA0Y1BIemI2MkJNblRzVEVpUk9OM28rWXY5emNYTGI4di8vOUQxMjdkc1hCZ3dleGV2VnFBT29TUEZ1M2JqWHFtQ05Iam1UQi9pNWR1ckNhazRTUU45T2RPM2QwUGtzQTlRM1hoZzBiaWswbHo4L1B4K0xGaTR0bGdTWW5KMlBSb2tWNlM4MFIwOHZKeVlGVUtvV05qUTFFSWhHRVFxRkpndkpEaHc1bHdYNkpSSUk3ZCs2WU5NdU9rT3BXTk5oLzd0dzVrelRvOWZUMFpNdFNxYlRNWVArY09YTXdaODZjQ3ArWEVGTDVqQTIrYTI5Zm51L202ZzcyQzRWQ2hJYUdJaUFnQUNxVkNrdVdMSUdibXh1YU5tMXEwUDRUSmt6QTZkT25JWkZJb0ZRcUVSd2NqRW1USm1IbzBLR3N3ZkdEQncrd2V2VnEzTDU5RzRBNndXemV2SGtWSHJ0TUprTkVSQVJPbkRqQjFuWG8wS0hFR1JrQThNRUhIN0JySDBEOTBMYm9MREJYVjFmMDc5Ky93dU9ycUt5c0xNeWJONC9OSXZQMzl6ZjQ3NFVRVTZOZ2Z3bnM3T3lxZXdpTU9ZMkZFR0lZanVOMEFuU2FEUDcrL2Z0ajdkcTE0RGdPZi83NUo1NDhlWUxHalJzYmRNeTdkKy9pNGNPSDdMV3ZyNjlwQjAwSU1UdmJ0bTNUZVYyL2ZuMXMzcndadFdyVjBsbXZWQ29SR2hyS0dyMWJXRmdnSkNRRXk1WXRBOGR4aUkyTnhjR0RCNDF1ZmthTWQvTGtTYU1lckp3OWU5YWdtcnVOR3pkR2h3NGQ4UGZmZndNQTR1TGlLTmhQM2lnY3g4SE56WTI5TmxWUWJmejQ4U1kvSmlIRVBCZzc4MFU3d0Y5VG0zWjM2ZElGL3Y3KzJMTm5EM0p6Y3pGejVrenMyclZMYjEvQm9od2RIUkVlSG80NWMrWkFMcGRESnBOaHk1WXQyTHAxSzJyWHJnMkZRZ0dKUk1LMjF3VDZ1M1hyWnREWTh2UHpkY29hWDcxNkZkMjdkd2NBcEthbUlpOHZEMEtoRUFxRkFxNnVybnBucVdvTENncUNXQ3hHZEhRMG5qOS9YcXdjVzlPbVRiRjgrZkpxTGE4RS9OOU0ycFNVRkFEcTZnMlRKazJxMWpHUnQxdk4vSFNyQWtXYnRRUUVCRlRwK1hmczJNR1dxN01KRENHa2ZGNi9mcTF6b1ZPN2RtMEFRTjI2ZGVIbDVZVXJWNjVBcFZMaDJMRmpwV1l6YVB2cHA1L1lzck96czhGVE5na2hOZGVzV2JNUUZCU0U3T3hzMUs1ZEc1czNiMGE5ZXZWMHRsRW9GQWdORGNYbHk1Zlp1ckN3TUF3Wk1nUlBuanhoTlZIWHIxK1B6cDA3bzNYcjFsWDVGa2daakNuajJMVnJWeGJzdjNIalJtVU5pWkJxMGJoeFk1MmVJNllTSEJ4czhtTVNRbXErbXR3UFk5cTBhVWhJU01DVksxZVFtcHFLU1pNbVlmdjI3UWIxZ096WnN5YzJiOTZNaFFzWHN0cnkybVVqTlJ3ZEhiRmd3UUo0ZTNzYk5LYjc5KzhqSkNSRUp5QS9mZnAwZlBUUlI1Z3laUXFhTkdtQ2xTdFhJaUVoQWV2V3JjT2lSWXZLbkwwbEZvc1JGQlNFb0tBZ2c4WlFIWEp6Y3hFY0hJdzdkKzRBQUZ4Y1hMQjY5ZXBxZndCQjNtNFU3QzlCMGFlOGdZR0JWWHArN1dBLzFXTWxwT2JKeU1oZ3kzdytYNmMyLzdCaHczRGx5aFVBUUZSVUZBSURBOHNNOW1Sa1pPZzBJUm85ZWpSbHB4SHlGbWpWcWhXMmJkdUd1WFBuSWlJaVFpZnJGVkEvV0p3M2J4NXUzYnJGMW8wYk53NURoZ3dCb0w1K3VYRGhBcDQ4ZVFLNVhJNUZpeGJoaHg5K0tEV0xpbFNNdmIwOTJyUnBBMnRyYTRqRllnZ0VnbUxYbGJHeHNXeFprMkNTa3BJQ2dVQUFLeXNybmZJLzJsbUwzYnQzeCt2WHJ6Rm8wQ0IwNk5CQnAxNHR4M0hnT0E1S3BSSnl1WncxR0MzNmI0WVFRZ2g1VTJnQzlncUZnczF1TE9yMTY5YzYyMnUrVjdXL1EwdmExMXp4K1h4RVJFUWdPRGdZOGZIeFNFbEp3WVFKRTdCNjlXcTBhOWV1elAwOVBUMXgvUGh4UkVWRjRjS0ZDM2p3NEFGeWNuSmdaMmVIRmkxYXdOdmJHNTk4OG9uQmlhZG56NTdGMHFWTGk1VmpVNmxVaUlxS3d1blRwOUduVHg4TUdqUUkzYnQzTjdxVXJibEtTVW5CbkRsejJJQ1NmaWdBQUNBQVNVUkJWT3o3ZXZYcVlmUG16YXdrRWlIVmhZTDlKWkRMNWRVOUJLYWdvS0M2aDBBSU1kS1RKMC9ZY3IxNjlYUUM4NzE3OTBiOSt2V1JscFlHaVVTQy9mdjNZL0xreWFVZTc3dnZ2bVAxQ2UzczdEQnMyTERLR1RneEMvLzg4dzlhdEdoQkdTRnZ1S0sxK0V2U3NtVkxIRDkrdk5pL2g2dFhyMkxwMHFWNDhlSUZXemQwNkZETW1qV0x2UmFMeFFnTEM4T1VLVk1BQUltSmlkaTJiUnRtekpoaGduZEE5UG53d3cveDRZY2ZscnFOcG9hNGhZVUZTK29JREF4RVdscWFRZWZRbnVsVmxwczNieHE4TFNHRUVGS1RhQUwyS1NrcEJ2VTU1RGlPM1pkcHo4STJ0RWVpT2MwR3NMR3h3YVpObXpCanhnemN2bjBiTDE2OHdLUkprN0JtelJyMDdObXp6UDB0TFMzaDYrdGI0ZEt3dTNidHdwWXRXOWhyRHc4UGZQWFZWeENKUlBqeHh4OXgrUEJoeU9WeXhNVEVJQ1ltQmlLUkNHM2J0a1diTm0zUXJGa3p1THE2d3NuSkNRNE9EckN4c1NrMUlVV2hVRUFxbGVMMTY5Zkl5c3JDNjlldmtacWFpcWRQbjhMVzF0YW9HUUFWdlQ1S1RFekVwRW1UV05tait2WHJZOXUyYldqWXNHR0Zqa3VJS1ZDd3Z3U2FCcGhGUFhyMENDTkdqS2lVYzU0OGVSSU5HalFvdGw2N1pob2hwR1pJVGs1bXkwV2I2QW9FQW93ZVBaclZkUDdoaHg4d2N1VElZalc0TlY2OGVLRXpyWDNNbURGR2xYMGdOVTlBUUFBVUNnVWFOV3FFeVpNbjQ0TVBQcWp1SVJFVDRUZ09HUmtadUh2M3JrN0RzYkllN0dqL3ZLQ2dBT3ZXcmNPUFAvNm9zODJubjM2S3NMQ3dZdnQyNjlZTkF3Y09SSFIwTkFEMVo4N2d3WVBSdkhuemlyd1ZZZ0lXRmhiVlBRUkNDQ0dreGlwYXc5MlE3VFhCL3ZJa2VHclBCakFIMXRiVzJMSmxDOExEdzNIcTFDazBhTkFBSFRwMHFMTHpyMSsvWHVkNnRuWHIxdGk0Y1NPN1Y1MDllelpHalJxRmd3Y1A0dFNwVTNqOStqWGtjam5pNCtNUkh4K3Y5NWg4UGg4Q2dZRDk0ZlA1a01sa2tNdmxPZzlvaXFycTJRSk5talJCNjlhdGNmMzZkWGg2ZW1MbHlwV1UwVS9NQmdYN1MrRGw1YVZUU2tlak11dm4yOXJhc3VWejU4NnhaUnNibTBvN0p5R2tjdHkvZjU4dEZ3MzJBK3Jza2IxNzl5SWpJd081dWJtSWpJekVuRGx6OUI1cnpabzFMS3ZmM3Q0ZVk4YU1xWnhCRTdOaFoyZUhGeTllNE5HalI2VmUxSkthWjlLa1NYcHZiZ3dKdkhNY2g5T25UMlByMXEyc3hpcWd2aW1hTW1VS0prNmNXT0srTTJiTVFHeHNMQW9LQ3NCeEhPN2V2VXZCZmpPZzNTTXFLQ2dJRmhZV3NMT3pZeVdBeEdJeCtIdytacytlamRxMWF5TXNMS3pFakRlNVhNNys1T2JtSWpzN0c5bloyVlgxVmdnaGhKQXFwN2xIY25Oeks3SG54L2J0MjFsc3A3Q3drRDFvMXk0NVUxYVd0MlpHbnJFUEY2cUNXQ3pHMHFWTDBhRkRCM1R2M2gxMmRuWlZjbDZPNCtEbzZBZ2JHeHZrNWVYQnlja0pHelpzS0phVTV1TGlndG16WnlNNE9CZzNidHhBWEZ3Y2J0NjhpY1RFUkwzM09acXloTVk4akduUW9JSEJUWVJOUlNBUTRKdHZ2c0d4WThmZzUrZEg1YmVKV2FGZ2Z3bWNuSnowZGpNditzRVZGaGFtRTZRMzFxSkZpOWdYaHZZTlgxbU5TZ2doNWszVFFCSFFIOFN6c0xEQWxDbFRzR3paTWdEQXdZTUgwYjkvLzJLWkdKY3VYVUpNVEF4N1BYbnlaTXJxZnd0b1ozRlRoc2liWmU3Y3VmRHo4OU5aNSs3dVh1YTA0N3k4UEV5ZVBCa0pDUWs2Nit2VnE0ZXZ2LzRhNzd6elRxbjdPenM3WS9UbzBUaDA2QkRDdzhQeC92dnZsKzhORUpQU3JzZGZVdW1mOVBSMEpDY25Jems1R1FzV0xNQ2lSWXZRdG0zYnFob2lJWVFRWXJhSzFvZ3ZpMVFxWmJPcGpkMFgrTCtIQytabytQRGhWWG8rUHArUGNlUEdvVStmUHBnOWV6WVdMMTVjYWh4TEtCU2llL2Z1Nk42OU93RDEvLy9FeEVROGVmSUVxYW1wZVBYcUZUSXpNNUdUazRQOC9Id1VGaFpDTHBkRG9WQkFwVkxwektyZzhYamc4WGdzKzMvQWdBRTYxMVJWeGM3T0R1UEhqNi95OHhKU0ZncjJHNmxvUTB4dmIrOEtCZWFYTEZuQ2xxbFpIaUZ2aHJTME5KMnMyNVl0VytyZDd0TlBQOFhKa3ljUkh4OFBqdU93Wk1rU0hEeDRrSDBXU0NRU1JFUkVzTzFidEdpQmtTTkhWdTdnaVZuUWJ1WkpzN3ZlTE8zYXRVUERoZzJoVXFuUW8wY1A5TzNiRjkyNmRTc3pHOGpHeGdhVEowOUdXRmdZdTlFY05HZ1F2dnp5eXhKTGdCWGw3KytQRHo3NEFDMWF0S2p3K3lDbVlVZ1cyTW1USjlseVNrcUsyWlVRSUlRUVFxcUxuNThmT0k2RGc0TkRpZHY0K1BpZ1NaTW1BS0NUOVQ1OStuU0QreWNGQkFRQUtMdnM0dHVvWWNPR09IejRzTkdaN1JZV0ZtamJ0aTBsTUJCU0NTalliNlNpd2Y2c3JDeVRIWnZqT0pyNlE4Z2I0STgvL21ETGZENGZiZHEwMGJzZGo4ZkRnZ1VMTUhyMGFDZ1VDaVFsSldIcDBxVUlEdytIU3FYQ1YxOTl4UjRhOFBsOGhJV0YwV2VFR1hyKy9EbkVZakdzcmEwaEVvbUtmVTlvVXlxVmtNbGt5TTNOaGEydHJVR2w0ZWltNHMxejhPREJjczNRNmRPbkQ1WXNXWUp0MjdZaEpDU0VaVVlaeXRiV2xnTDlWZVRHalJzR05YNHJxMHdYeDNFNGNlSUVlNzE0OGVJcXJjVkxDQ0dFbUxQSmt5ZVh1VTJ6WnMzUXJGbXpZdXQ3OWVwbDhIa0NBd09OR3RmYmh1NVJDVEV2Rk93M1V0RWdqaW16YkFzS0NxZzhCeUZ2Z045Ly81MHR0MjdkdXRTNmljMmFOY1BreVpOWlE2SG82R2k0dXJxQ3orZnJIR2Y4K1BIbzJMRmo1UTJhbE51NGNlT1FtWmxwOUg1cjFxeUJ0N2QzbWR0UnNQL05VNUh2K2dFREJxQi8vLzUwVTJYbXJseTVnajE3OXBTNVhWbmxBTTZlUFl1MHREUUE2dGxnUGo0K3BoZ2VJWVFRUWdnaDVBMUZ3WDR6a3B1YlM4RitRbW80aVVTaWs5bHZTT2J0aEFrVEVCOGZ6L2JidFd1WFRzM0I5dTNiVXpiSlcweTdwQThoQUdWUDFRU0cxdlF0clY0d3gzSFl0V3NYQUhYUGhibHo1NWE0YlVaR0J1cldyV3ZjSUFraGhCQkNDQ0Z2SElvZ1ZOQ3FWYXRnYjI5dmttT1o2amlFa09yejY2Ky9RaTZYczljZmZQQkJtZnZ3K1h5RWg0ZGo3Tml4U0VsSkFRQ29WQ29BUU4yNmRiRjY5V29LK0pxeHBrMmJ3dFhWRmRiVzFoQUtoUkFLaFNnb0tNQzFhOWZZTnBvTWZybGNEcmxjanR6Y1hJTnI4Vk5nbDVDYVJ6dllIeFVWQlZkWFY2T1BjZkxrU1R4Ky9CZ0FFQllXVm1KQ3lLTkhqekJtekJqNCsvdkQzOS9mb1BKZ2hCQkNDQ0dFa0RjVFJZOHFxRk9uVGhWcTBFdHFMcGxNUmsyVlNUR0hEeDlteTgyYk56ZTRQcmFscFNYYXRtM0xndjNheDdDMHREVHBHSWxwYmQrK3ZkaTYxTlJVZlBUUlIrejFtalZyOU82YmtwSUNHeHNiOXFCQVgyQmZlNVlISWFSbTBIN29hMnRyYS9UK2VYbDUyTEpsQ3dCMVk4RjMzMzIzeEcyUEhEa0NtVXlHblR0MzR0aXhZMWkxYWhVOFBEeU1IelFoaEJCQ0NDR2t4cU5nUHlIbGtKU1VoT0RnWU15ZVBSdDkrdlNoWUJ3QkFGeTllaFdKaVluc3RhK3ZyMEg3M2JoeEF4RVJFWGowNkpIZVl3NGJOZ3lUSmszQzBLRkQ2UUhURzJiMDZOSEl6YzB0ZFJ2dGh3WWxxVnUzTHM2ZVBXdXFZUkZDS2tnN3M3ODhKUm8zYnR5SWpJd01XRnRibDFxK0p5MHREVC8vL0RONzdlN3VqbmJ0MmhsOVBrSkk1Y2pNeklTam8yTjFENE1RUWdnaGJ4RUs5bGVRSVNVNmpCVWRIWTE2OWVxWi9MakVkQzVjdUlEVTFGVE1temNQYmR1MnhhNWR1eWdJKzVaVHFWUXNDeE1BYXRXcWhROC8vTERVZmY3NjZ5OUVSa2JpeXBVck91dDlmSHdnRkFvUkhSME5RSDJqK00wMzN5QXlNaExEaGczRHh4OS9YSzZTRU9UTlJXWGdDREV2T1RrNUFOUU50bzF0c24zKy9IbjgrT09QQUlDQWdBQTRPVG1WdU8yS0ZTdllnd1UzTnplc1diT0dtbnFUdDg1Ly8vMkhpeGN2SWlnb3FMcUhvaU16TXhNREJneEFvMGFOMEtOSEQzVHAwZ1U5ZS9ha1VsdUVFRUlJcVZRVTdEZERkQUZvL2s2ZE9zV1d1M2J0V2l6UVAzandZT1RuNTBNc0ZrTWtFa0VnRUJoZGM5M056UTNmZnZ1dFNjWkxLdC9aczJkeDc5NDk5bnJNbURGNnkrOWtaMmZqMTE5L3hZa1RKL0R2di8vcS9NelIwUkh6NTg5SHYzNzlBQUR2dmZjZVZxNWN5WUpHbVptWmlJeU1SR1JrSkRwMTZnUWZIeC8wNmRNSDlldlhyOFIzUmlxVFdDeUdvNk1qTEMwdElSUUsyU3loMU5SVVZnYWtZY09HRUFnRXhmYk55c3FDUkNJQkFEZzRPRlRkb0FraFpjckt5Z0lBZzN0emFGeTllaFdMRmkwQ29MNE9HRFZxVkluYkhqdDJETC8vL2pzQTlRUG1kZXZXd2M3T3Jwd2pKcVI2S0pWS3ZkOXhobENwVlBqbW0yOXc5T2hSY0J5SGQ5NTVCNTZlbmlZZW9YN0p5Y2s0ZHV3WXVuWHJodmZlZTAvdk5sRlJVZUE0RHNuSnlVaE9Uc2F6WjgvUXUzZnZLaGtmSVlRUVF0NWVGT3l2b0xGang1WnJlblpSTzNic1lNc1dGaFlWUGg2cFBEZHYza1J5Y2pJQXdNbkpDUUVCQWNXMmtjdmxMRUJiWHQyNmRhdlEvcVRxU0NRU25acnM5dmIyR0QxNk5IdWRtWm1KNjlldjQ5eTVjL2o5OTkraFVDaDA5cmUwdE1USWtTTXhmdng0MUtwVmk2MGZPSEFnUER3OHNINzllc1RFeElEak9QYXorUGg0eE1mSFk4MmFOV2pXckJtNmRldUdEaDA2b0V1WExxVm1nUkx6OHV1dnYrcGRQMlRJRUtTbHBRRUE5dXpaZzlxMWF4ZmJadFdxVlRoMDZCQUF5dXdueE55VUo5aS9iOTgrYk55NGtYM1dkKzNhRlRFeE1WQXFsVkFxbGF6QnQwd21RMzUrUHZidTNRdEEzY1I3eFlvVmFOeTRzZW5mQ0NHVmJQNzgrZUR6K1FnSkNURzYzQTJQeDRPMXRUWDduVm14WWdVT0h6NWM3b2NIcGVFNER2Lzk5eCt1WDcrTzMzLy9IYmR1M1FJQXhNVEVvR3ZYcnNXU3RXUXlHWTRjT2NKZXU3aTRJRHc4M09qa0gwSUlJWVFRWTlIVlJnWDUrZm1acEVHdkp0alA0L0ZvK3JXWjI3OS9QMXVlTm0yYTNwa1lJcEVJdFdyVllrMDMwOVBUV1phdW01dGJpY2ZXenVhbFlIL044ZmZmZitzRThBTUNBbUJwYVlsTm16Ymh0OTkrdzZOSGo2QlNxWXJ0WjJscGlZOC8vaGlUSmswcThYUEV4Y1VGSzFhc1FFQkFBQ0lqSTNIdTNEbWRvRDhBSkNZbUlqRXhFZi8rK3kvZWYvOTkwNzQ1VWkzeTgvUFpja21adXRxMS9pbXpueER6a3BtWkNVRGRoTHVzVE9OVHAwNmhmdjM2c0xTMDFQbDhQM2JzR0k0ZE8xYm11WUtEZzlHOWUvZUtEWmlRYW5ENDhHRmN1SEFCQUhEOStuV0VoSVJnNE1DQlJoMWp5cFFwdUhqeElwS1RrL0g0OFdQOCtPT1ArUHp6ejhzOUpybGNqdWZQbnlNMU5SVlBuejdGdzRjUDhmRGhReng0OEVCdmo1MzA5SFRNbno4ZmE5ZXUxWG5JOE5OUFB5RTlQWjI5bmo5L2ZybWFkUk5DQ0NHRUdJdUMvV2FHc2ozTVcySmlJdUxpNGdBQUxWdTJ4T0RCZy9WdTk4c3Z2K2k4SGpwMEtKNDhlUUkrbjQvang0L3IzWWZqT0hoN2UwTXVsNFBINDZGcjE2Nm1IVHlwTkwxNjljTFBQLytNZGV2VzRlN2R1eGd4WWdUNGZENjZkT21Ddlh2M0ZndjBOMm5TQk1PSEQ4ZVFJVU1NTHJuZzd1Nk84UEJ3VEo4K0hULy8vRE5Pbno2TjFOUlU5bk1yS3l0RVJFU1laS1lScVg2YWdJS1ZsVldKM3d2YVFRZnRHU0dFa09vbGxVcFJVRkJnOFBaOFBoOEEwTHQzYjBSRVJCaDFybjc5K3NIUHo4K29mUWd4Qnh6SDRmejU4K3kxUkNMQmdnVUxFQmNYaDdDd01JTm54WWhFSW9TRWhHRHExS2tBZ08zYnQyUHc0TUhsL2w2OGQrOGVwa3lad3BKdlN1THM3SXcyYmRxZ1JZc1djSFYxeGF0WHI5ak15cnk4UE96Y3VWTm4rMW16WnBWNWJoY1hGeHc1Y3NUbzhsK0VFRUlJSWRvb3NteWtvaG0xc2JHeEpzM1MwTlJySnVacHg0NGQ3Ti9BRjE5OHdXN1FBZURodzRkSVRVM1ZtMW10MmFlMHY5L2s1R1RrNWVVQkFKbzNiMDZadWpWTXJWcTFzR2pSSW1SbFpiSE1ycDQ5ZStMamp6L0dpUk1uMExCaFEzaDdlNk52Mzc3bzFLbFR1YzlUdjM1OVRKa3lCWUdCZ2JoejV3NWlZbUp3K2ZKbHZQUE9POVRZK3cyUm41OFBwVklKb09Tc2ZvQ0MvWVNZSzVWS3BiZkVuN1pEaHc2eG5odWFHWjNPenM1bzNibzFwRklwT25Ub0FIZDNkelJzMkJBdUxpNXdjSENBdmIwOU1qTXpNVzdjT09UbDVjSE56UTFMbGl5cDdMZERTS1hnOC9uWXRtMGI5dTNiaDIzYnRySGdlblIwTk83ZXZZczFhOWFBNHpqNCtmbkJ5c3FLOWJZUkNBUTYxOS9heCtNNERoS0pCTDYrdm5xVEg1UktKVGlPZzB3bVEwRkJBUW9LQ2hBWEY2ZlRlOHZEd3dOVHBrekJ4bzBiMlRwTFMwc29GQW8yaS9QS2xTdkYrblZwMjdGakJ5dmxaWXdGQ3haUW9KOFFRZ2doRlViQmZpUEpaREtkMTh1WEx6ZnA4WXZXOGlibUl6NCtubVVnK2ZqNEZKdVdmL0RnUVp3NGNRSkRoZ3pCbkRsemRHcG9heks3UzZzaHF0M2NsYkw2YTY2aXRkVW5UNTZNVWFOR29Ybno1aVk5RDQvSFE2ZE9uZENwVXlmTW5UdVhCWWRKelplUmtjR1c5ZFhxMTZCZ1B5SG15ZHJhR29HQmdhVnU4OU5QUDdGbDdhRGgzcjE3UzV6TnczRWNaczJhaGJ5OFBGaGJXMlBObWpVMG00dlVhSHcrSCtQSGo4ZTc3NzZMTDc3NEFrK2ZQZ1VBUEh2MkRFZVBIc1hRb1VOWnJ3ck53ekZEdkh6NXNrTGo4dlgxaFVRaVFmUG16ZEc2ZFdzMkkxUFRzNnUwUVA5Ly8vMkhBd2NPQUZEM1lkdTBhVk9KdlFoMjdOaUJzMmZQQWdENjl1MkxuajE3Vm1qY2hCQkNDQ0VBQmZ1TlZsaFlXS25INXpnT2NybWM2dmFiR2FWU2lZaUlDS2hVS2xoYVdtTG16Sms2UDgvSnlVRjBkRFFBZGUxZE56YzNUSmd3Z2YxY2s5bXZMeE5KNCs3ZHUyeTVTNWN1cGh3K3FVWXVMaTVWY3A3S2FFWkhxb2Qya0tKQmd3WWxicWNkN0RlMEhCUWh4RHhvWnZJQjBPbjlVMW81eCszYnQrT3Z2LzRDajhmRHNtWEw0Tzd1WHFsakpLU3FORy9lSEx0MzcwWndjREQrKys4L3RHclZDblBtek1Iang0L1pOdGJXMXJDeXNvSllMR2JCOXN6TVRDaVZTb05uTm5JY0I0VkNnY0xDUWhRV0ZwWllic3ZhMmhvelpzd3crbjF3SElldnYvNmFYZmNIQndlWGVFMmZuWjJOMzM3N0RZRDYvbUQ2OU9sR240OFFRZ2doUkI4SzlodXBhTEQvM0xsekptblFxNTBsTHBWS0tkaHZaclp1M1lxRWhBUUF3UFRwMDRzRjRQYnQyOGR1R0JvMWFvU3hZOGZxL0Z4ejBWL2EzK3MvLy96RGxqdDM3bXlTY1JOQ2FoN3RYZ3l1cnE0bGJxY2RMS1NtZjRUVUhDcVZDbEtwRklBNlE5aVFoN1Z4Y1hIWXRXc1hBQ0F3TUJDOWUvY3V0azFPVGc3T256OFBvVkNJSVVPR21IYlFoRlF5UjBkSDdOeTVFK0hoNFFnT0RvWllMSWE3dXp2T25EbUQyclZyRjd1R0xpZ293TEJodzVDUmtZSCsvZnRqd29RSnNMQ3dxS2JScSszYnQ0L2RMM1RxMUFralI0NHNjZHNmZnZpQmZRNTg4TUVIY0hOenE1SXhFa0lJSWVUTlI4RitJM0VjcDNNeFpxcHMydkhqeDV2OG1NUTBUcDA2aFQxNzlnQlExL0VzZXVIKzRzVUw3TisvbjcwT0RRMHROcjFYVTRlMHBHbS9NcGtNOSsvZkI2QnUzbHBhNlE1Q3lKdE5VeVlBVVBkb0tBbGw5dGRjRW9rRUowNmNvTWFxYjZuOC9IeFczcytRQjNYLy9mY2Z3c0xDb0ZLcDBLZFBIMHlhTktuWU5yR3hzWmcvZno3a2NqbnExcTJMZ1FNSGxqcExnQkJ6WkcxdGpmRHdjUFphTEJhenByZEY3ZHk1RStucDZRQ0F5TWhJTkdqUUFKOTg4a21WakZPZitQaDRiTm15QllDNjFHSmdZQ0NrVWluRVlqR0VRcUZPM3k2SlJJSkRodzZ4MTZOR2phcnk4UkpDQ0NIa3pVVjNBVVpxM0xneGpoOC9idkxqQmdjSG0veVlwT0lPSERpQWI3LzlsdDJVRHhvMENMR3hzY2pOelVWZVhoNXljM054L2ZwMU51Tmo0TUNCOFBMeUtuWWNUYStIa2pLTy92cnJML1pBZ0xMNkNYbTczYmx6aHkyWGxPa25rOG5ZWndaQXdmNmE1Tm16WjVneFl3YVNrNU1oa1Vpb2RNTmJLRHM3bXkyWDFXOGpPVGtad2NIQnlNL1BSK3ZXcmZIMTExL3JCQTAxZXZic2lUcDE2dUQ1OCtmSXlNaEFURXdNQmc0Y2FQS3hFMklPSGoxNnBKTm9FeHdjWEN6UXozRWNWcTllRFg5L2Z6ZzdPMWZxZUxLenN4RWFHc3I2SjMzNDRZZVlPbldxd2Z2Nysvc1hXM2Z5NU1sU1Mva1JRZ2doaEpTRWd2MkVsQ0l6TTVPVjRBR0FGU3RXbExodHJWcTFNSGZ1WEwwLzB3VDdTeXJqYyszYU5iWk05Zm9KZVhzcGxVcWRadDJ0VzdmV3UxM1JSb1VVN0s4NUxsKyt6R1p2ZlBmZGQzQnhjY0h3NGNOTDNON0x5d3RXVmxZUWlVUVFpVVFRQ29YZzgva2w5b0JSS3BYZ09BNUtwUkp5dVJ3eW1Rd2N4eUV1THE1UzNnOHhudmJ2cjRPRFE0bmJKU1FrWVByMDZjak16SVNycXlzMmJ0eFlZa05lc1ZpTUNSTW1ZUG55NVFDQUkwZU9VTENmbUxYbno1OURMcGVqVWFOR1J1MG5sVXJ4NVpkZnNnZmVRNGNPMVpraERhaG52b1dHaHVLUFAvN0E1Y3VYc1hQblRvTUQvcG1abVpETDViQ3lzb0tGaFFVRUFrR3h6MXZ0ejlqOC9IeWtwS1NnU1pNbVNFOVBSL3YyN1RGMTZsU2NPblhLcVBkVkZKWG5JNFFRUWtoNVViQ2ZrRklNSFRvVWUvYnNZWm45Mm5nOG5zNzZ1WFBud3RIUlVlOXhGQXBGcWVmUkR2Ykh4OGZqNmRPbk9qLzM4UERRTzJPQUVQSm1pWStQWi8wL0dqZHVYR0pKTCszTVlJQ0MvVFhKNTU5L2p1VGtaQnc1Y2dRQUVCRVJnZnIxNjZOWHIxNTZ0MWNvRk1qSnlhblFPVXNxSVVlcVIwWkdCbHN1NlhmOC9QbnpXTHg0TWFSU0tXclhybzFObXphVmVJMmg4ZUdISDJMVHBrMlFTQ1NJajQvSGd3Y1AwS0pGQzVPT25SQlQrZC8vL29kYnQyNWg0c1NKOFBmM043aGYyYkpseTFqajNtN2R1bUgrL1BsNnQzdjkralVBSUNVbEJaTW5UMFprWkdTSkpZRzByVisvdnN4QWZiZHUzWFJlZTN0N1kvUG16ZGkyYlJzR0R4NE1PenM3VEowNkZYWjJkckMwdElSQUlDaXpyRlpXVmhaV3JWckZYdFBuTmlHRUVFTEtpNEw5aEpUQzFkVVZucDZlRUFxRjZOcTFLOXpkM2VIazVJUzZkZXZpMXExYldMQmdBUUNnVjY5ZUpUYkR5OHZMWTdNRHRHY0phR1JuWjdObVhnQnc5T2pSWXRzc1hiclVGRytIRUdJR3BGSXA3dHk1Z3ovLy9CTWVIaDU0OTkxMzJjOSsrdWtudHR5alI0OFNqNkVKWWdEcThtQlVtN3RtbVRkdkhwNC9mNDdmZnZzTkhNY2hORFFVMzMvL3ZkNnlUUUtCQUJZV0ZoQ0x4YXlacXlhem44ZmpzWkl1S3BVS0twVUtITWV4UHpLWkRES1pUTzhEYTFKOXRCL29GODAyenMvUHgvcjE2OW0xZ0pXVkZkYXZYNC9HalJ1emJUaU9RMjV1TG5KeWNpQ1JTQ0NSU05oeWd3WU4yTXlCbzBlUElqUTB0QXJlRVNIR09YcjBLSzVldlFvQTJMcDFLODZjT1lNRkN4YVVPYnQxejU0OWlJNk9CZ0EwYTlZTXExZXYxdnY5WjJ0cml5MWJ0bUR5NU1sNDhPQUJVbEpTTUdYS0ZFUkdScGI1MEt5OGVEd2Vnb0tDMk91SkV5Y2F0WDlxYXFwT3NKKysxd2toaEJCU1huUVZRVWdadG0zYlZxdytibTV1THRhdFd3Y0FzTGUzeCtMRmkwdmNQeXNyaXkwL2Zmb1VTVWxKYU5La0NWdDMvZnAxdlE4QnRIWHMyTEVjSXllRW1JdExseTdoOXUzYnVIMzdOdjc5OTE5VzEzZlNwRWtzMkMrUlNCQVRFOFAyOGZIeEtmRjQycG45bE5WZjgvRDVmQ3hmdmh5ZmYvNDVuajE3aHJ5OFBIenh4UmZZdjM5L3NXek82OWV2VjlNb1NXVzVlUEVpVzlhdXlYM216Qmw4KysyM2VQWHFGVnZuNE9DQTlldlhJeWNuaC8zSnk4c3o2QUhPTDcvOGdsbXpac0hLeXNxMGI0Q1FDbnJ4NGdXRVFpR2IrWnFVbElTQWdBQjgvdm5uQ0E0TzF0dmo2c2lSSTlpNGNTTUE5VU95alJzM2xscnF4czdPRHV2WHI0ZWZueDh5TWpLUW5Kek1BdjZsOWNybzE2OGZXclJvQVV0TFMxaGFXa0lvRkdMdDJyVTZ2NWZoNGVGUS9ILzI3anV1cWV2OUEvaUhBQ0VNV1JZVUtLWHVMWUlEQWJWWWNLRzI3cXBWaXlLMm92alZPZ0ZSWEtqRlFSMUZjRmJGcmEyenVMVlZMRnExRHR6VUlpb2lsVTBTTW45LzVKWDd5NFVBQ1NRTWZkNnZsNi9lbTV4Nzdya1Z3ODF6ejNrZWlRUWlrUWg4UGg4Tkd6YXM3UCtLTWhrYUd1cThUMElJSVlSOEdDallUMGdGMUJYQ2k0Nk9SbFpXRmdBZ1BEd2M5ZXZYTC9ONDFXQS9BQ1FrSkRBckFnQ2dWNjllNk5XckY2dU5WQ3FGajQ4UCtIdytySzJ0V1RQNkNDRzFWMEZCQVI0OGVNQkt6UVVBMzMvL3ZkcjJtWm1aekhaQ1FnSlQzOFBaMmJuY1l0MFU3Sy83VEUxTkVSa1ppVW1USmtFbWt5RTNOeGN2WDc1RTQ4YU5hM3BvUkVka01obnUzTGtEQ3dzTEdCa1pRU0FRNE55NWM3aDU4eWJUcG5uejVzeDJYbDRlSzZBSUFCa1pHY2pJeU5Eb2ZGd3VGeFlXRnNqTnpZVk1KZ09mejhmcDA2Y3hhTkFnM1Z3UUlUb1NIQnlNL3YzN1kvWHExYmg2OVNvQXhlcWt2WHYzNHVyVnE0aU1qSVNycXlzQW9MaTRHT3ZYcjhmZXZYdVo0L3YxNjRla3BDUVVGeGRES0JSQ0pCSkJLQlJDSUJDQXorZERLQlNDeitlRHorZXp6cHVhbW9xUWtCREV4c2FXV2YraVI0OGVySDArbjQrSWlBaldhK1hWd3lnb0tNRE5temVaRkQ2YXp0QlhUZThGcVAvK1FRZ2hoQkNpQ1FyMkU2S2x4TVJFSnBmbm9FR0Q0T3ZyVzI3N2tzSCs0OGVQWStMRWllVVdDa3RKU1dHK29IVG8wS0dLSXlhRTZNdWZmLzZKbEpRVVBIMzZGSThlUGNMTGx5L0xuWEZyWkdTRTVzMmJ3OVhWRmE2dXJreEFQeU1qQXp0MzdtVGFmZlBOTitWKzBhZGcvL3ZCemMwTm8wYU53dDkvLzQzbzZHaU5DMGlTdW9IRDRXRERoZzM0KysrLzFiNXZaMmZIQkRRQnhZemlWYXRXc1Q1RFRFMU40ZVRrQkNjbko5aloyY0hPemc0ZmZmUVJySzJ0WVdOakF5c3JLMWhhV3FKZXZYcE16dk9aTTJmaTBxVkxBSUNqUjQ5U3NKL1VTaTR1TGxpM2JoMHVYYnFFeU1oSXBqYkp5NWN2V2ZmT3djSEJwZjRON2RpeG85TG52WC8vUG1iTm1vVjE2OVpwRklqLzg4OC9LMXlCcStyMTY5ZVlPWE5tcGNkSENDR0VFRkpWRk93blJBdVBIei9HMHFWTEFTaStwTXllUGJ2Q1k5TFMwbGo3WXJFWThmSHhwV1lKcWJwMTZ4YXpYVjdlYmtKSXpmcjc3Nyt4ZWZQbU10L25jRGhvMDZZTlBEdzgwTGx6WjdScjEwNXRlb0xWcTFjenMvcWJOR21DZ1FNSGxudGUxWno5NWFVeElMWGYxS2xUQVZBeHh2ZlY4T0hEMVFiN0xTMHRzV2pSSXRiZnU1MmRIZnIwNlFOcmEydTR1Ym1oVmF0V2NIUjAxSHFHYjc5Ky9aaGcvOTI3ZC9IaXhRdGFJVWhxTFI4ZkgremV2UnN6Wjg3RXMyZlBNSFhxVlBqNCtERHZUNXMyRFJNbVRDanplQ01qSTFoYlc4UFMwaEtXbHBhd3NyS0NsWlVWcksydG1ZZGl0cmEyU0VsSlFYeDhQQUFnT1RrWml4WXR3dUxGaXl2ODkzWCsvSG0xcno5Ky9CZzhIazl0clJWQ0NDR0VrSnBFd1g1Q05KU1dsb2FRa0JBSUJBSnd1VnlzV0xFQ1BCNnZ3dU5VaSs4cUhUdDJERjkvL1hXWjZScVVYOUlCc0lwM0VrSnFsMEdEQnBVSzl0dlkyTURiMnh0ZVhsN3c5UFFzTnpjd0FPemZ2NStWdzN2ZXZIa1Z6amFrbWYzdkR3cnl2OSs4dkx6QTRYQWdrOGxnYjIrUHRtM2JvblBuenVqZHV6ZXNyYTFMdFYrMmJGbVZ6OW05ZTNjMGF0UUlucDZlNk51M0x3WDZTYTMzOGNjZlk4ZU9IZGk3ZHkvR2poM0xlcy9WMVJYKy92NFFpOFZvMHFRSm5KMmRZVzl2RDN0N2UxaGJXMnY4d0x0YnQyNTQrZklsVHAwNkJVQXgrYWE0dUxqY2UvbjgvSHhjdUhDaDFPdVhMbDFDUkVRRW1qWnRpcTFidDRMRDRiQ3VaZVBHamJDd3NHQ0txbXVTZi8vdDI3ZXNBcjl5dVp4UytSQkNDQ0drVWlqWVQ0Z0duang1Z3BDUUVDYVg3c3laTTlHOGVYTVVGUlVoUFQwZEwxNjh3SXNYTC9EOCtYTk1tREFCVFpvMFlSMnJOSExrMVdVM3p3QUFJQUJKUkVGVVNPemJ0dzh5bVF6UjBkR0lqWTB0ZGE2TWpBemN1M2NQZ0dLR3J6NktmaEg5ZS9EZ0FabzJiVnJsUU43VHAwK1o1ZVBPenM1bDVwZ2xOYU5odzRabzA2WU5KQklKdW5mdmptN2R1cUZObXphc0wvN2x1WC8vUHRhdVhjdnNmL0hGRjNCM2Q2L3dPTlVVQnpTei8vMmlyQWZENVhKaFpHUUVRME5EY0RnY0dCb2F3c0RBZ1BsVEZ1WG5oVXdtZzB3bWcwUWlZZjRJQkFJNE9UbFZ5M1VRQlV0TFMyemZ2aDBmZi95eDJ1QytQcGlZbU9EUW9VUFZjaTVDZE1YVTFMVE1HZnhMbGl6UnlUbm16NStQOVBSMGZQSEZGeGd5WkVpRjdZOGVQY3FzdWxPMVpzMGE4UGw4M0wxN0Y3dDI3Y0kzMzN6RHZHZHVibzZ1WGJ0cVBiYVM5NHN5bVl5SzlCSkNDQ0drVWlqWVQwZ0ZFaE1Uc1d6Wk1pYUh2cEdSRVU2Y09JRk5temFWeXNmUDRYQll4WGVGUWlIKy9mZGY1cjBwVTZiZ3pwMDdlUGp3SWE1ZnY0NXo1ODdCejgrUDFjZnAwNmVaN1o0OWUrcnBxb2krYmRpd0FVK2VQSUd2cnkrVHdxVXlNN0FEQXdOUlZGUUVBTmk1Y3lmYXRHbWo2NkdTS3RxeVpVdWxIdW84ZXZRSUlTRWhFSXZGQUJRUDkrYk1tVlBoY1h3K24za2dDS0RhQW9pa2VvU0hoN01LdU9xYVB2c202clZ0MjdhbWgwQkluU0NYeTVHZm53OHJLeXUxNzY5YnR3NzUrZm13dGJWRjY5YXQ0ZVBqZy96OGZJU0VoREJ0ZnZ6eFIrYjM0cVJKazFCY1hBd0FXTFZxRmV6czdMQjkrM2FOWnN5THhXSWtKQ1FBVUt6WU16TXp3NnRYcndBQWtaR1IrUGJiYnlHVHliQnAweVo4L3ZubmNIWjJydEsxbHlTVlNpbllUd2doaEpCS29XQS9JZVhnOC9tc1FEOEFTQ1FTVnFCTlZmMzY5Vmt6cjIvY3VBR3BWQW9BYU5ldUhjek16REJqeGd4TW1qUUpBTEIyN1ZwMDY5YU5XVUlzbFVweDRNQUI1bmgvZjMrZFh4T3BIbzhlUFVKZVhoNE9IVHFFeTVjdk0xOFl0Vld2WGowbTJPL2c0S0RMSVJJZHFVeWcvNDgvL2tCWVdCanoyV0p1Ym83bzZHaVltcHF5Mm9sRUl0eTRjUU9HaG9ZUUNvVjQrZklsamgwN3hzclozN0ZqeDZwZEFDR0VFRklMSkNjblkvSGl4Vml4WWdYYXQyOWY2djFuejU3aDZ0V3JBSUR4NDhmRHg4Y0hQQjRQOSsvZlo5cW8xc1g1NTU5L21JazV5Z0xXbXFiR09YcjBLTFBTNm9zdnZtQ2wySFIzZDhlb1VhT1FrSkFBa1VpRXFLZ29aclh1a2lWTFlHSmlBbE5UVXhnWkdXbTgwazlab0ZoSkxCWlRtcmNQR0QyWUo0U1FxdnVRUDBzcDJGOERCQUpCcVlBT3FaM016TXpRdjM5L0hEeDRrUFc2cGFVbG1qUnBnc2FORzhQWjJSa2ZmL3d4bkp5Y1NnVmpWZk53Zi9iWlp3QVVnVGtmSHg5Y3VuUUpiOTY4UVh4OFBLWk5td1lBT0hQbURESXpNd0VBblRwMW9xSmZkVlI2ZWpvcnAvckNoUXRSdjM1OXRXMlZxVFhLVW5KV1Y4a3ZnNnJNemMwMS9sSkphb1pFSWtGc2JDeCsvdmxueU9WeUFJcUhCYXRYcjFiNzc1M0w1V0xidG0xcUMzd0NRTk9tVGRHNWMyZTlqcG5veHFWTGx4QWFHZ29lajhjS0FxbittNDJOallXam95TUVBZ0dNalkyWlZEN0tkZ1lHQnBESlpMaHk1UXB6VElzV0xaaDBiM0s1SEhLNW5FbmxJNVZLSVpWS0laRklJQmFMSVJRS3EvZWlDU0ZFQ3djUEhrUm1aaVlDQXdQeDdiZmZZdUxFaWF6M1ZZUGZIMy84TWZPYXNpNEd3QTcybTVxYU1zRitiZElnaWtRaWJOMjZGWUJpWmU3UW9VTlp3WDRBbURKbENpNWN1SUNNakF4Y3YzNGR2LzMyRy9yMTY0ZFRwMDZwVGYyanJlTGlZcGlibTFlNUgxTG55QUJ3bEJQRENDR0VWSjJCZ1lHOHBzZFEzU2pZWHdXRmhZV0lpb3BDdTNidE1HclVLSTJPa2Nsa0dENThPRnhkWFJFUUVJQm16WnJwZVpTa3F2ejkvZkhreVJOMDZOQUJycTZ1YU5XcUZlenQ3U3M4anMvbjQrelpzd0FVWHhUNjlldkh2UGY5OTk4aktTa0pJcEVJdTNmdlJwOCtmZEM0Y1dQRXhjVXhiYjcrK212ZFh3eXBGcXBQa0x0MDZRSlBUODl5MndZSEIydlViNjlldmNwOS8vang0M0IwZE5Sc2tLVGFQWHYyRFBQbno4ZlRwMCtaMTR5TWpCQWRIVjF1d0Q0b0tBaFRwa3dwOVhxREJnMndjdVZLZXNCVGg0aEVJb2hFSXVUbjU2dDkzOWpZR0pHUmtlWDJrWktTd2dyMlIwWkdvbm56NXJvY0ppR0VWTHZNekV6OC92dnZBQlRmbDlTbHFGTUc5QUd3N3NWVmcvMnF2eE5WaTkxWFZQaGUxWjQ5ZS9EMjdWc0F3T2VmZjY2MjFvbUppUWxtekppQk9YUG1ZTlNvVWVqZXZidkcvV3VpdklrZzVQMGxsOHVYR1JnWTlLanBjUkJDeVB0Q3JwaGg5M05OajZPNlViQy9rdkx6OC9IVlYxL2g3ZHUzT0gvK1BOemQzZEdpUllzS2o3dDI3Um95TWpLUWtaR0J4TVJFK1BuNVllWEtsZFV3WWxKWjdkdTN4N1p0MnpScUt4YUxtVUtLUjQ0Y1lWSjBkTy9lbmZXbHhNbkpDWUdCZ1lpTmpZVlVLa1ZFUkFSOGZYMlJucDRPQUdqWnNxWE92elNRNnBPVWxNUnNWL1FnVUpjRm1LbFFhKzNXc0dGRE5HM2FsQW4yYzdsY0xGKytITjI2ZFN2M3VJNGRPOExVMUJRQ2dRRDI5dmJvMUtrVHZMeTg0T3ZyUzB2ODZ4Z3Vsd3RUVTFQd2VEeG14djZiTjIrWXVnM0tsRzdsVVgyWTJLUkpFd3IwRTBMZUN3Y09IR0FDOWk0dUxtb0w2S3JPbUZkZE1WbldRMi9WbEQyYVBoalB5c3BpWnZVRHdMaHg0OHBzNit2cmkvajRlRlk2dllNSEQ4TGMzQnhtWm1aTWtmV1NLQjgvS2N2dDI3Y1gxUFFZQ05HRXU3dTdIQUJ1M2JxbFdXNDBRa2kxb21CL0pWbGFXdUx6enovSHZuMzdJSkZJRUJrWmlZU0VoQXB2Skk4ZE84YmFwNEJ1M1NhVHlmRDA2VlBjdUhFRDE2OWZ4OTI3ZDNIbXpCbUlSQ0xzM0xtVGFmZk5OOStVT2pZZ0lBRG56NS9Ia3lkUGtKcWFpdFRVVk9hOTRPQmdqWE9La3RxbG9LQUFmL3p4QndERkY5R0tBcm0ydHJiTWR2djI3UkVVRk1SNmYrblNwVXhxcC9YcjE1YzZYdlY5VFFLRnBPWllXRmhnNmRLbHNMR3h3YkZqeHhBVEV3TTNON2NLanpNMk5zYU9IVHRnYjI4UFMwdkxhaGdwMFFjZkh4OWN1M2F0MU90RGhneEJXbG9hQUhiNmliS29wcEpRRnd3amhKQzZKaWNuaDFXektqZzRXTzEzS21XeFhRQ3dzN1BUK1Roa01oa2lJeU9aeVRyZTN0NW8wNlpOdWNlVXJKdWpUQytrVG1abUpyWnQyNFpuejU1aHk1WXRkSzlQQ0NHRUVMMmdZSDhWVEpreUJSY3ZYa1JtWmlhZVBIbUNBd2NPWU9USWtXVzJ6OG5KWVphbkFvQ0hod2NHREJoUUhVTWxPbEpVVklSSGp4N2gzcjE3dUhQbkR2NysrMjlXT29aUFB2a0VYQzRYUC83NEk5Njlld2RBOGZmczZ1cGFxaThqSXlNc1hib1VZOGVPWlgxNThmYjJocmUzdC80dmh1akZ5Wk1ubVpsbjc5NjlLek05QzVmTHhkbXpaMW4xTzJ4dGJlSGw1Y1ZxcHhyQUwvbGV5ZmUxV2FKT2FzNzMzMytQa1NOSHFrMExVSmFtVFp2cWNVU2t0cWhvcHVmYnQyOXg5KzVkQUlvYUhWOTg4VVdwTnUvZXZjUHMyYk1SSGg2T0prMmE2R1djaEJDaVN6dDI3R0FDN00yYk40ZXZyNi9hZHYvOTl4OEF4Y056MWNrU3VsSlVWSVFYTDE0QVVLd0ttRHAxYXFYN0VvbEVlUDc4T2ROWDgrYk5zV0hEQnB3NmRRb0FjUHIwYWZUdDI3ZlVjVktwRkFrSkNSZ3laQWl0MkNTRUVFSklwVkJrcUFyTXpNd1FIQnlNaFFzWEFnRGk0dUxnNys5ZjVzekxBd2NPTUVGQVkyTmp6SjA3dDlyR1Npcm4zMy8veFo5Ly9vbVVsQlNrcEtUZ3hZc1hURkhOa3JoY0xscTNibzM3OSs5ano1NDlBQlEzOXlFaElXWDI3K0xpZ25idDJ1R3Z2LzVpWGhzNGNLQnVMNEpVRzZsVWl0MjdkMnZVMXN2TEN4WVdGam9wNGticUZnTURBNjBDL1lRby9mTExMOHp2b09IRGg1Y3FPSG45K25YTW16Y1BlWGw1aUlpSXdNNmRPK2toSUNHa1Zzdkt5bUxONnA4MGFaTGFHZTlDb1JDdlg3OEdBTFVGN1hXaFhyMTZXTEZpQmI3NTVoc01HREJBNHpScDZlbnBHRGR1SEZxMWFvVzJiZHZpdSsrK1EyNXVMa2FQSGcxQXNXb3JLU2tKTTJiTXdPKy8vNDdDd2tMRXhzYWlWNjllckllOHQyL2Z4dHk1Yy9IdTNUdGtaV1ZoNXN5WmVybE9RZ2doaEx6ZjZCdGdGZm43KzJQYnRtMUlTMHNEbDh2RlAvLzhndzRkT3BScVYxeGNqSU1IRHpMN1k4YU0wZHVOS3RHZHpNeE1SRWRIcTMyUHcrR2daY3VXNk5xMUs3cDA2UUpYVjFjSUJBS01HVE1HRW9rRUFEQnMyREMwYXRWSzdmRkZSVVdZUFhzMks5QVBBSXNYTDRhbHBTVThQRHgwZXpGRTc0NGNPWUtNakF3QXdLZWZmb3BKa3lheDN0KzdkeS91M2JzSEFPalJRMUY3UzdVQTI5dTNiM0g2OUduV01jcVpiZ0JLdlZmeWZZbEVRam5jQ1hsUENZVkNIRHAwQ0lCaXNvRzZQTkxObXpkblVnRTlmdndZVzdkdXhiZmZmbHV0NHlTRUVHM0V4c1l5RXgrYU5Ha0NIeDhmdGUxdTNickYzRjgzYTlaTWIrTnAwNllOQmd3WWdQLzk3MzhhSDNQanhnM2s1K2NqT1RrWnRyYTI0SEE0ck1sZjV1Ym1BQlFyT01lUEg0LzE2OWZqNWN1WE9IdjJMR3QyZjVzMmJXQnNiQXdBMkw5L1A0WU1HWUpHalJycDZNb0lJWVFROHFHZ1lIOFZjVGdjZlBmZGQzajc5aTFHakJoUlpxRHQrUEhqeU1uSkFRQTRPRGhnNHNTSjFUbE1Va2tlSGg3bzJMRWpVeERSeXNvS1hsNWU2TmF0R3p3OVBXRmxaY1cwTFM0dXh2VHAwNWxaUjQwYk44YU1HVFBVOXZ2bzBTT0VoWVV4ZVpxNVhDNmFOR21DaHc4ZmdzL25JeVFrQkZPblRzWFlzV01wbjJjZFVWaFlpTGk0T0diLysrKy9aNlZqRW92RldMRmlCUURGekc1bExuL2xrblFBZVBEZ0FjTEN3c284UjNudkFZb0hCeFRzSitUOXRIdjNibVJuWndNQVJvNGN5ZnI5bzJSdGJZM2x5NWNqS0NnSU1wa00yN2R2aDUrZkg2WHpJWVRVU3ZmdjMyZlZNNXN3WVVLWjk3M0hqeDludG5WUjh5d2pJd1AyOXZacTA2Y3RXTEJBNDRLK2dDTFlyL1RsbDE4Q0FPdCtURFhsNG9nUkk3QjkrM1lVRmhiaXlKRWpyR0EvbDh0RmNIQXdGaXhZQUtsVWlqVnIxcWl0MTBRSUlZUVFVaDRLOW10aHhJZ1J6SXdTZFk0Y09WTG1lMWxaV2N4MlVWRVJzNnhUMjM1STlSc3paZ3hhdFdxRnp6NzdEQjA2ZEZCNzgxOVVWSVRwMDZjenVaUXRMUzJ4YXRXcVVzVVd4V0l4RWhJU3NHblRKb2pGWWdDS1dUN1IwZEZvMWFvVnZ2LytlL3o1NTUrUVNxWDQ4Y2NmY2VQR0RZU0doc0xSMFZIL0YwcXFaUDM2OWN3RHZYYnQycFdxdS9ENzc3OHo5UjJhTjIrTyt2WHJBMkIvTmxSVllXR2gyZ0FnSWFSdVMwOVB4L2J0MndFb0F2cGp4NDR0czIySERoMHdidHc0N05peEEyS3hHRXVXTE1IMjdkdnB3VEVocEZhUlNxVll0bXdaazVyczQ0OC9SdS9ldmRXMlRVMU54Ymx6NXdBb0F1ZWVucDVWUHYvaHc0ZHg0Y0lGakJvMUNyNit2cXdhQU5vRStnSEZxZ05Bc2VySzNkMjlWQitxRHhUTXpNd3dZTUFBeUdReTVyUDg2ZE9uekdxRmZ2MzZZY2VPSGZqbm4zK1FsSlNFcEtRa3RUV2JDQ0dFRUVMS1FzRitMV1JrWkxCU1psUldmbjQrcTZncnFkMTY5T2pCcEZ4UjU4V0xGNWc5ZXphZVBYc0dRREVySnlZbXBsU2FwblBuempITGRwVTZkT2lBNWN1WHc5N2VIZ0N3ZHUxYXpKOC9IK2ZQbndjQUpDVWxZZGl3WVFnSUNNRG8wYU9wVUZjdGRmZnVYZFpEdW9DQWdGSnRWTk40cWY0OGRlM2FsVms1b3M2UUlVT1lGU0RsdFNPRXZKK0tpNHNSSGg0T29WQUlBQWdPRGk2ek5wQlNVRkFRenB3NWc5ZXZYK1BldlhzNGV2UW9CZzBhVkIzREpZUVFqV3pmdmgxUG5qeGg5c2VQSDY4MnlDNlJTTEI0OFdMSVpESUFnSStQVDZuSk5NcjNsTnVhQk92Ly9mZGZwS1dsWWNXS0ZYajA2QkVpSWlMS2JTK1ZTcGx0dVZ6T1BFQk5UVTFsVm1tNnVibXBYU2xROG1IcjdObXpXZnZqeDQ5SGx5NWQ0Ty92RDI5dmIzejMzWGVZTTJjT0FDQW1KZ1pkdTNiVitnRUVJWVFRUWo1Y0ZPelhnaktISWlHcXRtL2Z6Z1Q2ZVR3ZVZxOWVEVmRYVndCQVhsNGVUcDQ4aVY5Ly9SV3BxYW5NTVZ3dUYwRkJRUWdJQ0dEZHZITzVYS3hjdVJJYk5tekFqaDA3QUNnQ1BYRnhjZGk5ZXpjbVRweW9Oazh6cVZuSnljbk1GemtuSjZkU0Q0ZGV2WHFGOVBSMGNEZ2N5R1F5OU96WnN5YUdTUWlwWTRSQ0llYk5tNGVVbEJRQVFJc1dMVEI0OEdCSXBWTGs1dVlpSnljSE9UazV5TTdPWnY3Nzd0MDc1T1Rrc0FKVDY5ZXZ4K2VmZjE3aFF3SkNDS2tPOSs3ZFEzeDhQTFB2NE9DQUFRTUdsR29ubFVxeGNPRkMzTDkvSDRCaWhuekpla2pLZHFyYjZnTGpkKy9lUmZ2MjdRRW9WbFVtSnljejcybXlVcUM0dUpoMURtWHhjK1dLQXdCcTY3WUJpdThEWlhuOStqVUVBZ0V1WDc2TXk1Y3ZJeTR1RHA5Ly9qa2FOV3FFNTgrZkl6VTFGWW1KaWZEMzk2OXdqSVFRUWdnaEFBWDd0YUthZS9INDhlUGxwbGJ4OVBSa2lrMVZOQnYzOWV2WEdEaHdvRzRHU2FyZHdvVUw0ZWZuaDFXclZtSEJnZ1Z3YzNNRG9GakJFUkFRZ0JjdlhyRGFkKy9lSFRObXpDaXpRTE9CZ1FGQ1FrTFF0bTFiTEY2OG1Ga0Z3dVB4S0VoY1N3VUZCYUZ2Mzc0SUN3dEQ3OTY5UzMzSmRISnl3c21USjhIbjgvSHc0VU8wYU5FQ3YvNzZLMUpTVW1CbVpnWWpJeU1ZR1JtcC9YS2FtNXZMYkt2V0JGQWxrOGtna1VnZ2tVakE1L1BSckZrempCZ3hRcmNYU1FpcFZsS3BGR1BHak1IejU4K1oxekl5TXVEcjY0dUNnZ0ltOVlVbWNuTnpFUmNYVjJvMkthbGJGaTllekFRMXAwK2ZEaHNibXhvZUVTR1ZjK2pRSVZhQWZ1TEVpVXp3WENrek14TUxGeTVrNWNPZk5tMWFxZnRucVZUSytqd1VpOFhNQkMzVkI1d1RKMDZFbzZNak9Cd09zckt5bU5YYVptWm1wVkl2cWlNUUNGam5NREl5Z2x3dXg2bFRwNWpYbFNsOFNzckx5OE9GQ3hmZzRlRUJVMU5UWnZLSFVDakVpUk1ubUhiMTY5ZUh1N3M3REF3TU1IcjBhTVRGeFNFNE9CaCtmbjRWam84UVFnZ2hSSW1DL1Zvb2VSTktpSkszdHplOHZMeFl5M1F0TFMyeGRldFdqQjgvSGk5ZnZvU25weWVDZ29LWVdmOFY2ZG16SjFxM2JvMFZLMWJnOTk5L3gvTGx5K0hzN0t5dlN5QlY1T3pzakczYnRrRWlrZUMvLy81RFpHUWs4OTdpeFl0aGEyc0xNek16ZE96WUVZQmlWdHV2di82cTFUbFVaOEdWcDNmdjNoVHNKNlNPTXpRMFJPZk9uVm5CL3ZKU0FCb1lHTURHeGdZT0RnNXdjSEJBZ3dZTllHVmxoVTJiTmtFbWsrSGd3WU1ZTm13WUdqVnFWQjNESjNwdy92eDVGQllXQWxBRSt3bXBxeFl0V29UKy9mdGo2ZEtsTURJeVlrMTZra3FsMkx4NU14SVNFbGpwVTRjUEg0NHhZOGFVNmtzMUNBOG9Wa1NabVprQkFEcDE2b1I3OSs0eC9hYW5wNWM2ZnZEZ3dUQTFOUzEzdkhLNW5EVVdzVmdNVTFOVENJVkNEQjQ4R0hmdTNNSGZmLytOdG0zYnNvNHpOVFZseHFmSnc5Wmh3NFl4RXovOC9mM1JxMWN2MUt0WHI4TGpDQ0dFRUVKVVVmUmFDNVFya1pSSFhmRkRXMXRickZ1M0RtS3hHRTJiTnRXNnp3WU5HbUR0MnJXNGMrZU94ZzhKU00weE5qYUdzYkV4QkFJQnJsMjdCa0R4YzZHdTFnS0h3NEdabVJuTXpjMWhiR3dNRG9lak5zK3JKbVF5R2FSU0tjUmlNWXFLaXVpemlwRDNSRkJRRUk0ZlA4NEVpK3JWcXdjWEZ4YzRPenZEeWNtSkNldzdPRGlnWWNPR3JCV0lTcm01dWRpelp3ODRIQTZlUFh0R3dmNXFkdmJzV2R5NWN3ZVRKMCtHdWJsNWxmcmk4WGhNc0w5a3puSkM2cG91WGJwZzM3NTlTRTlQWjkzL0dCb2F3c2JHaHFsVEFpaG01VStlUEZsdFB5V0QvYXI3Z1lHQnlNL1B4NlZMbC9EdTNUdm1kV05qWTlqYjI2Tjc5KzRJRGc2dWNLeUZoWVdzdWdCQ29SQ1dscFl3TlRWbDZqUUpCSUpTRThNNmRlcUVQLzc0bzhMK0FjRE96ZzRqUjQ1azluazhIbmc4bmtiSEVrSUlJWVNvb21DL0ZpaUFSaXFqckhROTJxQkFmOTJpbkZFR0tGWjRxQXZBaFllSEl6dzh2RHFIUlFpcDVWVFRUd0NLQjhiS0dkeWVucDV3Y25MU3VzOUpreWJoOXUzYkNBc0xRK3ZXclhVMlZsS3h0Mi9mSWlvcUN2bjUrVGh6NWd4bXpweUpQbjM2VkxvLzFaOE5kYjlYQ0tscnpNek0wS0pGaTFLdmYvWFZWeENKUk5peFl3Y1dMRmlBeno3N3JNdys3T3pzeWt5WmFtcHFpckN3TUlTRmhWVnBuQUtCZ0hVL3J4cjRWejFYU1lzV0xjS0JBd2Z3NU1rVHZIdjNEbncrSHhLSkJISzVISWFHaHVEeGVMQzB0SVNUa3hOR2pScEZkVlVJSVlRUW9oTVU3TmVDNnN6dFBYdjJsTHVzVWlLUk1OdGw1ZGxXS2lnb3FQcmdDQ0cxaHVyTXJvcVdoaE5DUGx4WHJseEJUazRPc3g4YUdvcW9xQ2hXSUhmWXNHRlZPa2U5ZXZXd2E5Y3V0YXZQaUg3OThNTVBUT3FsZCsvZUlTd3NERWVQSGtWNGVIaWxIdHlvL202cDdFb3dRdXFLc1dQSDRzc3Z2NndWQVhCN2Uzc2NPWEpFNitPc3JLd1FGQlNraHhFUlFnZ2hoSlNOZ3YxYVVQMml2SGZ2WG8yUDB6VFBOaUhrL2FBYWtLa28xVUpXVmhadTNicWxrL04yNzk2ZHRhcUFFRkk3UFhyMENLdFdyY0x0MjdkWnIxKzhlQkdCZ1lHSWpJeEVreVpOZEhZK0N2VFhqUER3Y0ppYm03TUtjQ1luSjJQRWlCR1lNbVVLUm80Y3FkV3FVZFcvUi9vN0pSK0MyaERvSjRRUVFnaXBheWpZVHdnaE5TZzdPN3ZLeTh1VnpwNDlTOEgrT2tvbWsxR3F1QTlBWVdFaE5tN2NpRU9IRHJIU1FKaVltRUFrRWtFdWwrUEJnd2NZT1hJa2V2ZnVqU0ZEaHNETnpZMStOdW9vR3hzYkxGcTBDUDcrL2xpeVpBa3lNaklBS1BKOXIxNjlHaVltSmhnNmRDamV2bjJMNzc3N3JzTCtsTWNEd0pBaFF5cHNQMzc4ZUZiaFUwSUlJWVFRUXNqN2o0TDlXcERMNWN6MjhlUEg0ZWpvV0daYlQwOVBpRVFpQUNnemo2VFM2OWV2NmNzWUlSOG9PenM3bmZWRmdmNjZKVGs1R2IvLy9qdHUzYm9GZTN0Ny9QampqelU5SktKSEZ5NWN3TXFWSy9IZmYvOHhyelZvMEFEaDRlSHc4dkxDeTVjdkVSVVZoZXZYcjBNbWt5RXhNUkdKaVltd3RMUkVwMDZkMEtKRkMzejY2YWV3czdPRGpZME5lRHdldUZ3dTh5QkFKcE5CSnBOQkxCWkRJcEZBS0JTQ3orZWpxS2dJZVhsNXlNbkpRVlpXRmpJeU1qQng0a1EwYnR5NHB2NVhmSEE4UER5d2YvOStSRVZGSVRFeEVRRGc3dTZPd1lNSEF3RE16YzJSbHBhbVZaK2F0Ry9Zc0tIMmd5V0VFRUlJSVlUVWFSVHMxNEs2WWt5RUVGSVY1dWJtekxhTGk0dldPV0dIREJuQ0JIMm9ZR1BkOHZUcFUremJ0dzhBOE96Wk0yUmxaZW4wNFErcFBZcUtpckI2OVdwV29MOWx5NVpZdjM0OWJHMXRBUURPenM3NDZhZWZzSHYzYm16WnNnV0ZoWVVBZ1B6OGZGeTRjQUVYTGx6UXlWaWFOMjlPZ2Y0YVlHNXVqbVhMbHNIZDNSMHhNVEZZc0dBQjg2QkdIdzlxRFEwTjBhNWRPNTMzU3dnaGhCQkNDS25kS05pdkJhbFVXdE5ESUlTOFo0eU5qY3Q5ZituU3BUQTBOSVNqb3lPYU5tMEtiMi92TXR0U3FvKzZ4ZC9mSHpFeE1aREw1WkRKWkRoOStqVEdqQmxUMDhNaWVtQnVibzZZbUJoTW1EQUJmRDRmcnE2dVdMOStQZXRoSDZESXd6NTI3RmdNSGp3WXYvenlDODZkTzRjSER4N29kTEtCSnVsZmlQNE1IVG9VUFh2MlpCN3lBSXEvZHhNVEV4UVhGNFBMNWVMYXRXdHFqMVY5dUt0dTFlaVdMVnNRR3hzTFFQRXdpY2ZqNmVFS0NDR0VFRUlJSWJVWkJmdTFRTUYrUW9pdVZWUms4WTgvL21CbUE0OFpNNmJjWUQrcE9WZXZYZ1dQeHdPUHg0T3hzVEVNRFExaGFHaFk0WEV1TGk3NDk5OS9BUUNuVHAxQ3QyN2R5bTB2bDhzaGxVb2hsVW9oRm90UlhGd01vVkNJRGgwNmxBb2NrOXFsV2JObWlJcUt3dmJ0MjdGaHc0WnlaM05iV0ZoZzdOaXhHRHQyTEhKemMvSHc0VU04ZnZ3WXo1OC9SMlptSm5KeWNsQlFVQUNCUUFDeFdLelYvWW1YbDVjdUxvZFVnV3FnWDRuTDVhSzR1TGhLL2Y3OTk5L010cnU3ZTVYNklvUVFRZ2doaE5STkZPelhnaklIUHdDdGN1eDM3TmhSSDhNaGhMd0h5Z3ZTeVdReTVPWGxNZnRkdTNZdHR5OHE4bHB6cGsyYlZ1VStIajkraktGRGgxYnEyRDE3OXFCRml4WlZIZ1BScis3ZHU4UGIyMXVyZjZmVzF0Ync5UFNFcDZlbkhrZEdkTzNNbVRQNDY2Ky9NSG55Wk5qWTJGVFl2cXFmM1NLUkNMZHYzMmIyMjdkdlg2WCtDQ0dFRUVJSUlYVVRSWVcwSUJRS2Ezb0loSkE2TGprNUdkbloyY3grZVo4cmI5KytoVmdzWnZZcktyWW9rVWlxUGtCQ2lGN1JBN24zbjFBb1JFeE1EQTRmUG94Qmd3Wmg5KzdkRlg0K2E3SVNxRHdaR1JsbzJiSWw2dGV2RHdDVXI1OFFRZ2doaEpBUEZNM3MxMEpBUUlER2VYTzNiTm5DdEowMGFaSStoMFVJcVNQT25UdUhzTEF3ZUhoNFlOMjZkVEF3TUVCQlFVR1o3Ujg4ZU1EYXI2aDRxMUFvcENLOU5XVGp4bzJ3c3JLQ2xaVVZMQ3dzWUdSa0JHTmo0ekpyTXB3K2ZScmJ0MjlIYUdnb1hGMWROVDZQUkNLQlNDU0NSQ0pCWVdFaDh2UHprWmVYaDQ4Ly9saFhsMElJcWFMRGh3OGpNek1UQUZCWVdJaTFhOWZpNk5HaldMQmdRWmxCZUxsY1hxVnp1cmk0WU92V3JRQ0Fnb0lDMUt0WHIwcjlFVUlJSVlRUVF1b21DdlpySVNnb1NPTzJPM2JzWU5MK2ZQdnR0L29hRWlHa2pyaDgrVExDdzhNaGxVcVJsSlNFL2Z2M1krVElrVXcrZm5WVUN6RGEyTmpBd3NLaVZCczNOemM0T2pvQ29KbjlOYW1pRkV1cUpCSUpmdnJwSjd4OCtSSVRKa3lBdDdjM2xpNWRDa3RMeXdxUE5USXlncEdSRVhKeWNtQmtaSVNXTFZ0V1pkaUVFRDBZT1hJa0RBd01FQjhmenp6US9lZWZmekJod2dTTUdERUNVNmRPaGFtcEtldVlxZ2I3VlZHZ254QkNDQ0dFa0E4WEJmc0pJVVRQTGwyNmhORFFVQ1lZMzZGREIvVHMyUk9BSWpWUFZGUVVBSlFLNWwrNmRJblpWZ2FUNzkrL0R6TXpNelJ1M0JnQUVCRVJvZS9oRXcwOWZ2d1lVVkZSbURGakJqcDA2RkJtdXoxNzl1RGx5NWNBQUJNVEUvajcrN01DL2NuSnlmRHc4Q2p6K1B6OGZBUUhCNk9vcUFpeHNiRndjbkxTM1VVUVFxck0wTkFRbzBlUFJyOSsvYkJod3diOCt1dXZBQlIxVmZidDI0ZWNuQnptYzE5SjA1V2poQkJDQ0NHRUVGSWVDdmFYb2JpNEdGS3BGRHdlcjBieTY4cmxjb2hFSWdnRUFoZ1pHYW1kMFV1cWgwd21RMDVPamxiSDJOallnTVBoSUM4dkQvdjI3YXYwdVRrY2psWXJTa2p0a0pXVnhXeG5aR1JnOXV6WlRDRG5peSsrd1B6NTg1bjh6SFoyZHVqVHAwK3BQaTVkdW9RM2I5NHcrMzM3OXNYTm16Y1JFaElDc1ZnTVgxOWZCQWNINDVOUFB0SHoxUkJOL1Bubm41ZzllemI0ZkQ2Q2dvSVFIQnlNOGVQSGwycjM3Tmt6eE1iR0FnRE16TXp3NDQ4L3d0M2RuWGsvTVRFUjRlSGg4UFgxUlZoWUdLeXRyVm5INStYbElUZzRHRStlUEFHZ1NDKzNmdjE2bXVGUFNDMWtZMk9EaUlnSWVIbDVZZEdpUlNncUtvS1RreFBtekpsVHFxMnlQb3RJSkVMSGpoMHI3THU4TmhNblRzVGt5Wk1yUDNCQ0NDR0VFRUpJblVYQi9qS2NPWE1Ha1pHUkFCUUJWME5EUXhnWUdHaDh2REtGRHdCNGVucHFmSnhNSm1QK0tBVUVCQ0FrSkVUalBvaHVaV1JrNElzdnZ0RHFtR1BIanNISnlRbEZSVVdJajQrdjlMbDVQQjRGKyt1Z1c3ZHVNZHVxbndVVEprekFsQ2xUS2p6KzRjT0hXTHg0TWJQZnNXTkhlSHQ3SXpJeUVzWEZ4UUNBczJmUDR1TEZpeGcyYkJpKy9mWmJqVkxBRVAyUnlXUXdNek1EbjgrSFRDYkRoZzBiOFB6NWMwUkVSREI1K3dzTEN4RVdGZ2FSU0FRZWo0ZjE2OWV6VmdCa1ptWmk1Y3FWQUlEejU4L2o5dTNiaUl1TFkxWnh2SDc5R3RPblQwZHFhaXB6VE92V3JjdXNDMEFJcVIxOGZYM1JyRmt6eko0OUcxT25UaTMxRUE5Zy82NGxva1REQUFBZ0FFbEVRVlNvS2k4dkw1MzFSUWpSWEZwYUdnNGVQTWpzQndVRndjcktxZ1pIUkFnaGhKQVBFUVg3TlZBeStLNHRYWDZCSTlXdlpGNWRiWTdoOFhoVk9yZUppVW1WamljMVE1bXlRVlZJU0FnQ0FnTEtQUzQvUHgrN2QrL0dybDI3bU0rTkJnMGFZTm15WlRBd01NQ2lSWXZRbzBjUFJFZEhJeXNyQ3hLSkJQdjI3VU5pWWlKQ1FrTHc1WmRmYXZWUWt1aU9sNWNYRGg0OGlDVkxsdURDaFFzQWdKTW5UekovYjY5ZXZjSzhlZk9RbXBvS0xwZUxOV3ZXc0FMOUJRVUZDQWtKUVg1K1BnREEydG9hOCtmUFp3TDlWNjVjd2NLRkM1R2Jtd3NBTURjM3g3eDU4K0R2NzEvTlYwb0lxWXhQUHZrRXUzYnRVbHRFWFNxVlFpcVZBZ0M0WEM0Y0hCeVFsWlVGUHAvUEhGdmVaN3RRS0dRS0F0ZXJWNi9NSXNDRWZPaGtNaGxUNko3UDU4UGEybHJ0djhuS3lzM054ZDY5ZTVuOUNSTW02S3h2UWdnaGhCQk5VYkMvREFZR0JqQTNONGVabVJtTWpZMWhaR1NrVlJEdHhZc1hUTEUxRnhjWGpZOVRQbGlRU3FVUUNvVVFDb1VVdkt0aHFzSCtCZzBhWU1tU0pXcmJSVVJFTUYrMmxVRisxV0M5aTRzTGpodzVvdEU1bGN2emFjWnUzZFMxYTFkY3YzNmQyWjgxYXhaR2pScWx0bTF1Ymk3Kyt1c3ZYTHg0RVJjdlhtUm03Z09BZzRNRFltTmpZV2RueDd6bTYrc0xEdzhQeE1URTROZGZmNFZjTGtkdWJpNldMRm1DSTBlT0lEUTBGSzFhdGRMZnhaRXlXVnBhWXVYS2xWaTVjaVVPSFRvRVoyZG5CQWNINDVkZmZzSHk1Y3VaWUo2Ym14c2VQbnlJaHc4Zk1zZGV2bnlabWJIZnVIRmpyRnUzRGc0T0RnQVVnYngxNjlZeGdmNVBQLzBVYTlhczBlcDNDeUdrNXBVVlZGUSs1QU9BVnExYVlkdTJiZGk4ZVRNMmJkb0VBQWdORFVXWExsM0s3RmUxclllSFI0MmtueVNrc3BUcDYyckNuajE3MEtKRkM1MzFWM0tTRDAzYUlZUVFRa2hOb0dCL0dRWU1HSUFCQXdaVStuZ1BEdyttR0tlbUFWNVNPeWx6cXdPS20vaXk4dVNxM3VBYkdSbXgvbHRaRk95dm03NzU1aHY4KysrL09INzhPRUpEUXpGMDZGRFcrems1T1ZpelpnMVNVbEtRbHBhbXRvL1BQdnNNQ3hjdVZMdjgyOExDQXZQbnowZWZQbjJ3Y09GQzVpRlRTa29LeG8wYmgram9hUGo0K09qOHVrakZPQndPUWtORDBiQmhRL1RwMHdjTkdqU0F1N3M3RStnSEZBVjRrNU9UMVI3Zm9rVUxiTnEwaVpXV2ljZmpJVDQrSGdFQkFhaGZ2ejVpWW1KUXIxNDl2VjhMSVVUM2J0NjhDU3NyS3pSdDJwUjVUVFhZci96TTc5cTFLeFBBUDMvK2ZMbkIvcE1uVHpMYnZYcjEwdldRQ2RHcjk2a3VXY2tIZW5RZlR3Z2hoSkNhUU1GK1BWRk4reU9YeTJsMmZoMVdtWUM5OGdGQlZXZlgwZXk4dWlzME5CUyt2cjdvMXExYnFmZHNiR3d3YU5BZ0p0MkxxazgvL1JUVHBrM0RaNTk5VnVFNU9uZnVqSDM3OW1IUm9rVzRkT2tTQUNBd01KQUMvYldBYW5GZUZ4Y1hORzdjR1AvODh3OEFSV0ZlRnhjWE9EbzZJaWtwQ1FLQkFBRFFyRmt6eE1iR3FxMi9ZRzF0amRqWVdOamEydEpNUVVMcUtMbGNqclZyMStMTm16Zll0R2tURS9CWFByQUYvai9ZMzZaTkcxaGFXaUkvUHg4WExsekFuRGx6V0pNUGxHN2R1b1gwOUhRQWdLMnRMWDMra3pxblpMQy9vclJWbFNXWHl5R1h5eUdWU2xGY1hBeUJRS0R6ODVTOGI2L3FwQjlDQ0NHRWtNcWdPeEE5a012bEZPeC9qMVRtNzA1WHdYNzZrbEIzY2JsY3RZRitwWTRkT3lJOFBCd1JFUkVBQUZkWFY0d1pNd1krUGo1YS9keFlXbG9pT2pvYWE5YXNnYlcxTlNaT25GamxzUlBkKythYmIyQmdZSUFPSFRyQTBkRVJCZ1lHK09HSEg1aEFmNHNXTGJCeDQwWW0wSGY5K25WMDZ0U0o5Yk5RdjM1OTNMOS9IKzd1N2pWeURZU1Fxamw1OGlTVHZ1dTc3NzdEcmwyNzRPRGdnRmV2WGpGdG5KMmRBU2p1SDNyMjdJbWpSNDhpT3pzYkZ5OWVoSitmWDZrK2QrN2N5V3dQSERpUTdodEluVk95TnRiT25UdnI3T3Exa3YvK2FOSU9JWVFRUW1vQ2ZTUFFBN0ZZek5xWFNDUTZMZjVFcWxkbGlqTXJIL0NvM3VTbnBhV1ZtUUtJZkpqOC9mMlJtNXNMRHc4UE5HblNwTkw5Y0RnY3pKbzFTNGNqSTFYRjUvT3hiTmt5OU8vZkgxNWVYcXkwY0hLNUhOSFIwZGkvZno4QXdOM2RIV3ZYcm9XRmhRVWVQMzZNdUxnNFhMNThHYU5IajhiTW1UT1o0Nktpb25EOCtISDA3OThmMzMvL1BheXRyYXY5dWdnaGxWTlFVSUIxNjlZeCs1OTg4Z25zN2UwQkFBOGVQR0JlYjlTb0ViTTlZTUFBSEQxNkZBQnc0TUNCVXNIKzFOUlVYTGx5QllCaVlzTGd3WVAxTm41QzlNWGMzTHltaDBBSUlZUVE4bDZoWUw4ZUtHZHFLbEd3djI1VHpiV3R6VEhhRm5VbUg2YlJvMGZYOUJDSWp0MjZkUXVMRmkzQ3k1Y3Y4Zno1YzNoNmVqS2ZCV0t4R0V1V0xHRnliUGZ0MnhjTEZ5NWtma2VrcDZmajh1WExBQlNGQTl1M2I0OWV2WHJoNnRXck9ISGlCQURGN09DclY2OWl6cHc1Nk5PblR3MWNJZEVWdVZ3T29ISXJ5RWpkc25idFdyeDc5dzZBSW0zSnNtWExZR2hvQ0xsY2pxU2tKS2FkYXJGUU56YzNPRGs1NGRXclY3aDU4eVp1Mzc0Tk56YzNWcC9LbjZIUFAvK2NXUlZBU0YxaVptWlc2V1AvL3Z0di9POS8vMlAyZi9ycEo3UnAwMFlYd3dMQXJzRldHZHBPOG9tUGo2ZUpRWVFRUWdpcE1ncjI2NEZxb1RVQUVBcUZWYnFSSlRXck1zRitkYXNCN096c01HUEdESTJPRHdzTDAvcWNoSkNhbForZmo0MGJOK0x3NGNOTUFNN0l5QWdGQlFXd3RMVEVvMGVQRUJVVmhaU1VGQmdZR0dEU3BFa0lDZ3BpQlhyOS9Qenc5ZGRmSXlFaEFRQ3daTWtTdEdyVkN0N2UzdGkwYVJNV0xGaUF6TXhNNU9ibUlpd3NEQmN1WEVCNGVMamFQUCtrOXZ2bGwxK3dlL2R1akJ3NUVqNCtQc3hNYjAxbFptWmkxcXhaK095enorRGw1WVdXTFZ0UzJvaGE2TXFWSzh3TWZRQ1lOMjhlSEJ3Y0FBQjM3dHpCbXpkdkFBQk9UazV3Y25KaTJoa1lHR0RVcUZGWXRXb1ZBR0RkdW5YWXZuMDdBT0R5NWN1NGR1MGFBTVhxcnFDZ29HcTVGa0owclNwRmJFMU5UVkZZV01qczI5blo2V0pJREJNVGt5b0YrN1hGNC9HcTdWeUVFRUlJZVg5UnNGOFB4R0l4UEQwOW1YMWwwSWZVVFNLUmlObm04L2s0ZmZxMDJuWjhQcDkxVE1uVkhHWm1aaHJQd3FWZ1B5RjFoMGdrd3VIRGg3RjU4MmJrNWVVQlVBVDVnNE9ETVhic1dQejExMS9ZdlhzM3JsMjd4andJN05peEl5UVNDYUtpb3BDZG5ZMmNuQnprNXVZaU96c2JCUVVGVE45RlJVVUlDd3ZEdG0zYjBLbFRKeVFrSkNBME5CUTNidHdBQUp3N2R3NHBLU2xZdVhLbFRtY3pFdjNMeWNuQit2WHJrWitmajVVclYyTHo1czFJU0VqUUt1Qi84T0JCUEhqd0FBOGVQRUJzYkN6R2p4K1BxVk9uNm5IVVJGczVPVGxZdkhneHMrL241NGQrL2ZveCs4b1ZPd0JZOTQ1S2d3Y1B4dGF0VzVHVGs0TzdkKzh5Nlh5V0xsM0t0Qmt3WUFDYU5XdW1weXNncFBZcVdiQmUxdysrVlI5RTFLdFhEN2EydHVXMmwwZ2tyQm9jTGk0dUZaNGpMUzJOMmFhVjRJUVFRZ2pSQlFyMjYwSGp4bzJ4WWNPR21oNEcwUkdoVU1oc1oyVmxhUlNJRndxRnNMQ3dxUEs1SzFNdmdCQlNmV1F5R1FJQ0F2RDQ4V1BtTlVkSFIvend3dzlvMWFvVkFFWEI3cXRYcjdLTysrdXZ2L0RYWDM5cGRJNlVsQlRFeHNZaUpDUUVOalkyMkxoeEk2S2pvM0h3NEVFQWlwUWdGUVVnU08yemF0VXFaaVdnaFlVRmZ2cnBKNjBDL1RrNU9UaDgrREN6LzlWWFgxR2d2NWFSeStXWVAzOCtrNzdIMXRZV29hR2h6UHZaMmRsTVNpOUFVY2VsSkI2UGg3Rmp4ekw1L3RldVhZdFRwMDRoT3pzYmdDSzRHUklTb3MvTElLVFdNalEwWk8zck9saXVXbkMzZCsvZUZYNEhlUDM2TlFZT0hNanNIemx5cE1KenFLYnRLWGs5aEJCQ0NDR1ZRY0YrUWlxZ09yTmZVNm9QQ0txaU1pbUVDQ0hWaDhQaFlOcTBhWmc2ZFNya2NqazZkdXlJSDM3NGdWVTh0MlBIam5Cd2NFQkdSZ2FNakl6UXFGRWp1TGk0NE9PUFA4YU9IVHVZZG5GeGNYQjBkQVNQeDRPRmhRWEN3c0p3OGVKRkFNRHQyN2NoRUFoZ2Ftb0tRME5EekpzM0Q1OSsraWxPblRxRmpSczNvbDY5ZXRWOTZhUUtmdm5sRnlRbUpqTDc3ZHExdzRVTEYzRGh3Z1ZXTzdsY0RvbEVBckZZREQ2ZkQyZG5aNHdiTnc2QUlxV0w4bUVCbDh1RmhZVUY0dUxpMUo1UEpwTkJMQlpES0JTQ3orZGordlRwVk9DNUdzVEh4K1BQUC85azl1Zk5tOGY2Lzc1Ly8zN21IcU54NDhad2RYVlYyOC9vMGFOeDlPaFJwS1dsUVNRUzRkNjllOHg3YytmT3BZZDk1SU5WTWppdTZ6Um0xUjE4cDJBL0lZUVFRblNCZ3YyRVZNRFoyUmszYjk0czlmcVFJVU9ZcGJmcTN0Y0ZDdllUVXZ0MTdkb1ZvMGVQeHJ0Mzd4QVpHYWsyLy9EY3VYTmhibTZPdG0zYnNtWWVxZ2I3SFIwZDRlam95T3lIaFlVaEt5c0wwNlpOVTF1d2IrVElrUmd4WWdUbGFLOWpIajE2aEI5KytJSDEyclZyMTVqODYrWHg5UFRFdUhIamNQWHFWUncvZnB4NVhTUVNZZXZXclJxUFlkS2tTUlRzMTdOejU4NWg4K2JOekw2Zm54OThmWDJaL2V6c2JPelpzNGZaSHp0MmJKbDlHUnNiWSs3Y3VRZ09EbWE5UG5Ub1VQVHQyMWVIb3lhRXFLcnUzNjhVN0NlRUVFS0lMbEN3bjVCcWtwYVdwalpnVjU3S3JDb2doRlMvYWRPbXdkRFFrRlZzVjFYMzd0MjE3dFBXMWhZLy8veHp1VzBvMEYrM3ZIcjFDaUVoSWN4bnU2MnRMYk1xSXpjM2w2bjV3T1B4WUdkbkI1bE1CcWxVQ3BGSUJLRlFDQTZIZzlldlgyUCsvUGxNUFNEVm5OQWw4MFU3T3p2RHdNQUFFb2tFVXFrVVFxRVFBb0dneko5VG9odlhyMTlIUkVRRTgzZGtiVzJOdVhQbnN0cXNYcjJhcWZYajVPU0UvdjM3bDltZlJDTEJtVE5uU3IxKzY5WXRwS1NrVUwwT1F2U2t1bi9IMG1jeklZUVFRblNCZ3YyRTFHTEZ4Y1UxUFFSQ2lBWlU4L29Tb2s1bVppYUNnNE9aWE90bVptYll1WE1uSEJ3Y0FBQ0ppWWtJRHc5bjNqdHk1RWlwUUZOQlFRRUNBd09aOUQyK3ZyNnNWUUlTaVFUOSt2Vmp6aEVZR01qS0gwMzA3OW16Wi9qZi8vN0hlbGcvYTlZc1ZxcWRVNmRPc2RJNFRaNDh1Y3dadldscGFZaUlpRUJLU2txcDk1NC9mNDZBZ0FEMDdkc1hFeWRPMUtnWUtDRkVjeFRzSjRRUVFraGRSTkVKUWlyQTUvUHh4eDkvQUZEY2hQZnUzYnRTL1ZoWldlR3JyNzVpOWsrZVBJbFhyMTdCd3NJQ28wZVBWbnNNemRvbHBQYVNTQ1JZdkhneFRFeE13T1B4d09WeXdlRndtRC9hMnJObmo4YTU5K1Z5T1RQcld5S1JRQ2dVUWlnVUlqUTBGRHdlVCt0ekUvM0t6TXhFVUZBUWE5YjlnZ1VMbUVBL0FIaDRlTURBd0FCeXVSeloyZG00ZGVzV09uWHF4THd2Rm9zeGZmcDBwS2FtQWxBVVppMDVXOXpJeUFqOSsvZkhybDI3QUNoeXh2ZnQyMWR0YWltaUgwMmJOc1dRSVVPd2I5OCtBSUMzdHpmNjlldkh2SitTa29LbFM1Y3krMjNhdEZHYmlvZlA1MlBIamgzWXRXc1g4K0NBdytGZ3dvUUo2TlNwRThMRHcvSHUzVHZJWkRLY09uVUt2LzMyR3p3OVBkRzNiMS8wN05rVFptWm1lcjVTUXZSTEpCSWhJeU1EUEI2UHFWZGphR2pJK3YwcUZvdExIVk1XaVVRQ2lVUUNnVUFBRXhNVGpWS1pxUWJmSHp4NFVHWmRGS1dDZ2dMV2ZrWHRDU0dFRUVMMGdZTDloRlNnb0tBQVlXRmhBQlNwRlNvYjdMZTJ0c2EzMzM3TDdHZGtaT0RWcTFjUWlVU1lOR21TMnRrOE1wbXNjb01taE9pZFRDYkR5Wk1uZGRiZjNyMTdxOXpIckZtektOaGZDOW5iMjJQUm9rVTRmdnc0VHA0OGlZQ0FBUFRxMVl2VnhzYkdCbzBiTjhiejU4L2g3T3lNOVBSMFZyRGYyTmdZQ3hZc3dKRWpSM0Rnd0FITW5Uc1g5ZXZYTDNXdWdRTUhJaWtwQ1Y1ZVhtalpzaVZFSWhFRis2dlo3Tm16SVJRS2NlYk1HZWIrQVFBRUFnSEN3c0tZVlh0R1JrWllzR0FCNi9kL1lXRWhEaDA2aElTRUJHYUZCcUJJMTdSdzRVS21pTy9CZ3djUkV4T0Q0OGVQUXk2WFF5NlhJeWtwQ1VsSlNlQnl1ZWpTcFF2YzNOemc2dXFLMXExYnc4VEVwSnF1bmhEZGVQNzhlWm1UWWNyaTZlbXBVYnVRa0JBRUJBUlUyRTcxMytiRGh3L3g4T0ZEcmNZVEh4K3ZWWHRDQ0NHRUVGMmdZRDhoRlZDZGFWdldUTG5ZMkZoSXBWS0l4V0lJQkFKOCt1bW5GWDVCK2VTVFR3QW9aaUc5ZWZPR05jTVRVS1FDV0w1OE9XSmlZalNlN1VzSXFWNkdob2JnOFhnd01UR0JpWWtKT0J4T3VibjdTMUlXK1FZVWVidTFTUWRVY21hL1FDRFFldnlrZWhnWUdNRE56UTF1Ym00SURnN0dSeDk5cExiZHdvVUw0ZWpvQ0JzYkc3WHZ1N2k0WU1hTUdmam1tMjlZYVdGVU5XblNCQWNPSE5EWjJFbmxoSVdGb1ZldlhtallzQ0h6bXFtcEtmYnYzNDlUcDA1aHc0WU5HRDkrUEpvMmJRb0FlUG55SlE0ZlBvekRodytqcUtpSWRVeEFRQURHalJ2SEt1NXRaV1dGaFFzWFl0aXdZVmkvZmoxdTNMakJ2Q2NTaVhEbHloVmN1WElGRFJvMFFHeHNMS1g0SVlRUVFnZ2g1QU5Cd1g1Q0txQTZJN0tzR2JOYnRteGg3ZnY0K0ZRWTdHL2N1REd6blpxYXlncjJGeGNYSXlJaUFrK2VQRUZnWUNDaW9xS1lnQUNwZTJReUdhVmtlZzl4dVZ4Y3YzNjlTbjJvRnUzZXRHa1RIQjBkcXpvc1VzdXBCdnBUVTFNeFlzUUl2WjV2MDZaTjZOeTVzMTdQUVVvek5EUkUxNjVkUzczTzQvRXdaTWdRK1BuNXdkTFNFc2VQSDhmKy9mdEx6UmptY3JrWU5HZ1FBZ01EeTN3NEJDalNBRzNhdEFsMzd0ekI1czJiY2UzYU5lYTlldlhxWWV2V3JhVW1FeEJTbTlYV3ZQVkRodzVscmRSUjUvWHIxNnc2S1RkdjNxeXdYOVg3QUVJSUlZUVFYYUJnUHlFVlVBMzJselhyOXBOUFBtRnlnUllWRldrVTJHM1dyQm16ZmUvZVBYVHIxbzNaajRxS3dwTW5Ud0FvZ2tFSER4NUVhR2hvWlMrQjFCQmxMdVZ0MjdaaDU4NmRzTEN3MExxUEZTdFc0S09QUHNLWFgzNEpPenM3UFl5U0VGSlRURTFOOVg0T3l0MWVPMWxhV2dJQSt2VHBnN2R2MytMcDA2ZVFTQ1N3dGJYRmtDRkRNR0xFQ0xWcG1zcmk2dXFLRFJzMklDMHREY2VPSFdQU1JWR2duOVExeW52dFR6NzVCTHQzNzRhWm1SbTRYQzZ6YWs3MUh2dk5temNZTjI0Y3MzL216Qm0xZmNwa01zaGtNb2pGWXZENWZGaFpXZW4zSWdnaGhCQkNhaEFGK3duUlFsbXpqWDc1NVJldCszSjBkSVNGaFFVS0N3dHgrL1p0NXZYNCtIaWNPSEdDT2QvMDZkTXhac3lZeWcyWTFCaXBWSXB4NDhiaDBhTkhBSUJkdTNaaDh1VEpXdmR6OXV4WjVPYm1ZdE9tVFdqWHJoMVdyMTVkWnZvT1FramRVaktQK3RhdFd6VXFHbG1Sb1VPSE10dVVyNzkyNDNLNUNBd01ST3ZXclNFVUN0RzllM2V0MG5tVjVPTGlncENRRUV5Wk1rV0hveVJFZi9Mejgxbjd5blJWcHFhbWFOV3FWYm5IS3V0ZktHbnpnS3cya3N2bE5UMEVRZ2doaEx3SEtOaFBTQTB4TURDQXU3czdmdi85ZDl5NWN3ZUZoWVU0Y2VJRTR1TGlBQUFjRGdlUmtaSG8zNzkvRFkrVVZJYWhvU0Y4Zkh5WVlQK2VQWHN3YXRRb3JRSjVhV2xweU0zTkJhRDRBdGlnUVFNSzlMOUhTaGJncGkvNUg1NlNnWGhuWjJlZEI2c28yRjgzYUZwWVZGT1VPbzdVRmNyN0hFRHhlYVhMbjkwM2I5NGdQejhmelpzMzExbWYrbFR5dm9BUVFnZ2hwRElvMkY4SlNVbEpNRE16ZzZ1cmE2WHlTcWFucHlNL1B4K3RXN2V1dFhrcFNmWG8yclVyZnYvOWQwZ2tFb1NHaGlJcEtRbUFZZ256c21YTDRPZm5WOE1qSkZVeGR1eFlIRHAwQ1AvOTl4LzRmRDUyN2RxRmtKQVFqWSsvYytjT3M4M2hjR2ltNW50R0twV1d1MC9lZjRhR2hxejkzcjE3Ni8wY2hCQlNtMlJuWnpQYlpSVW5yNHh6NTg1aCtmTGxzTEN3d042OWV5dVYwcXk2SDhMVGZRQWhoQkJDZElHbS9XaEpKcE5oeFlvVkNBd01oTCsvUDVZdVhZcjA5SFN0K2toSVNNQzRjZVBRcTFjdnpKNDlHNy8rK3F1ZVJrdHF1eDQ5ZWpBem1KU0JmbU5qWS96d3d3OFU2SDhQOEhnOGpCOC9udGsvZVBBZ0Nnb0tORDVlTmRqdjQrTURaMmRublk2UDFLeVNNL2pvUy82SHB6cG1YMU93bnhCU20rWGs1RERidWxxOStPclZLNFNIaHlNM054Y3ZYNzVFVkZSVXBmcWhZRDhoaEJCQzZpS2EyYStsSzFldTROV3JWd0NBdDIvZklqTXpFNDZPamhvZkw1ZkxjZm55WlFDS205dVVsSlJLNWZFbTd3Y0hCd2QwN2RxVkZlaVBqbzVHOSs3ZGEzaGtSRmNHRFJxRStQaDQ1T1hsb2Fpb0NQdjI3VU5RVUpCR3h5WW5KelBicWptNHlmdUJ6K2V6OWdVQ1FRMk5oTlNVa3F2NzlKR3puMVlRRWtKcXM3UzBOR1pibSs5VTVYRnlja0pBUUFDMmJOa0NBUGp0dDkvZzZlbXBkV3BNMVlmeVo4NmN3VjkvL1ZWdWU0bEV3dG9mTW1TSVZ1Y3JlVHdoaEJCQ1NHVlFzRjhMSXBFSU1URXh6SDdEaGcyeGJOa3lyV2JOL2ZISEgzajc5aTBBUmFxVzZPaG9ORzdjV09kakpYWEg4T0hEbVdDL2s1TVRQRHc4YW5oRVJKZDRQQjRHRFJxRWZmdjJZZGl3WVJnd1lJQkd4ejE0OEFBWkdSa0FnQVlOR3FCTGx5NzZIQ2FwQVFLQmdDbEVxTnduSDVhU00vdjFrYk9mRUVKcXM0Y1BIekxibjM3NnFjNzZEUXdNeE5telo1bUhDZEhSMGVqU3BRdnM3T3cwN2tOMVpuOUJRWUZXcXpNQjlvTU1UWWhFSXEzYUUwSUlJWVNvUThGK0xjVEh4N051MnZoOFBnSUNBa3ExazBxbEVJdkZLQ3dzeEtSSmt6Qm16QmptdlowN2R6TGJob2FHaUlpSVVIc3V1VndPa1VnRW9WQUlnVUNBK1BoNHRHM2JWbmNYUS9SQ0lwSGcxcTFidUhyMUt2NzN2LzlwbEtLaFI0OGVjSGQzeDYxYnQvRHZ2LzlpNWNxVlpmNWNrTHBwekpneEdEMTZORDc2NkNPTmo3bDQ4U0t6M2Jkdlh5cTIrQjV5ZEhURXRXdlhhbm9ZcEFhVlRCR2hqNXo5aEJCU216MTY5SWpaYnRxMHFjNzY1WEs1bURGakJxWlBudzVBRWF5UGlvckMyclZyTmU2anV0UHFGQmNYVit2NUNDR0VFUEorb21DL2hwS1RrMW1CZWdESXo4OUhmbjUrdWNlcGZwRy9kT2tTYnQrK3pld1hGeGRyUE9PanVuTkdFdTBrSkNUZzFxMWJ1SDc5T3ZoOFBscTBhRkZ1Y0ZZa0VtSFpzbVdZTldzVzZ0V3Joemx6NW1EMDZOR1F5V1Q0OWRkZndlUHhNR3ZXTEVxL1VFZjg5OTkvbURWckZzek16TURqOFdCc2JLeFJjRjRtazBFaWthQzR1Qmg4UGgrelo4OUdxMWF0QUFBWExseGcybVZsWlNFdUxrNmpmZ1FDQVR3OFBDaG9TRWdkVUIyLzIrbitnUkJTVzcxNjlRcDVlWG5NZnZ2MjdYWGFmL2Z1M2RHdVhUdmN1M2VQZVkzUDUydGNyRmMxcmM3UW9VTVJGaFpXYnZ2WHIxOWo0TUNCelA3Tm16ZTFIREVoaEJCQ1NOVlJzRjhES1NrcG1ETm5Eak83dzh6TURIWjJkaENMeFhqOStqVUF3TVRFQlBiMjlwREpaSkJLcFV6UVRSbXNMU2dvd1BMbHk1aytiVzF0VWE5ZVBRQmc5Y1BsY3RHd1ljTlN3VHNLK3RZZXIxKy94dlhyMTFrRnhkYXNXY05xWTI5dlgrYnhXVmxabURsekpsSlNVdEM4ZVhOOC9mWFhhTmFzR1lLRGc3Rmh3d1lBd0w1OSsvRG16UnRFUmtZeVB5ZWs5aEtKUkt3dmtwV2x6T0grL1Bsei9QdnZ2OHpycDA2ZDBxb2ZhMnRyQ3ZZVFVnZVVuRFdxajV6OVZQQ1JFRkpiL2ZISEg4eDJnd1lONE9EZ29QTnpUSmt5QllzWEwwWm9hQ2k4dkx5ME9sWXNGdXQ4UElRUVFnZ2gra2JCL2dva0p5ZGo5dXpaS0NvcUFxRElzNzkrL1hwMDZOQUJBb0VBdnI2K0tDNHVCb2ZEd2M4Ly93d3JLNnRTZllqRllzeWRPeGYvL2ZjZkFFVU83NTA3ZHpJM3RBS0JBRDE3OW9SWUxJYVJrUkgyN2RzSEV4T1Q2cnRJVXFhc3JDemN1bldMMlgveDRnVnJ4bzZTZ1lFQm1qZHZEbTl2YjNoNmVzTFYxVlZ0ZjFldlhrVmtaQ1N5czdNQkFJY09IY0xvMGFOaFlHQ0E4ZVBINDltelowaE1UQVNnV0FreWZQaHd6Sm8xQzM1K2ZucTRPbEpiSFQ5K3ZLYUhRQWlwQmlVRDhmckkyVS9CZmtKSWJYWHUzRGxtMjl2Yld5L242Tnk1TXc0ZlBzeXFrYU1wb1ZDb2h4RlZMQzB0RGZYcjE0ZUZoVVdObko4UVFnZ2hkUnNGKzh1eFo4OGV4TVRFc0w0b2g0V0ZvVU9IRGdBQVUxTlRlSHA2NHRLbFN4QUlCRWhJU0VCd2NERFQ5dkhqeHpBMU5jWE9uVHVSbkp6TXZENXAwaVRXekJWVFUxTzR1Ymt4S1dBdVg3NU1zM0pyZ1FNSERtRGx5cFdzMTFUVElWaGJXNk5yMTY3dzh2S0NwNmNuYkcxdFMvVWhrOG1ZN1pjdlgyTGF0R25NZm9jT0hiQjQ4V0xXcW8yRkN4Y2lOemNYZi83NUp3REZ3NGE1YytmQ3k4c0xFeWRPTFBNaEFxbFpwcWFtNk5XckYweE5UV0ZxYWdwRFEwTVlHaG9pSVNHQitSbFF0NVJibWI0bk96c2I2ZW5wY0hGeGdVUWlZUVg3TzNmdURITno4MUxIU3FWU1prYWNzYkV4dW5idENwRkloS0tpSWlyd1NVZ2RVWExXYUhwNnV0WUZJTFU5QnlHRTFBWlBuejVscFRmdDBhT0gzczVWbVVBL2dCcXJxM1BpeEFrY1Bud1lvMGVQUnE5ZXZlRGk0bElqNHlDRUVFSkkzVVRCL2pLc1c3Y09QLy84TSt1MXlaTW40OHN2djJTOXBnejJBOEQrL2ZzeGJ0dzQzTGx6QjcvODhnc3VYNzRNUHo4L3pKNDlHM0s1SE1lT0hVT1RKazFZQlh1Vk9uYnNpT3ZYcndNQVRwOCtUY0grV3FCLy8vNklqWTFsMVdWbzNibzF1blhyQm05dmI3UnUzYnJDdk96UG56OW50cFVQalRnY0RnSURBekZwMHFSU3gzTzVYTVRFeEdEcDBxVTRjZUlFODNwU1VoS1NrcEx3OWRkZjQvdnZ2OWZGNVJFZHNyR3h3WW9WSzBxOWZ2RGd3WEpuaFptWW1NREV4QVEyTmpabzBxUUpBTVVYUE9YS2p4WXRXaUEyTmxadEdxL016RXdtMk4rZ1FRUEV4TVRvNGxJSUlkV29aREhHd01CQW5aOURKQkxwdkU5Q0NLbXFYYnQyTWR1V2xwYm8yclVyQU9ETm16Zmc4WGd3TVRHQnNiRXhEQTBOZFpiT1ZDNlhReXFWUWl3V283aTRHQ0tScU56VW0xVWxFQWhnYW1xcTlYR1BIajFDWGw0ZVltTmpFUmNYaDdObnorb2t4UnNoaEJCQ1Bnd1U3Qy9ENU1tVFlXeHNqQzFidGdCUTVIdWNNR0ZDcVhZZE8zWUVqOGVEbjU4ZmZIeDh3T1Z5a1pHUmdZc1hMd0pRTEUvOTl0dHZFUkVSZ1JFalJzREF3QUNHaG9hbCttblZxaFU0SEE0Kysrd3pmUDMxMS9xOU9LSVJjM056REJnd0FJbUppUmcrZkRqNjkrOFBKeWNucmZwUS92d28xYTlmSDh1WEwwZkhqaDNMUE1iWTJCaUxGaTFDKy9idHNYYnRXZ2dFQWdCQXMyYk5FQlFVcFAyRmtCcWpTWkZlVlhLNW5GVUlQQ1FrcE13dnVNb0hBZ0JvSmo4aGRaVHk4NzJ1bjRNUVFyU1JtcHFLMzM3N2pkbjM4L09Ec2JFeEFPQ3JyNzVDWVdGaHBmb3Q3LzVhbmViTm0yUHYzcjJWT3BjNkpiL2ozYjE3Rng0ZUhscjFJUlFLV1NzZTNOemNLTkJQQ0NHRUVLMVFzTDhNeHNiR21EeDVNcXl0cldGbFpRVi9mMysxN1JvMWFvVFRwMCt6Y2lvT0dqUUkyN2R2eDVzM2J5Q1R5YkI5KzNZc1dyUUlMVnEwS1BOOGJtNXVPSGJzbUY0S1U1SEtDd29LUWtoSVNLV1gvL2JvMFFObno1NkZYQzZIdTdzN1ZxeFlvWEZnZHVqUW9lalNwUXVXTDErTzI3ZHZJeW9xaW9yMXZ1ZE9uanlKMU5SVUFJcjZJRC85OUJOT256Nk55TWpJVW0wek16T1o3WTgrK3FpNmhrZ0kwYUVtVFpxb1RmRWxrOG5RcFVzWHlPVnljRGdjM0xoeG85eCtoZ3daZ3JTME5BREErdlhydFM1Q1NmUkxMcGV6MGlrWkdSbHAvVENZa1BmSjZ0V3JXYWt1Qnc4ZVhJT2owUjBiR3hzWUdSbEJJcEVBQUpZdFc0YXdzREMwYjk4ZVptWm01UjRyRW9tUW5wNk8rUGg0MWtOYWRiWENDQ0dFRUVMS1E4SCtDb3dhTmFyQ05pV0xKeGtaR1dIRWlCRll0MjRkQUNsaS9kd0FBQ0FBU1VSQlZDQXhNUkhCd2NGbzBLQkJtWDJZbVpsVmVCTklxcCtscFdXVmp1L1hyeC9ldlh1SDlQUjB6Smt6UisycWp2STRPenZqcDU5K3d2UG56OUdvVWFNcWpZWFVibmw1ZVZpL2ZqMnpMNUZJOE9EQkE3eDc5MDV0K3pkdjNqRGJOTE9ma1BkTGJtNHVVeU9HN2czcXZveU1ERmJBYnZQbXpYQjNkNi9CRVJGU2MzNzc3VGRXTGJPMmJkdWlkZXZXYXR0eU9Cem1UMVhKNVhJbWpZOXFEUzVkNG5LNTZOU3BFMU43NjlXclY1Z3laVXFsKzZ0ZnZ6NzY5T21qcStFUlFnZ2g1QU5Cd2Y0eUhEcDBDTXVYTDlkSlh4S0pwTXlWQVpvSUN3dkQwS0ZEZFRJV1V2M1UxV2pRRmdYNjZ5Ymx6QzRBaUl1TEs3ZXRUQ2JEZi8vOUIwQlIvSm5ENFNBN094dVptWm5Jek13czliRHcxYXRYekxhZG5aME9SMDBJMGJYYzNGeXNYYnNXSmlZbTRQRjRUQjdxc2g0QXE2N2NNVEF3cVBEekkvZi8yTHZ6OEpqTy9uL2c3NWxNSmdzaVFWWTBQQWphV2lJSTFUNUNVUzBodFpVMFBPMWpLVTJKUFphcXBiV1VVcVcyb0hiVlIycGZFaFJ0dGFoYVkyMU5HRzFvQ0JLeVRqSm5mbi9rbS9zM2s4d2tNOGxrZjcrdXkzWGQ1NXo3bkhQUEZabk1mTTU5Zno2SmlhSjk2TkFoeE1URUdCeVhKQWxhclJaWldWbElUMDlIZW5vNmV2WHF4WUJ6Q2NrOWNhQzRWdW5wZERwa1pXVkJvOUVnT1RrWlRrNU9oY29YVGxTY3ZMeTgwS1pORzdGaWFmRGd3UWJIZCsvZURVZEhSeWlWeW1KYkFhUFZhcEdSa1pHbmJvbzFqQjA3RnNPSER5OXlzWFc1WEk3dzhQQkNyeTRtSWlLaXlvdkJmaFBLVXJxVXNqUVdJaktmZnJBL0lpSWkzNzRIRHg2RXJhMHRWcTFhaFpFalIrTFNwVXVJaW9vQ0FGeStmRGxQMGU2Y2xCMEFVSzllUGVzTm1vaXNMalUxMWFEb3VpV2VQMzllNFB1SFB2MDgyUG54OC9OanNMK0U1QTdXR1F2ZXFkVnE5T25UeDZyM1hieDRNUUlDQXF4NlRhS2lhdEdpQlZhdlhvMm9xQ2hzM2JvVm5UdDNOamhlbzBhTlloK0RqWTFOc2EycWJ0U29FYjc3N2p2czJiTUhkKzdjTVVqaFpRNkZRZ0ZQVDA5MDc5NGRUWm8wc2ZyNGlJaUlxT0pqc044RWUzdDdnKzBSSTBhVTZQMzF2OWh6VmhaUitaT1ptV21RajdZZ2RuWjJHRFpzR0J3ZEhkR25UeC9ZMnRxS1lQL1pzMmZ6QlB2djNMa2oyZzBhTkxET29JbW9XTWhrTWlnVUN0amIyOFBCd1FFS2hTTGZtZjBQSGp5QVJxTUJBRkU3S0QvMzc5OFhBU1YzZC9jOG4yRzBXaTBrU1RLWTJXK3ErRGRabjBLaHlIY2JLSHJhUUtMeXBudjM3dWpTcFV1RnJGL2g3dTZPRHo3NG9MU0hRVVJFUkpVVWcvMG01UDRpVnRJZjJQU0QvUlh4UXpCUlJhZGZYSzFKa3liWXRtMWJuajVoWVdFNGRlb1VnT3hnUHdBRUJ3Y0RBTnEyYlN2Nm5UNTkydUM4NU9SazNMOS9IMEQyRE5HNmRldGFkL0JrRlpJazhmMmJBQUNlbnA0R09hcnpjLzc4ZVl3Y09WSnNyMWl4b3NEWm5XKy8vVGJ1M2JzSEFKZytmVG82ZE9oUStNR1MxZVYrSHpEMm9DVjNzTCt3TS9Jek16T1JucDZPMU5SVVZLbFNwVkRYSUNvcHhoNThFUkVSRVZIUjhCT1dDWll1dVN4TzZlbnBwVDBFSXJLUWZxNVdGeGNYbzMzMDMyZHl6OFQxOHZKQ2d3WU5vRktwRUI4ZkQ1VktKV2J3WDd0MlRmU3JYNzgrQThwbGpDUkpPSFRvRUw3NTVodHMzcnc1VHhGM2N5eFlzQUMxYXRWQzc5NjlXWk9oRWpsejVnd21UWm9rVmdXOS9mYmJacVZ4MEdxMW9tM0ppaUlxTzJ4c2JGQ2xTaFdrcEtRQXlFN0JRMFJFUkVSRVpDa0crMDB3VlZRcE5qWVcvZnYzTDVaNzd0Ky9IMTVlWG5uMlAzdjJyRmp1UjBURjUvSGp4Nkp0S3RpZms2YkRWQkc2VHAwNlFhVlNBUUNPSFRzbWd2MVhybHdSZlY1KytXV3JqWm1LVHF2VllzaVFJYmg1OHlZQVlNdVdMUmcxYXBURjF6bDY5Q2dTRXhPeGV2VnFOR3ZXRElzWEx5NlJQTVpVT2hJVEV4RVJFWUdkTzNlS1lIMlRKazB3ZnZ4NHM4N1hEL0RyQi82cGZMR3pzeFBCZmlJaUlpSWlvc0pnc044RWYzOS9vd1h4aWpOL3Z2N3N6eU5Iam9nMmwyRVRsVDhQSGp3UWJVOVBUNk45TWpJeUFPU2QxWitqYytmT1dMZHVIUUFnT2pwYXBCTTdjK2FNNk5PK2ZYdXJqSmVzdzhiR0JnRUJBU0xZdjMzN2Rnd2FOQWpPenM1bVgwT3RWaU14TVJFQW9OUHA0Tzd1emtCL0JTUkpFaTVmdm96RGh3L2o0TUdEQnF2NFhuenhSWHoxMVZkbUY0OWtzTDlpWUVvVElpSWlJaUlxS242ck1NSE56UTF1Ym01NTl1Zis0ajF0MnJSQ3BXakk4Y2tubnlBckt3dUFZY0N2WnMyYWhiNG1FWlcrMk5oWTBUYVZVNytnWUgvanhvMVJyMTQ5M0wxN0YycTFHakV4TWFoYnR5NWlZbUlBWkFlVzlYUDdVOWt3ZVBCZ1JFWkdJaUVoQWFtcHFkaXlaUXRHang1dDl2bVhMMThXYmJsY2p0RFEwT0lZSnBXU3ExZXZZdTNhdGJoOCtYS2VWWVF5bVF3REJnekFtREZqVEw0dkdLUC9vQ0JueFJDVkRyVmFqY0dEQjhQQndRRjJkbmF3c2JISms2TS9weVpEV2xvYVVsTlRzV0hEQnZqNCtNRFcxamJQOVRwMDZJQXFWYXJBM3Q0KzM0Y0JPcDFPRkdCMmNIREF2bjM3clB2Q2lJaUlpSWlvWEdDdzMwSTJOallHMndFQkFVVUt6TSthTlV1MGxVcGxvYTlEUkdYTGhRc1hSTnZiMjl0b241d0FYWDRyaGdJREE3RjgrWElBd05hdFc5R21UUnN4YzdkNTgrWmMrVk1HMmR2YjQvMzMzOGVpUllzQUFEdDM3c1I3NzcySGF0V3FtWFcrZnJBL0lDQ0FCWmdybUpkZWVnbHVibTRHZ1g2WlRJWU9IVHJnd3c4L1JPUEdqUzIrcG42QVArY2hJcFVPblU2SGxKU1VmTlB4eE1YRjVUa0hNRDZ6UHowOTNlTGFUVndKUkVSRVJFUlVlVEhZYjZIY3dmNm5UNTlhN2RxU0pMSFFKbEVGa0pxYUt2THEyOWpZbUF6ZXBhYW1Bc2k3WWtqZlcyKzloUlVyVmtDU0pCdy9maHpYcjE4WHh6cDM3bXpGVVpNMUJRVUZJU0lpQWtsSlNVaEpTY0dPSFRzd2ZQaHdzODQ5ZS9hc2FQZnQyN2U0aGtpbFJDYVRZZXJVcVZDcFZJaUxpOE1iYjd5QnZuMzdtbndvYUk2YU5XdUtoNEJNQlZOKzVRVDlpWWlJaUlpSUNvdmZDQzJVTzlqL3pqdnZXTzNhNmVucFp1Zm5KYUt5Ni96NTh5STlWOE9HRFdGbloyZTBYMXBhR29EOGcvMXVibTdvMkxFalRwdzRBVW1TY1AvK2ZRRFpxd0VDQXdPdFBIS3lGbnQ3ZXdRRkJXSEhqaDNvMTY4ZmV2YnNhZFo1MTY5ZkYvVWUzTjNkbWFhcGdwTEw1Zmo2NjY5aGIyOXZsWWY4ZS9mdXRjS295QnBxMTY2Ti9mdjNpOVE3Y3JrY05qWTJhTk9tamVpemI5OCt1THE2SWowOUhTa3BLV0tGcUxGZy83NTkrMUMxYWxVNE9EaEFvVkNZL1A4aVNSS3lzcktRbHBZbS9yWVFFUkVSRVZIbHcyQi9HWktjbk14Z1AxRUZjT0xFQ2RGdTE2NmQwVDVhclZha1ppaW83a2R3Y0xEQk5RSGd6VGZmTkRzdERKV09rSkFRQkFjSG8xYXRXbWFmby85ejd0NjlPMWQ3VldEOGUxOHgyZHJhd3N2TEs5OCtNcGtNU3FVU1NxVVNUazVPWXIreFlIL3QyclhOdXE5Y0xoZlhyRjY5dW1XREppSWlJaUtpQ29QQi9pSmF0R2lSMWI1VThjdFo1Wk9XbG9iTGx5L0QzOTgvVHdFL0twOHlNakp3N05neHNkMmhRd2VqL1o0OWV5YmFCUVh0VzdWcUJTOHZMekdySHdENjlldFh4SkZTVVNVa0pHRGl4SWx3ZEhTRXZiMDliRzF0elFyTzU4ekF6Y2pJUUdwcUtpWk5tb1NtVFpzQ0FJNGZQeTc2UFhyMENHdldyREhyT21scGFmRDM5MGUzYnQySy9zS0lxRlF3alE4UkVSRVJFUlVWZy8xRjFLSkZpeUlWNktYSzdjOC8vMFJvYUNqcTFxMkxOOTk4RTEyN2RzVy8vdld2MGg0V0ZjR0pFeWRFWVVaM2QzZjQrdm9hN2ZmdzRVUFJkbloyTm5rOW5VNkh4WXNYR3dUNkFXRFRwazM0N0xQUE9QTzdGR2swR3NURXhCVDVPam0xRys3Y3VZTzdkKytLL1ljT0hiTG9PczdPemd6MkU1VmpPZW5mckhHZGpJd01KQ2NudzluWjJXUXFPU0lpSWlJaXFuZ1k3Q2NxUmIvLy9qc0E0SysvL2tKRVJBUThQRHdZN0MvSEpFbkNoZzBieEhaZ1lLREpZUHlmZi80cDJxYlN2R2cwR3N5ZE94Y0hEaHdRKytSeU9TUkpRblIwTkdReUdXYk9uQW1sVW1tbFYwQ2xhZi8rL2FVOUJDSXFRVEV4TVlpS2lzS2tTWk1BR0FiNy9mejhySEtQaUlnSXExMkxpSWlJaUlqS1BnYjdpNmc0WmxGR1JVWEIxZFhWNnRjbHk3MzIybXRpMW0xQnZ2NzZhN1J2Mzk2aTYrdW43R2pldkRsNjllcGwwZmxVdGtSR1J1TDI3ZHNBQUtWU2lmNzkreHZ0cDlQcGNQandZYkh0NmVtWnAwOXNiQ3ltVEprQ2xVb2w5b1dHaHFKKy9mcVlQSGt5SkVsQ1ZGUVVWQ29WUHYvOGMzaDdlMXY1MVZCQkhCd2MwTFZyVnpnNE9NREJ3UUUyTmphd3NiSEJ0bTNiSUVrU2dPeGl6Ym5scE85NTh1UUovdnJyTDNoN2V5TXJLOHNnMk4rbVRSdFVxVklsejdsYXJSWS8vL3d6Z096YzRPM2F0WU5Hb3pFbzhrbEVaZHVlUFh0dzZ0UXAzTHAxQzlXclZ4ZkJmcTFXVzhvakl5SWlJaUtpOG83Qi9qTEl3Y0dodElkQS84Zk96czZzWUwrYm14djgvZjB0dXJaYXJjYU5HemZFOXZqeDQ1bTN2eHk3YytjT2xpOWZMcmJmZnZ0dGd4bjdlL2Jzd2Q5Ly80M1UxRlJjdlhvVjE2NWRFOGNhTldvazJzK2VQY09HRFJ1d1k4Y09hRFFhQUlCQ29jRFVxVk1SRkJRRUFBZ0xDOE9YWDM0SklIdUZ3TUNCQTlHL2YzOE1IVHFVdFQ5S2tJdUxDeFlzV0pCbi84NmRPMFh4WldQczdPeGdaMmNIRnhjWE5HalFBQUJ3NE1BQlBIbnlCQURRdUhGanJGcTF5dWo3UVh4OHZBajJ1N3U3WStuU3BkWjRLVVJVakdKall3MjIxNjlmTDlwWldWblE2WFNReVdUSXlNZ0FrTDJDYTlpd1lhSlBSRVNFd2Y3SGp4L2orKysvQndBRUJBVEF4OGZINFBvNm5RNWFyUmFwcWFtb1VhTkdzYndtb3JMbzhlUEhtRDE3TnNhTkc0ZjY5ZXNYNjcxME9oMGtTWUpXcXhXcHN6SXlNdURvNkdoUWVKdUlpSWlvcERIWVgwUWhJU0Z3ZEhRczhuVnl2c2dCWUc3Vk1rVC9aNUh6eFRySDNMbHpjZUhDQlFCQTE2NWRSYnFXTTJmT1lQMzY5Vmk1Y2lWc2JXMU5YbnZYcmwyaS9mcnJyNk5aczJiV0hEcVZvR2ZQbm1IaXhJbml3VkMxYXRVd2ZQaHdnejV5dWR3Z3hVOE9IeDhmZUh0N0l5NHVEbnYzN3NYT25Uc05pdmU2dXJwaTRjS0ZhTjY4dWRnWEVoSUNoVUtCeFlzWFE1SWthRFFhYk51MkRidDM3MGEzYnQzUXMyZFB0R3paa2crUFNvbWxkUlIwT2gwMmI5NHN0a2VQSG0zeVo1ZnpRQUFBWi9JVGxXRzNiOS9HcVZPbkVCMGRqVC8rK0NQUDhXYk5tcUYvLy83bzBxV0wrSDNQQ2ZaWHJWb1ZIM3p3Z2VpYjh4bFJvVkRnZ3c4K01BajJOMjNhMU9EQkFGRmxsWnljakZHalJrR2xVdUhpeFl2NDdMUFAwTEZqUjRNK1dxMFdiZHUyTGRaeGpCZ3h3dUQzbDRpSWlLaWtNZGhmUkVPR0RMRkt3Q1huaTV4TUpzczNRRXdsU3ovWVg2OWVQWU5qK29VMFgzLzlkYVNtcHVMZGQ5L0Z2WHYzQUFCbno1N0ZxNisrQ2lENy80bXJxeXRxMWFvRmUzdDcyTm5aWWQrK2ZlTDhoZzBiSWpvNjJ1RDZraVFoSXlNREtTa3BlUExrQ1FZTUdBQjNkM2NydjBLeWhpVkxsaGo4ZndnTkRZV0xpNHRCbis3ZHUyUCsvUGxpdGo0QWVIdDdZODZjT1RoMzdodysvUEJEa2ZvbFIwQkFBS1pQbjI1MFp1YkFnUVBoNGVHQldiTm00Zm56NXdDeUM3M3UyYk1ITjIvZXhPYk5tMkZqWTJQRlYwbkY1ZURCZ3lKZGswS2h3TXFWS3hFZEhZMVpzMmJsNlJzZkh5L2FwbW85RUZIcGlZNk94aGRmZkdId1lDNjNaY3VXb1VPSERnYjdOQnFOK0J0UXJWcTFmTzlSczJaTjJOblpJU01qQTNmdTNNbHovTjY5ZTNqaGhSY0tNWHFpOHV1UFAvN0FQLy84QXlENzg5REVpUk14WnN3WURCNDhXUFN4c2JFUnRZK0lpSWlJS2lvRys4c1loWUkva3JMRTFPeGF0Vm90dnNqWHFsVUx6WnMzaDB3bU0xaTJlL1RvVVJIczEwL1pZc3lhTldzS0hFdTNidDBZN0MranBrMmJCbWRuWjJ6WnNnWCsvdjdvMTY5Zm5qNUtwUkpkdTNiRjA2ZFA0ZVBqQXo4L1A3UnQyMWI4em9lSGgyUCsvUGtBQUdkblo0d2ZQeDQ5ZXZUSTk3NEJBUUdJakl6RWdnVUxjT0xFQ1FEWnM4cG56NTdOUUg4NWtaU1VaSkQrS1NzckM5ZXZYOGZqeDQrTjlzOEpaQUNjMlU5VUZyVnMyVkk4Z00xUnIxNDlnd2ZDeHRLTDZLY01OQ2NkVzUwNmRhQlNxUXpTQVFMQTA2ZFA4Zjc3NytQVFR6L0ZLNis4WXVIb2ljcXZWcTFhWWN1V0xSZzllalRpNHVJZ1NSS1dMbDJLQnc4ZVlPTEVpV0xWbloyZEhkTFMwZ0FBcjd6eUNwUktaYUh1bDVQQ1I1SWtnelErdVNkN0VCRVJFWlUwUnBZdGxIc215TW1USjFHMWFsV3JYWjlwTjhvV1V3SFRjK2ZPaVhaQVFJRDR1ZlhzMlJOWHIxNEZBUHo0NDQvSXlzcmlBNXhLUUtsVVl1ellzV2pldkxsNDhHUE1uRGx6VEY2alg3OStPSFRvRUJvM2JveFJvMGFabmUrMVZxMWErT0tMTDNEeDRrVnMyclFKTXBrTURSczJMTlRySU92SXlzb1M3WUllNUVtU2hJU0VCQURaRDNua2NqbWVQSG1DK1BoNHhNZkg1M25BRnhjWEo5b3M1RTVVOXJpN3UrUDExMTlIVkZRVWZIeDhNSExrU1B6NzMvOUc2OWF0OHozdjZkT25vbTNPcXAybVRadENwVkxoM3IxN1NFcEtRdlhxMWFIVmFqRjE2bFFrSmlaaTh1VEpXTEprU2JHbkxDRXFTN3k5dmJGeDQwYU1IajBhTjIvZUJBQjg5OTEzU0VsSndheFpzeUNUeVF5Qy9iTm16Y3Izd2JsYXJjYnQyN2ZoNStjSFoyZm5FbmtOUkVSRVJFWEZLS1NGOUZOd0FNQzhlZk9zZW4zOUlCR1ZQbE81dDArZlBpM2FuVHAxRXUwMzNuZ0RpeGN2Um1abUpwNC9mNDdMbHkvRHo4OFBCdzhlaEtPakkrenQ3WEhzMkRITW1ERURRSGF3TGpJeTB1Z0RvNXlaUWxsWldVaE9UdVpNb1hLZ2MrZk9SVHAvN2RxMWhaNlI3K3ZyQzE5Zlg3NkhsQUg2UHdQOWVpekdIRHg0RUxhMnRsaTFhaFZHamh5SlM1Y3VJU29xQ2dCdytmSmxkT3ZXemFDL1dxMFc3ZHlweFlpb2JPalZxeGRhdDI2TjNyMTdtMTNEUXovWWI4NkR2R2JObXVIQWdRUFE2WFE0ZS9Zc1huLzlkVXlmUGwxTVJuQnpjN05LVFNtaThxWkdqUnBZdFdvVlFrTkRjZjM2ZFFDQXZiMjltSWhoU1YyZGZmdjJZZVBHalFBQUx5OHZyRjI3Rmg0ZUhsWWZNeEVSRVpFMU1kaHZvWnppYWNWRmtpUmtabVl5YjM4WllXeUd0a2Fqd2Rtelp3RmtGOUhUbjYzbjVPU0VaczJhaWNLOVo4K2VoWitmbi9oaWtKeWNqS1ZMbDRyKzRlSGhKbGVHeU9WeUtKVktLSlZLZm1HdkpLeVJlb2NyU1VwWFptYW1SYm1BN2V6c01HellNRGc2T3FKUG56Nnd0YlVWd2Y2elo4L21DZmJyNStkdTBLQ0JkUVpOUkZibDcrOXY4VG42T2Y0OVBUMEw3TittVFJ2UlBuRGdBS0tqbzNIeTVFa0FRSXNXTGJCMDZWS3pWNGdSVlRST1RrNVlzV0lGaGcwYmh2cjE2eU04UEZ3Y3MrU3pWazZLUkFEdzhmRmhvSitJaUlqS0JVYUZMSlE3Mkgva3lCR3I1RTMyOC9NVDdiUzBOQWI3eTdEejU4OGI1UHJNSFZ4dDNicTFDUGFmT1hNR0gzNzRvVGkyWU1FQ2tZdTdlL2Z1QnFzQ2lLajh5M2x2QUlBbVRacGcyN1p0ZWZxRWhZWGgxS2xUQVA1L0VmRGc0R0FBTUVpNW9iK0NDTWgrV0hqLy9uMEEyYW1qNnRhdGE5M0JVNW1rVnF1eGMrZE9zVDE4K0hDemNycFQrVkpRVHYvY3ZMMjkwYkJoUTl5K2ZSdS8vUEtMMk4raVJRdDgvZlhYbkNSQWxaNlRreE5XclZxRmF0V3FHY3ptTjNkbS85V3JWdzFXMDczMzNudldIaUlSRVJGUnNXQ3czMEtTSk1IYjIxdHNXNnNJcHY0SFNCYldMTnQrL1BGSDBlN1lzV09lNDYxYnQwWkVSQVJjWFYzaDZla0pTWklnbDh1eGYvOStIRDU4R0VEMnJMMnBVNmVXMkppSnFHVG9GK1kwbFhvck16TlR0TzN0N1EyT2VYbDVvVUdEQmxDcFZJaVBqNGRLcFJJeitQVUxmZGV2WDkraVZBUlVmaVVtSnVMYmI3OFYyLy85NzM5TGNUUlVYRlFxbFdpYkUrd0hzbE1IM3I1OVcydzNhdFFJWDMzMUZRUDlSUC9IMklRc1UzODcxNjVkYTdBeUwyY1ZMd0E0T2pyaTExOS94YSsvL21yeVhvTUdEZUpxR2lJaUlpb1RHT3kzMEFzdnZJQmR1M1paL2JxalI0KzIralhKK25RNm5WZ21iMk5qZ3c0ZE91VHAwNnhaTTZ4WXNRTCsvdjRpRGRENTgrY3hkKzVjMGVmQmd3ZEdIeFNZOHVPUFAxcTFFRFFSRlkrY2xUdUE2V0IvVHUwWHBWSnBOT2pRcVZNbkVmZzdkdXlZQ1BaZnVYSkY5SG41NVpldE5tWXEyM0kvRU1wWkRVSVZTMDdRdm5yMTZuamhoUmZNT3VmdHQ5L0cyclZyeFh2S2pCa3pVSzFhdFdJYkkxRlpkdVBHRFRSdDJyVEFmanFkenVqK3paczNJelUxMWVpeDFOVFVBbXZ3OU9uVHArQkJFaEVSRVpVQVRnc2tza0JNVEF3ZVBYb0VJTHNncXJFdjFVcWxFdTNhdFJPQi9uUG56bUhzMkxFR3Mza3R4ZUFPVWZudzRNRUQwVGFWZHpzbkhWenVJRzRPL1VMUDBkSFJvbjNtekJuUmJ0KytmWkhHU2VXSFVxazAyR2FhdjRvblBqNGVzYkd4QUxKWEJ4cXJGMlNNaTRzTGV2VG9JYmEzYnQxYUxPTWpLdXN1WGJxRWtKQVFEQjgrSEpjdlg4NjNyNmxnZjFGWHhGU3BVcVZJNXhNUkVSRlpDMmYyRTFuZ2h4OStFRzF6Qy9DcDFXcnh4YUpGaXhiaVMwanQycld4Yk5reWsrZjE3ZHNYUUhhUllBWjNpTXFIbklBZEFKTTU5UXNLOWpkdTNCajE2dFhEM2J0M29WYXJFUk1UZzdwMTZ5SW1KZ1pBOXFvaS9keitWTEhsWHYzQkl0d1Z6ODgvL3l6YXI3enlpdG5uU1pLRWtTTkhJaW9xQ21scGFUaHk1QWphdFd1SDNyMTdGOGN3aWNva1NaS3dhTkVpQU1DRkN4ZnczLy8rRngwNmRNQ0hIMzZJSmsyYTVPbHZLdGl2LzJCMS8vNzk4UEx5S3ZEZTdkdTNGeXRyK0ZtZGlJaUl5Z3ArWXlTeVFLMWF0VVI3Ly83OUNBNE9GZ0c3NWN1WEl6azVHUTRPRHJDMXRZVmNMb2U5dlQzZWYvOTkrUHI2WXNLRUNaZzVjNlpZNXF0UUtGQ3ZYcjBDNzhtODNFVGxSMDV4YmdBRzlWMzBwYWVuQXdBY0hCeE1YaWN3TUJETGx5OEhrRDFidDAyYk50QnF0UUNBNXMyYmN3WmhKWkk3dU0rL0NSWFA4ZVBIQVdRL3lOTmYyUU5BL043bjNyZDc5MjdzMkxFRE8zYnN3UERodzhYa2dYbno1cUZXclZwRzB3d1NWVlFEQmd6QW1qVnJFQjhmRHdENDVaZGY4T3V2ditMMTExL0g2TkdqVWFkT0hkSFhWTEMvcUE5U1dYT05pSWlJeWdwK1l5U3lRRWhJaUpoMWQrL2VQUkdNQTRCZmYvMFZrWkdSMkxKbEM3NzU1aHVzVzdjTzI3WnRBd0EwYU5BQU8zZnVOQm44eXc4RE8wVGxRMnBxcXNpcmIyTmpnOGFORzV2c0IrU2ZNdUN0dDk0U3YvdkhqeC9IcGsyYnhMSGN3VUFpS3R0eUh2QVpvMUtwOE50dnZ3RUFYbjMxMVR3RlBwODllMmF3ZmVUSUVmVHIxdy96NTgvSG5UdDNjUExrU1F3ZVBCaSt2cjRBZ0t5c0xJd2RPeGIvKzkvL3JQd3FpTW9tdVZ5TzNyMTdZOCtlUFFnTEN4Ty9RenFkRHNlT0hjT0lFU01NVW1sbVpXVVp2WTY1NmJQeUd3Y1JFUkZSV2NDWi9VUVdrTWxrK1Bqamo5R3ZYeitrcHFiaXUrKytRNDhlUGZEaWl5OGE3YStmYXovMzh0NnNyQ3pjdlh2WHJIc1NVZGwzL3Z4NUVVUm8yTENoeVZvYmFXbHBBUElQOXJ1NXVhRmp4NDQ0Y2VJRUpFbkMvZnYzQVdTdkJnZ01ETFR5eUtraytmdjdtd3cybWNQUHo4K2kvaEVSRVJhZlEwWDM2TkVqSkNRa29HclZxZ2IxTmdDZ2F0V3FvdjNWVjErSm1jYjkrdlhMYzUwYk4yNkl0a2Fqd2RTcFV3Mk8vL0hISCtqU3BRdm16cDJMSVVPR0lDRWhBWklrNGZQUFA4ZHZ2LzJHVWFOR2lTTGZSQldaVXFuRWtDRkQwS3RYTDN6NTVaYzRjT0FBQUdEeTVNa0duOEgxVjh1WStvek52N05FUkVSVW5qSFlUMlFoZDNkM2pCdzVFa3VXTElGT3A4UEtsU3Z4OWRkZjQ5dHZ2eFY5Y2dJcitTMEpqb3VMRTNuNWlhajhPM0hpaEdpM2E5Zk9hQit0Vml0bStlb0gvSXdKRGc0MnVDWUF2UG5tbTBZTGcxUDVZV2RuVjZSZ3Y2Vk0xWWFnNGhVWEY0ZWhRNGZtMlYrdlhqMHg4L2o3NzcvSEw3LzhBaUE3N1ZmdXd0dEpTVWtHS3dqMStmdjdZOHlZTVNJbnVidTdPMWFzV0lHUkkwZmk2ZE9uQUxMZmt5NWV2SWh2dnZtbVVDc0xpY29qWjJkbnpKNDlHMzUrZnJoOCtUSUNBZ0lNanV1Ly83SUdDaEVSRVZWRS9JUkRWQWo5Ky9mSDVzMmJrWkNRZ05PblQrUHk1Y3RvMGFKRm5uN00zMGxVT1dSa1pPRFlzV05pMjFTK2JQMlVIQVVGN1Z1MWFnVXZMeTh4cXg4d1B2T1h5aGY5R2FiVnFsVkRqUm8xOHUyZmxaV0Z1TGc0c1cxTzBGYXRWb3UyZnRGSktqa3Z2L3d5N08zdDg2VHdDUWtKQVFDY09YTkdGQlVGZ01HREIrZVpaUndiRzV0bkJhQzd1enZDdzhQUnNXUEhQUGRzMkxBaDFxOWZqOUdqUnlNdUxnNDFhdFRBdW5YckdPaW5TcWxYcjE3bzFhdFhudjM2S1gxTUJmc0hEUnBrMW9QMWRldldRWktrd2crU2lJaUlxQmd3MkU5VUNFcWxFajE2OUJCNXRIZnQybVUwMko4ZmIyOXY3TnExeStSeHBsMGdLajlPbkRpQmxKUVVBTm5CdUp6ODJiazlmUGhRdEoyZG5VMWVUNmZUWWZIaXhRYUJmZ0RZdEdrVFB2dnNNK1lHTHNmMGcwdmR1blhEdEduVDh1MS8vLzU5ZzVRUytmM2R5S0gvOTRNUG5VdUhRcUZBbzBhTkVCTVRBM2QzZDd6MDBrdDQ4ODAzUmMwTk56YzM5TzdkRzN2MzdrVzFhdFhRbzBlUFBOZnc5ZlhGd29VTE1YNzhlRWlTaEtDZ0lFeVlNQ0hmRkdEZTN0N1l0R2tUd3NQRDhjNDc3ekRRVDZSSG85R1lEUGJyQisyRGc0UGg1ZVZWNFBVMmJ0d0lqVVlESVB2dk5sTnZFaEVSVVZuQVlEOVJJYjM2NnFzaTJIL3ExQ2wreUtkQ2t5UUpNcG1NLzMvS0tVbVNzR0hEQnJFZEdCaG9NaGovNTU5L2luYXRXcldNOXRGb05KZzdkNjdJTnd4a0YvNlRKQW5SMGRHUXlXU1lPWE1tWjJ5WFV5VWRmR2V3di9Rc1hib1VqbzZPUm45WC8vV3ZmMkhxMUtrWU5HZ1FybDY5YXZMMytiWFhYc093WWNQZzVlVmxkaDV4RnhjWHJGNjltbjlUcU5KS1RrNDJtaW92T1RsWnRHMXNiQXgrNy9SeitSZEdabVltL3k0VEVSRlJtY0JnUDFFaDZSZThTMHhNUkh4OFBEdzhQRXB4UkZSZVBYcjBDRUZCUWFoVHB3NWNYVjNoNnVxS21UTm5jdloyT1JFWkdZbmJ0MjhEeUY3MTA3OS9mNlA5ZERvZERoOCtMTFk5UFQzejlJbU5qY1dVS1ZPZ1VxbkV2dERRVU5Tdlh4K1RKMCtHSkVtSWlvcUNTcVhDNTU5L3psbTc1VkJKLzE0ejJGOTY4bHU5azZOZXZYcW9WNjlldm4wKytPQURpKy9Odng5VW1VVkdSdUxpeFl1WU5Xc1dYRnhjeFA3bno1K0xkcFVxVlF6T3labWhEeFN1UUc5R1JnYUQvVVJFUkZRbU1OaFBWRWk1djBnbkpTVlpGT3hYcTlWTTFVTUFzZ05DR28wR3NiR3hpSTJOUlpNbVRSaW9LU2Z1M0xsalVFRHo3YmZmTnBpeHYyZlBIdno5OTk5SVRVM0YxYXRYY2UzYU5YR3NVYU5Hb3YzczJUTnMyTEFCTzNic0VBRUhoVUtCcVZPbklpZ29DQUFRRmhhR0w3LzhFa0QyQ29HQkF3ZWlmLy8rR0RwMEtLcFhyMTZzcjVPc3A2Ui90em03bTRncW13c1hMdUNYWDM1Qm56NTlNR1BHREpFKzY4R0RCNkpQN3BuL3FhbXBSYnBuV2xxYVdYbitpWWlJaUlvYmcvMkZJRWtTQTNHRWZmdjJHV3k3dXJxVzBraW92TE96czROQ29VQldWaGFBN0NLTFZQWTllL1lNRXlkT0ZBR0NhdFdxWWZqdzRRWjk1SEs1UVlxZkhENCtQdkQyOWtaY1hCejI3dDJMblR0M0doVHZkWFYxeGNLRkM5RzhlWE94THlRa0JBcUZBb3NYTDRZa1NkQm9OTmkyYlJ0Mjc5Nk5idDI2b1dmUG5talpzaVdEdTJVY2cvMUVSTVZIcTlYaTBxVkx1aUN1OFFBQUlBQkpSRUZVQUxML1RqOSsvRmdjMHk5Mjd1Ym1abkRla0NGRFRCYmJqWWlJQUpEOS9qMXMyRENqZmV6dDdZczBiaUlpSWlKclliRGZBcElrNGRDaFEvam1tMit3ZWZObW83a2dDN0pnd1FMVXFsVUx2WHYzWm5DNEhEcDI3QmhPbno2Tkd6ZHU0TmF0VzJLL3Y3OC9hdFNvWWRHMWF0ZXVqV1hMbGhrOXB0VnFNV0RBZ0NLTmxjb1hSMGRIRWV5dFhidDJLWStHekxGa3lSTGN2WHRYYkllR2hocWtDd0NBN3QyN1kvNzgrUWJwQWJ5OXZURm56aHljTzNjT0gzNzRZWjdnUWtCQUFLWlBuMjcwUFdYZ3dJSHc4UERBckZtelJEcUMxTlJVN05tekJ6ZHYzc1Rtelp1WnRxV00wdysrWDc5K0hXdldyTW0zdjM3YUNRQUY5aWNpcXN5dVhMbUNsSlFVQU5uQitkZGZmMTBjMHk5Nm4vdXpWdTZIOWZweWd2MEtoYUpRYWJXSWlJaUlTaEtEL1diU2FyVVlNbVFJYnQ2OENRRFlzbVVMUm8wYVpmRjFqaDQ5aXNURVJLeGV2UnJObWpYRDRzV0xMUTRTVSttcFc3Y3Vwa3laQXAxT0ovWjVlSGhneG93WlpwMmZNM01ieVA3Q1lDcFByLzdNSTZvY2JHMXRSZHRVNFZZcVc2Wk5td1puWjJkczJiSUYvdjcrNk5ldlg1NCtTcVVTWGJ0MnhkT25UK0hqNHdNL1B6KzBiZHNXQ2tYMm45L3c4SERNbno4ZlFIWTZwL0hqeDZOSGp4NzUzamNnSUFDUmtaRllzR0FCVHB3NEFTQTdvREY3OW13Rytzc0IvV0QvalJzM2NPUEdEWXZPendrNkVSRlJYci84OG90b3QyN2QydUI3bHY3N2JaMDZkVXAwWEVSRVJFUWxoY0YrTTluWTJDQWdJRUFFKzdkdjM0NUJnd2FaVlh3dGgxcXRSbUppSW9Ec1FvM3U3dTRNOUpjempSczNScWRPblhEOCtIRUEyYk4ySjB5WVlQYlBVVC9ZYjR4S3BjSzFhOWV3YytkT3NZOHBHQ29mNWw4dkg1UktKY2FPSFl2bXpadWplZlBtSm45WDU4eVpZL0lhL2ZyMXc2RkRoOUM0Y1dPTUdqVUtUazVPWnQyN1ZxMWErT0tMTDNEeDRrVnMyclFKTXBtTTZaK0lpS2pTeS9tTURnQmR1M1lWYlVtU2NQWHFWYkg5MGtzdkdaeDMvLzU5ZUhwNld2UzVXNlBSUUtGUU1MMHJFUkVSbFNrTTlsdGc4T0RCaUl5TVJFSkNBbEpUVTdGbHl4YU1IajNhN1BNdlg3NHMybks1SEtHaG9jVXhUQ3BtUVVGQmNISnlRbEJRRUpvMWEyYlJ1V2xwYWZrZWx5UUpzMmZQTnRqSGxDNlZnLzVxRVJaNEsxOXlDdjhWMXRxMWF3czlJOS9YMXhlK3ZyNEZQa2lrc3FsdjM3NllObTFhdm4zdTM3K1B3TUJBc1gzKy9Qa0NyOHZpNzBSVUdkMitmUnRxdFJwQTluZXRUcDA2aVdPeHNiRUc2WDFhdG13cGptbTFXbnowMFVlb1Y2OGVQdjc0WTdNbThTUW5KMlBjdUhIdzl2Ykd4eDkvYk9WWFFrUkVSRlI0bklaZ0FYdDdlN3ovL3Z0aWUrZk9uWGx5NmVaSFA5Z2ZFQkNBdW5YclduVjhaSDFhclRiUHZnNGRPbURHakJsbUJmcjE4M1FEZVhNdjU5YW9VU1BVcjE5ZmJEZHMySkJmSUNvSi9XQnRZZXFCVVBsbGpkUTdPV21CaUlpSUtxdjkrL2VMZHF0V3JRenE2Snc4ZVZLMGZYeDhVS1ZLRmJHOWMrZE9xTlZxL1BqamoralZxeGNpSXlQenZZOUdvOEg3NzcrUEN4Y3VZUGZ1M2F5bFFrUkVSR1VLb3dNV0Nnb0tRa1JFQkpLU2twQ1Nrb0lkTzNia1c5QkozOW16WjBXN2I5Kyt4VFZFc2lMOTJkYm1pb21KRWUwSER4NWc2OWF0Q0FrSkFRQzR1cnFLZk12Mjl2Wkd6eDg2ZENpMFdpMThmWDA1cTc4UzBYK3daR2RuVjRvaklhS0twREIveDRpSXlwdXNyQ3djT25SSWJPc1g1Z1dBZ3djUGlyYitpcnpIang4YkJPdWRuSnp3eWl1djVIc3ZwVktKd01CQWZQWFZWd0N5YTZsNGVIaWdkKy9lUlhvTlJFUkVSTmJBWUwrRjdPM3RFUlFVaEIwN2RxQmZ2MzdvMmJPbldlZGR2MzRkRHg0OEFBQzR1N3VqYmR1MnhUbE1zaEpqTS92enMzWHJWaXhmdnR4ZzM1ZGZmb25EaHcvajdiZmZ4aXV2dkZKZ2VvVTMzM3pUNG5GUytaZVptU25hbktWTlJOWWlTVkpwRDRHSXFOZ2RPM1lNVDU0OEFaQmQ3MG8vaGMvRml4ZHg3OTQ5c2YzR0cyK0k5b0lGQy9EczJUTUFnSU9EQTFhc1dBRXZMNjhDN3pka3lCRGN2WHNYZS9mdUJRRE1uVHNYN3U3dWFOZXVuVlZlRHhFUkVWRmhNYUpVQ0NFaElRZ09Ea2F0V3JYTVB1ZkVpUk9pM2IxN2R4WnlLaWZNblJHWmxaV0ZXYk5tNGZEaHcyS2ZpNHNMMHRQVGtaYVdocHMzYjJMKy9Qa0FzaC8yTkczYVZLVHM4Zkx5UW8wYU5WQzFhbFVvRkFyWTJOaEFraVJrWm1iaTZkT25lUGp3SVZRcUZXeHRiZEd2WDc5aWVaMWtIYi8rK2lzU0V4TlJ0V3BWVktsU0JZNk9qbkJ3Y0lCU3FTendYUDAwUGsrZVBJR3RyYTNKdmpxZERsbFpXZUpmUmtZR25qOS9qdWZQbnlNcks4dnNoNUJFVlBKS2VxYTlwUSt0aVlqS28rM2J0NHQyczJiTjRPcnFLclpYclZvbDJpMWF0RUNkT25VQUFJY09IVElvNkJzZUhtNlFUck1nVTZaTXdjMmJOM0hyMWkxb3RWcUVoNGRqMDZaTnFGZXZYaEZlQ1JFUkVWSFJNTmh2UkVKQ0FpWk9uQWhIUjBmWTI5dkQxdGJXck9DOEpFa2k4SmFhbW9wSmt5YWhhZE9tQUdEd1FmTFJvMGY1NW5iVXYwNWFXaHI4L2YzUnJWdTNvcjh3c2xoR1JrYUJmVkpUVXpGeDRrU1Jwa2ttazJIOCtQRVlOR2dRdEZvdFRwNDhpZi85NzMraXFHSjhmRHppNCtNTmNvZWFnN243eTc3dnYvL2U0cCtyTWNPR0RTdjB1VFZxMUdDd242Z01ZN0NmaU1pNnpwOC9qMnZYcm9sdC9UUTllL2JzTVNoc25wTmFNelkyRnZQbXpSUDd1M1RwWWxBTTNSeEtwUktmZi80NUJnMGFoTFMwTkZHMGQrdldyUVkxQVlpSWlJaEtFb1A5Um1nMEdvTzg2NFdWbXBvS0FMaHo1dzd1M3Iwcjl1dm5relNIczdNemcvMmxSRCsxaWlsS3BSTDE2OWZIMmJObklaUEo4UEhISHlNb0tBaEFkanFXTGwyNm9FdVhMcmgzN3g1T25UcUZNMmZPSUNZbVJpd1pObGZyMXEwTDlScUlpS2pzMEUrcmMrVElFZnorKysvNTl0ZGY5UU1BZmZyMHNlaCt1YzhuSXFwb1ZxeFlZYkNkRSt5L2Z2MDZGaTVjS1BaN2Uzc2pJQ0FBVDU4K3hmang0NUdXbGdZQXFGbXpKcVpObTJiMDJqbXBnVXlwVzdjdUprMmFoRGx6NWdESS91N3crUEZqQnZ1SmlJaW8xRERZWHdMMjc5OWYya09nUWpKblpyOUNvY0NrU1pOUXRXcFZ1TGk0aUVCL2JpKzg4QUtDZzRNUkhCd01JSHVGUjJ4c0xCNDhlSUJIang0aElTRUJpWW1KU0U1T1JscGFHakl6TTZIUmFLRFZhcUhUNmVEdTdtN1YxMGJXWjJOamc2cFZxNG9WUVFxRkFqS1pEREtaTE4venNyS3lFQmNYSjdiZDNOemc0T0JRNFAwa1NZSWtTZEJxdGRCb05FaFBUMmUrZjZJeVRuOW1mMDc2TFV1bzFXcUwrbXMwR292NlU4bEpTRWd3Q0RBdVdyUUkxYXRYTjlvM0tTa0preVpORXR2ejVzMnpLSjBrVVVWMTY5WXQzTHg1VTJ3M2F0UUl0V3ZYUm14c0xFYVBIbTN3V1g3Y3VIR1F5K1hZdjM4Ly92cnJMd0NBWEM3SHA1OSthdkM3ZCsvZVBhU2xwU0VoSVFIYnRtMFQreDBkSFkyT29YZnYzdmo1NTU4Ukh4K1BaY3VXd2NYRnhkb3ZrNGlJaU1oc2pBb1o0ZURnZ0s1ZHU4TEJ3UUVPRGc2d3NiR0JqWTBOdG0zYkptYms2UzhIelpHVHZ1ZkpreWY0NjYrLzRPM3RqYXlzTElOZ2Y1czJiWXpPOU5CcXRmajU1NThCQUxhMnRtalhyaDAwR2cxU1VsSlFzMmJOWW5xbFZKRC8vT2MvWnMrS0hEVnFsRVhYZG5WMU5jZ25TdVdmL3V3eFM1dzZkUXBoWVdGaXUyL2Z2a1ZLNVVORVpWZEpwOVV4NTZFMWxRNkZRbUh3ZVRLL1dpMjJ0cllHZmZsZ2x5aGI0OGFOY2VEQUFXellzQUU3ZHV4QVFFQUFBTUREd3dPdFdyVVNxVlJmZmZWVnZQYmFhd0N5aSt0NmUzdGoxcXhaQ0FrSmdiKy92OEUxMVdvMXhvNGRtK2RlclZxMU1qbU9Uejc1QkFxRnd1UURBU0lpSXFLU3dtOEtScmk0dUdEQmdnVjU5dS9jdVJQcDZla216N096czRPZG5SMWNYRnpRb0VFREFNQ0JBd2ZFOHMvR2pSdGoxYXBWUm1mNXhzZkhpMkMvdTdzN2xpNWRhbzJYUWtVMGRPalEwaDRDVlFJM2J0d3cyUDdoaHg4WTdDZXFvUFFmSVBmdDI5ZGs2b2djOSsvZk44Z2piV3l5QVpWUHVZT0MrUVVKTGVsTFZOblVxRkVERXlaTVFQZnUzVkcxYWxVQTJiOGpuMy8rT2NMRHczSGh3Z1hNbURIRDRKeU9IVHNpTWpJU05XclV5SE85MTE1N0RjMmFOVE5JNjFxalJnMk1IajNhNUJpY25KeXM5R3FJaUlpSWlvYkJmZ3VZVTZSWG4wNm53K2JObThYMjZOR2pUYWJ6ME04SHlabjhSSlZMN2hvaGYvenhCOVJxTmJ5OXZVdHBSRVJVWE15cEJVUGxWMkppSWpRYURSd2NIR0JuWndjYkd4dkk1WEtqbi8vMForZWJNMVBmeHNaR3JBekpyNzlXcTRWV3EwVm1aaVpTVTFOaFkyTmpOS0JKVk5HODlOSkxCdHR5dVJ5ZmZQSUpybDI3WmpUdFZYN2Z1ZnIyN1l1WW1CaDRlSGlnUzVjdStNOS8vc1BmSXlJaUlpb1hHT3d2UmdjUEhvUktwUUtRL2FWczVjcVZpSTZPeHF4WnMvTDBqWStQRjIzbVlDV3FQSktTa25EMjdOazgremR1M0lpWk0yZVd3b2lJcURqbHQwS3dPS25WYXRTc1dWUE1lcVhpc1c3ZE9uejc3YmNXbjVlVmxRVS9Qeit6KzdkcDA4YnN2ajE3OXNUczJiTXRIaE5SUlZDdFdqVzBhOWZPNHZPNmQrK09EaDA2TU1CUFJFUkU1UTZEL2NVa0tTa0p5NWN2Rjl0WldWbTRmdjA2SGo5K2JMVC9QLy84STlxYzJVOVVlVVJGUlltMEhyVnIxOGFqUjQrZzBXaHc4T0JCREI4K0hGNWVYcVU4UWlLeXB0T25UNWZLZlE4Y09JRHZ2Lzhld2NIQjZOcTFLMWNPRVJIbHc5Yldsb0YrSWlJaUtwY1k3TGVBZnA3ZE5Xdlc1TnRYa2lRa0pDUUFBSnlkblNHWHkvSGt5UlBFeDhjalBqNGU3dTd1QnYzajR1SkVtMFZiaVNvSG5VNkgzYnQzaSsyQkF3Y2lOallXdTNmdmhsYXJ4ZXJWcXpGbnpweFNIQ0VWSjBtU0lKUEpUS1ozSXpJbUxTME5EZzRPRnA5MzgrWk5KQ1VsWWRXcVZWaXpaZzJPSGowS1oyZm5ZaGhoNWZicXE2L0MzZDBkam82T1VDcVZrTXZsc0xHeE1mcDdydFBwTUgzNmRBRFpLMEFMZXIvLzVKTlB4R2ZSY2VQR21meThxTlBwa0pXVmhheXNMS1NucDZOMjdkcEZmRlZFUkVSRVJGUmVNTmh2QWYxZ2YwUkVSTDU5RHg0OENGdGJXNnhhdFFvalI0N0VwVXVYRUJVVkJRQzRmUGt5dW5Yclp0QmZyVmFMZHIxNjlhdzNhQ0lxczQ0Y09ZSS8vL3dUQUdCdmI0K2VQWHNpSlNVRkJ3OGVGTFA3ZS9mdWJWRnFCeW8vSGoxNmhLQ2dJTlNwVXdldXJxNXdkWFhGekprekxhNFBReFdialkyTndmYVZLMWZnNys5djBUWFMwOU54OGVKRnNlM3I2OHRBZnpGcDE2NmQyU2xETkJxTmFNdmxjcnp4eGh2NTl0ZFBBOW0yYlZ2NCtQZ1Vhb3hFUkVSRVJGUnhNYUpncHN6TVRFaVNaSFovT3pzN0RCczJEQk1tVEVDZlBuME1jcXNheTg5OTU4NGQwVzdRb0VIUkJrdEVaVjdPelAwY2dZR0JjSEp5Z3Flbkp3WU1HQ0QyTDFpd2dBVTlLeWhuWjJkb05CckV4c2JpN05tenVIMzdOZ1A5bEllTGk0dEJNZGE1YytmaXpKa3pTRTFOTGZCY2pVWURsVXFGbVRObklpMHRUZXdQREF3c2xyR1NjZnBCZlgwWkdSbUZ2bVpLU2txaHp5VWlJaUlpb29xTE0vdk5wUDhsdVVtVEp0aTJiVnVlUG1GaFlUaDE2aFNBN0dBL0FBUUhCd1BJbm9HVkkzZSszdVRrWk55L2Z4OEFvRlFxVWJkdVhlc09ub2pLbkMxYnR1RGV2WHNBc3ZQQ3Z2ZmVlK0xZaUJFakVCMGRqVWVQSGlFMk5oWXJWNjVFV0ZoWUtZMlVpb3VkblIwVUNvVllOZGF3WWNOU0hoR1ZSVXFsRXExYnQ4YVpNMmNBWktmOUN3ME5MZlQxYXRhc1dlQU1jckllU1pJUUZoWUdaMmRuaEllSEc2eW9TRWxKRVFXVGxVcGxnZGQ2NjYyM3hQdUZvNk5qOFF5WWlJaUlpSWpLTlFiN3pmVDgrWFBSZG5GeE1kcEhmL2F0dmIyOXdURXZMeTgwYU5BQUtwVUs4Zkh4VUtsVVlnYi90V3ZYUkwvNjlldHpaaWRSQlhmcjFpMkRXZjN2dlBNT1BEdzh4SGFWS2xVd2NlSkVoSWVIQThoK01OQytmWHVEaDRaVU1UZzZPdUxaczJjQXdMemFaTkxZc1dNeGZQaHdnODhpaFNHWHl4RWVIbTVXWUptc1k4MmFOZmp0dDk4QUFPZk9uY09VS1ZQUXBVc1hBSUNIaHdkKy9QRkhBRUJTVWhMaTQrTmhiMjhQT3pzNzJOall3TWJHeHVBejRZd1pNMHIrQlJBUkVSRVJVYm5DWUwrWkhqOStMTnFtZ3YwNXk3UnpDckxsMXFsVEo2aFVLZ0RBc1dQSFJMRC95cFVyb3MvTEw3OXN0VEVUVWRtVGtaR0JHVE5taUllRG5wNmUrT0NERC9MMDY5S2xDN3AxNjRZalI0NklJbzVidG13eGVDaEE1Wit0cmExbzE2cFZxeFJIUW1WWm8wYU44TjEzMzJIUG5qMjRjK2VPeGFtOUZBb0ZQRDA5MGIxN2R6UnAwcVNZUmttNVNaS0UyN2R2aSsyblQ1OGlQRHdjYjc3NUpxWk1tU0ptOVFQQTVzMmJzWEhqUnF2ZCsvejU4MWE3RmhFUkVSRVJsUjhNOXB2cHdZTUhvdTNwNldtMFQwN3UxZHl6K25OMDd0d1o2OWF0QXdCRVIwZUxBRi9PMG53QWFOKyt2VlhHUzBSbGp5UkptRDU5dW5qb0o1UEpNSFBtVEpQcEdLWk9uWXBMbHk3aDRjT0hlUExrQ2NhTUdZTzFhOWVpZXZYcUpUbHNLaUg4dVZKKzNOM2RqVDRZcExKTExwZGo4ZUxGT0hYcUZCWXVYSWk0dURnQXdPSERoM0hod2dYTW5Uc1h2cjYrcFR4S0lpSWlJaUtxU0Jqc04xTnNiS3hvbThxcFgxQ3d2M0hqeHFoWHJ4N3UzcjBMdFZxTm1KZ1kxSzFiRnpFeE1RQUFHeHNicHVrZ3FxQWtTY0xNbVROeDRzUUpzUzhrSk1TZ2VIZHVUazVPbURkdkhrYU1HQUZKa3FCU3FUQnExQ2g4L2ZYWHFGR2pSa2tNbTRxWlRxY1Q3V3JWcXBYaVNJaW91THo2NnF0bzI3WXQ1czJiaC8zNzl3UEkvdDNYZng5djE2NGRuSnljNE9EZ1lES05UNDVkdTNiaDk5OS96N1AvcFpkZVFwczJiVmo3aVlpSWlJaW9FbU93MzB3WExsd1FiVzl2YjZOOTB0UFRBUUFPRGc0bXJ4TVlHSWpseTVjREFMWnUzWW8yYmRwQXE5VUNBSm8zYjQ0cVZhcFlhOGhFVkVZa0p5ZGordlRwb29BM0FQajcrMlBNbURFRm51dnI2NHN4WThaZzZkS2xBTEx6L1E4Yk5nekxsaTFEblRwMWltM01WREp5aW0wQ01FanBRVVFWaTFLcHhLeFpzOUNrU1JPc1diTUdYMy85dGNIbnlUWnQydVQ3OEJmSVRnUDAyV2VmR1FUNmxVb2xldlhxaFhmZmZSY3Z2UEJDc1kyZmlJaUlpSWpLQjFhQ05VTnFhcXJJcTI5alk0UEdqUnViN0FmQVpFb09BSGpycmJmRUxLM2p4NDlqMDZaTjRsam56cDJ0TldRaUtpT3VYYnVHSVVPR0dBVDZmWHg4c0dEQkFyT0xjUThlUEJpOWV2VVMyMnExR2tPR0RNSFpzMmV0UGw0cVdUa1Bld0hBenM2dUZFZENSTloyNE1DQlBFV1ZCdzRjaUFNSERvaTZUZVk2ZXZRbyt2ZnZqNU1uVHdMSVRnTVhHQmlJUFh2MllPclVxUXowRXhFUkVSRVJBTTdzTjh2NTgrZkY3TXVHRFJ1YURNaWtwYVVCeUQvWTcrYm1obzRkTytMRWlST1FKQW4zNzk4SGtMMGFJREF3ME1vakoydFRxOVVHYVRjS1VyZHVYZGpZMkJUcVhDRDd5N3lwbFNSVXRpVW5KMlA5K3ZYWXRtMmJRVURYeDhjSHExZXZocE9UazBYWG16NTlPaDQvZm94ZmZ2a0ZBSkNVbElUUTBGQzgrKzY3K09pamp3d0t2Vkw1b1Y5b1ZhSGduMlNpaW1MZHVuVll0V29WM04zZE1XZk9ITFJ1M1ZvY3MyUVZwMXF0eHFKRmkzRDY5R214cjNuejVwZzhlVEthTm0xcTFURVRFUkVSRVZINXg4aUNHZlJ6YkxkcjE4NW9INjFXSzlMNEZKU0tJVGc0Mk9DYUFQRG1tMjh5WDNNNU1HalFJRkdid1J4SGpoeEJ6Wm8xQVFCRGhneEJjbkt5UmZlclZxMmFtTVZINVlOV3EwVmtaQ1FpSWlLUW1KaG9jS3g5Ky9hWU4yK2V4WUYrSURzUXZHalJJb3dmUDE0VTlkYnBkTmk2ZFN2T25UdUhtVE5ubWx4MVJNWHIxMTkvUldKaUlxcFdyWW9xVmFyQTBkRVJEZzRPVUNxVkJaNnJuOGJueVpNbitUNjAwZWwweU1yS0V2OHlNakx3L1BselBILytIRmxaV2VqWnM2ZFZYZzhSRmMzSmt5ZXhhdFVxQUVCOGZEeEdqaHlKZDk5OUY2R2hvV2E5THdCQVhGd2NObTNhaEQxNzlvZ0h4azVPVGdnTEMwUHYzcjBoazhtS2JmeEVSRVJFUkZSK01kaGZnSXlNREJ3N2RreHNkK2pRd1dpL1o4K2VpWFpCUWZ0V3JWckJ5OHRMek9vSGdINzkraFZ4cEZRU3FsYXRhbEd3WDc5K1E1VXFWU3dPOXVlM1NvVEtscWRQbjJMdjNyM1l0V3NYNHVMaThoeC83NzMzRUJvYWFuYnFIbVBzN095d2RPbFN6Sm8xQzFGUlVXTC9yVnUzRUJJU2dqZmVlQU9qUm8xQzdkcTFDMzBQc3R6MzMzOXZsWWR5dzRZTksvUzVOV3JVWUxDZnFJd0lDQWpBNHNXTHNXREJBang2OUVnOG1EMTkralErKyt3eitQajRHRDB2TlRVVnYvNzZLdzRmUG95ZmZ2b0praVNKWTEyN2RzWGt5Wk5abkoySWlJaUlpUExGWUg4QlRwdzRnWlNVRkFDQXU3czdmSDE5amZaNytQQ2hhRHM3TzV1OG5rNm53K0xGaXcwQy9RQ3dhZE1tZlBiWlowVUtCRkx4eTBuaDVPM3RqVjI3ZGhudHMyYk5Ha1JFUkFDQXdRdysvUlFkNTgrZnovYytmbjUrZWM2aHNpc3FLZ3F6WnMweVNNbVN3ODNORFo5ODhnbmF0Mjl2bFh2WjJ0cGk3dHk1YU5La0NaWXZYeTVtZkVxU2hNT0hEK09ISDM3QWhnMGIwS1JKRTZ2Y2o0aUlMQmNRRUlEV3JWdGovdno1NHVHc1NxWEN4eDkvaksxYnR4cDhQc2pJeU1DSUVTTnc4K1pOZzlVKytvNGVQWXFqUjQ5YU5JYi8vT2MvWmhXQ0p5SWlJaUtpaW9PUnhIeElrb1FOR3phSTdjREFRSlBCK0QvLy9GTzBhOVdxWmJTUFJxUEIzTGx6Y2VEQUFiRlBMcGREa2lSRVIwZERKcE5oNXN5WlppL3hwcEpuYWZBOUoxOS9ZYzR0N0RsVThycDE2NFlUSjA0WXJBSUNzZ3R5VDU0OHVWaFNkQTBlUEJndnZ2Z2lwazJiaG9TRUJMSC93dzgvWktDL2hOblkyS0JxMWFxd3Q3ZUhyYTB0RkFvRlpESlpnV2syc3JLeURGYUJ1TG01R2F3R01rV1NKRWlTQksxV0M0MUdnL1QwZEw1WEVKVkJWYXRXRlE5bmx5MWJoanAxNmlBaUlpTFA1enc3T3pzMGFkSUVWNjlldGVyOTNkemNySG85SWlJaUlpSXEreGdkeUVka1pDUnUzNzROSUh1R2R2LysvWTMyMCtsME9IejRzTmoyOVBUTTB5YzJOaFpUcGt5QlNxVVMrMEpEUTFHL2ZuMU1uandaa2lRaEtpb0tLcFVLbjMvK09ZdXlWa0Q2eS9ITlpXbEJYeW9kY3JrY24zNzZLZjcrKzIvY3ZIa1QzdDdlbURKbEN0cTJiVnVzOS9YejgwTmtaQ1NXTFZ1RzNidDM0OVZYWDhYZ3dZT0w5WjZVMThLRkN3dDEzcWxUcHhBV0ZpYTIrL2J0VzZSVVBrUlVOZzBlUEJnK1BqNm9WYXVXeWRXZkF3WU13TjY5ZStIdjc0OW16WnJCemMwTlM1WXN3ZlBuendGazEvM0plWkQ3L1BsenpKOC9YNXc3ZnZ4NE1kRmswNlpOdUhYckZnQUcrNG1JaUlpSUtpTUcrMDI0YytjT2xpOWZMcmJmZnZ0dGd4bjdlL2Jzd2Q5Ly80M1UxRlJjdlhvVjE2NWRFOGNhTldvazJzK2VQY09HRFJ1d1k4Y09hRFFhQU5tenRhZE9uWXFnb0NBQVFGaFlHTDc4OGtzQTJTc0VCZzRjaVA3OSsyUG8wS0dvWHIxNnNiNU9zb3lwNWZXbWFMVmFNZVBXMG5NTGV3NlZEcVZTaVlVTEYrTG8wYU40OTkxMzh5MjBhazNWcWxYRDlPblQwYk5uVDNoNGVKVElQY2s2YnR5NFliRDl3dzgvTU5oUFZFSDUrL3ZuZTd4Qmd3WTRlUEFnYXRhc0NTQzc4SGRPb04vUjBSSERodzhYZFh5aW82UEZlYTZ1cmdnT0RoWXJpYjc3N2p0eExMKzBra1JFUkVSRVZERXgyRy9FczJmUE1ISGlSS1NtcGdMSURxWU5Iejdjb0k5Y0xqZEk4WlBEeDhjSDN0N2VpSXVMdzk2OWU3Rno1MDZENHIydXJxNVl1SEFobWpkdkx2YUZoSVJBb1ZCZzhlTEZrQ1FKR28wRzI3WnR3KzdkdTlHdFd6ZjA3TmtUTFZ1MkxEQWxCQlcvOVBSMEFJQmFyUlo1OWZPajBXaEVzRC9uWEFCbW5adjdIQ3I3YXRldWpmZmVlNjlVN3QyaVJZdFN1UzhWWGt4TWpNSDJIMy84QWJWYXpaVmRSQlhZa1NOSDRPbnBpV2JObXVVNWxoUG8xMmcwV0xKa2lkamZ2MzkvRWVnSGdKOSsra20wTzNic2FQRDVNRGs1V2JRNVlZU0lpSWlJcVBKaE5WZ2psaXhaZ3J0Mzc0cnQwTkJRdUxpNEdQVHAzcjE3bnB5cjN0N2VtRE5uRHM2ZE80ZWdvQ0NzWDcvZUlOQWZFQkNBN2R1M0d3VDZjd3djT0JDTEZpMHl5TzJkbXBxS1BYdjI0SXN2dmloVUNoaXlQdjB2MGVaSVMwc1Q3WnhDejVZb3pEbEVWUFlsSlNYaDdObXplZlp2M0xpeDVBZERSQ1ZDbzlGZytmTGxtREpsaWtHOWp0dysvL3h6M0xsekJ3RGc0dUtDOTk5L1h4eDcvUGd4ZnZqaEI3SGR2WHQzZzNQMVAzZHlaajhSRVJFUlVlWERtZjFHVEpzMkRjN096dGl5WlF2OC9mM1JyMSsvUEgyVVNpVzZkdTJLcDArZndzZkhCMzUrZm1qYnRxMll4UjBlSGk3eXFUbzdPMlA4K1BIbzBhTkh2dmNOQ0FoQVpHUWtGaXhZZ0JNblRnRElYa0V3ZS9ac2cwS3ZWSHAyN05oaFVSNzl1M2Z2b2txVktyQzN0emQ1YmxKU2tpandtUnRYY3hCVlRGRlJVU0pOViszYXRmSG8wU05vTkJvY1BIZ1F3NGNQaDVlWFZ5bVBrTW82blU2SDBhTkhZOENBQVhqMTFWY2hsM1ArUmxtM2FkTW0zTDkvSHdEdzMvLytGN3QzN3phWXNROEFLMWV1eEo0OWU4VDJsQ2xURENhQzdOaXhBNW1abVFDQU9uWHFvR1hMbGdibjZ3ZjdPYk9maUlpSWlLanlZYkRmQ0tWU2liRmp4Nko1OCtabzNyeTV5WURybkRselRGNmpYNzkrT0hUb0VCbzNib3hSbzBiQnljbkpySHZYcWxVTFgzenhCUzVldkloTm16WkJKcE9oWWNPR2hYb2RaSDJXcHRmbzI3Y3Y1SEk1WG5qaEJYejAwVWZvMUttVHdmR1ltQmhNbXpZTlZhcFV3ZkxseStIdTdtN040UkpSR2FUVDZiQjc5MjZ4UFhEZ1FNVEd4bUwzN3QzUWFyVll2WHAxdm45ZmlBRGcvUG56T0gzNk5FNmZQbzNxMWF2ajIyKy81ZCtRTWt5dFZ1T2JiNzRSMi9vNStBRWdJeU1EYytiTVFWUlVsTmozemp2dm9FdVhMbUw3NzcvL3h0YXRXOFgyd0lFRERUNmphalFhWkdSa0FNak84NTh6QVlXSWlJaUlpQ29QZmd2SVIrZk9uWXQwL3RxMWF3czlJOS9YMXhlK3ZyNHMwRnFPNWN6aWx5UUo5Ky9mejVPbi8rblRwd2dMQzBOU1VoSUFZTlNvVVZpL2ZuMmVsRkZFVkxFY09YSUVmLzc1SndEQTN0NGVQWHYyUkVwS0NnNGVQQ2htOS9mdTNkdnMyaDVVT1IwOGVGQzAvLzN2ZnpQUVg0Wkprb1RaczJkRG85RUF5RTY5bzc5cTlPclZxNWcvZno1dTNyd3A5djM3My8vR3hJa1REYTR4ZCs1Y2NZMmFOV3NpS0NqSTRENzZxUWFad29lSWlJaUlxSEppc0w4WVdTUDFEbWRsbFY4NVMvVUI0TVVYWDh5enVzUEZ4UVhyMTY5SGFHZ280dVBqNGVIaGdiUzBOQWI3aVNxd25KbjdPUUlEQStIazVBUW5KeWNNR0RCQXpOcGRzR0FCdG0vZkRsdGIyOUlhS2hXVFBuMzZRSzFXbTkxLzkrN2RlT0dGRnd6MkpTY240OWl4WXdDeTAvME5IejdjcW1NazYvcm1tMjl3K2ZKbEFJQzd1enVtVHAwS0FJaVBqOGNYWDN5QjQ4ZVBHL1IvN2JYWHNIRGhRb1BVVE11WEw4ZHZ2LzBtdGovODhFTTRPRGdZbk1jVVBrUkVSRVJFeEVneVVRSCsvUE5QYk4yNkZYWjJkbEFxbFZBcWxWQW9GQVUrek5FdnZ2ZjgrWE9zV2JQR2FMODJiZHJnOU9uVGFONjhPZmJ2M3crZFRnZEprcURWYXBHWm1ZbjA5SFNrcDZjenJRZFJCYkJseXhiY3UzY1BBR0JyYTR2MzNudFBIQnN4WWdTaW82UHg2TkVqeE1iR1l1WEtsUWdMQ3l1bGtWSlpvWit2UGNmMjdkdVJtcG9LQUtoWHJ4NnVYcjJLcTFldkZuaXRSbzBhNFYvLytwZlZ4MGltWGJwMENSRVJFV0o3K3ZUcG9rYVBxNnNyV3JSb2dkT25UeU10TFEya0orR29BQUFnQUVsRVFWUUFFQlFVaEduVHBobDh4dGl4WXdjMmI5NHN0dHUxYTVkblZqL0FZRDhSRVJFUkVUSFlUMVNnUjQ4ZTRjQ0JBMFc2aGtxbGdrcWx5cmZQMnJWcjh6M09ZRDlSK1hicjFpMkRXZjN2dlBNT1BEdzh4SGFWS2xVd2NlSkVoSWVIQThoK01OQytmWHUwYmR1MnhNZEtKV1BldkhsRzkzLzU1WmQ0OU9nUmdPeFVUL3FTazVPeGZmdDJzUjBiRzR0cDA2WVZlQytaVElidnZ2dXVDS01sU3oxKy9CaFRwa3lCVnFzRkFIVHIxZzBkT25RUXgrVnlPVUpDUXZEYWE2OWgyclJwNk5XckY5NTU1eDF4WEtmVFljV0tGZGl3WVlQWVY3dDJiWlAvYjU0L2Z5N2FUT05EUkVSRVJGUTVNZGhQVkFDWlRBYUZRcEZuWm45K0taWXlNek1OMHZqa3NMT3pNd2p1R1NOSmt2aVhtWm1KdExRMHBLZW5GL2wxRUZIcHljakl3SXdaTTVDWm1Ra0E4UFQweEFjZmZKQ25YNWN1WGRDdFd6Y2NPWElFT3AwTzA2ZFB4NVl0V3dwODM2RHk2WTAzM2pDNlgzOGxXTzVVVHR1M2J6Y0k2cHFyUTRjT2FOQ2dnY1huVWVHa3A2ZGozTGh4NHFHTm82TWp4bzhmYjdTdnQ3YzN0bTNiWnJCUHBWSmg3dHk1SXYwUEFIaDRlR0RWcWxVbVorM2Z2bjFidEJuc0p5SWlJaUtxbkJqc0p5cEErL2J0Y2Zic1diUDdKeVFrWU5La1NTTFlQMlRJRUZ5L2ZoMi8vLzQ3TkJvTjJyUnBnN0N3TURnNk9oYlhrSW1vREpFa0NkT25UeGVyZTJReUdXYk9uR255UFdEcTFLbTRkT2tTSGo1OGlDZFBubURNbURGWXUzWXQwM0pVVXZycFhQNzU1eDlzMnJSSmJDOWR1aFN2dmZhYTBmTXlNek1SR0Jnb2dzM0RoZzByM29HU29ORm9NSDc4ZUZ5N2RrM3NHenAwS0Z4ZFhRczg5OHFWSzlpNWN5ZWlvNlBGaWdBQWFOcTBLWllzV1FJM056Y0F3TjkvLzQwclY2NUFxVlJDa2lROGZQZ1FHemR1RlAzNWdKQ0lpSWlJcUhKaXNKL0lTaVJKd3I1OSs3QnMyVElrSlNVQkFFSkNRaEFXRmdhTlJvUHAwNmZqK1BIamlJeU14TEZqeHhBY0hJdytmZnF3SUM5UkJTWkpFbWJPbklrVEowNklmU0VoSVdqVHBvM0pjNXljbkRCdjNqeU1HREVDa2lSQnBWSmgxS2hSK1BycnIxR2pSbzJTR0RhVklUS1pUTFRuejU5dnNOSkx2NEJyYnZ2Mzd4ZUIvcTVkdTZKWnMyYkZOMGdTZERvZEpreVlZREJKd01QREE4SEJ3U2JQdVg3OU9yNy8vbnY4L3Z2ditQdnZ2dzJPeVdReXZQUE9Pd2dMQzROU3FSVDczZDNkc1hYclZ0eTZkY3ZvTmYzOC9JcjRTb2lJaUlpSXFEd3kvUzJSaUFva1NSS3VYTG1DRlN0V29GZXZYdmowMDArUmxKUUVwVktKR1RObVlOeTRjUUFBcFZLSmhRc1hZdmp3NFpETDVVaE1UTVRLbFN2UnJWczNqQnc1RWhzM2JzUnZ2LzJHeE1URVVuNUZSR1F0eWNuSkdEZHVIQTRkT2lUMitmdjdZOHlZTVFXZTYrdnJhOUR2MXExYkdEWnNXSjVBSUZWOE9wME9BTEJ6NTA2Y09uWEs0TmljT1hQdzVNbVRQT2RrWkdTSU9qQktwZEtzLzNOa0hUS1pESFBtekVHL2Z2M0V3NWdSSTBZWUJPcHo4L0h4Z2EydGJaN2Y3d1lOR21EZHVuV1lOR2xTbnZOdGJXMHhZY0lFbzlmcjNiczNYbnp4eFNLK0VpSWlJaUlpS284NHM1OG9IenFkRGhxTkJoa1pHVWhLU2tKOGZEeisrZWNmM0xsekI5ZXZYOGVOR3pmeTVFN3UwS0VEeG8wYmgvcjE2eHZzbDhsa0dEbHlKTnExYTRkNTgrWkJwVkpCa2lTY08zY081ODZkRS8wY0hSM2g0ZUVCWjJkbk9EazV3YzdPRG5LNUhPbnA2Wmd3WVFJOFBUMUw1TFVUVWVGZHUzWU5NMmJNZ0ZxdEZ2dDhmSHl3WU1HQ2ZHZGo2eHM4ZURCaVkyT3hiOTgrQUlCYXJjYVFJVU13Zi81OCtQdjdGOHU0cWV6UjZYVDQvZmZmOGNVWFg0aDlJU0VoK04vLy9vZUVoQVNFaDRkajFhcFZCblZrdG03ZGlvY1BId0xJVGlYbjVlVlY0dU91ekZ4Y1hEQjE2bFM4OGNZYldMVnFGWHIwNkpGdmY0VkNnU2xUcHNET3pnNWJ0MjZGbDVjWGhnOGZqcDQ5ZStiN2Z1SG41d2NQRHc4a0ppYWljZVBHYU5XcUZUcDM3c3hBUHhFUkVSRlJKY1pnUDFFK3BrMmJoaU5IamhUWXo5N2VIbDI2ZEVHZlBuM1Fva1dMZlB1MmJOa1NPM2Jzd0U4Ly9ZUjkrL2JoMUtsVEJubDVVMU5URVJzYm0rZThuajE3TXRCUFZNWWxKeWRqL2ZyMTJMWnRtOEh2dFkrUEQxYXZYZzBuSnllTHJqZDkrblE4ZnZ3WXYvenlDd0FnS1NrSm9hR2hlUGZkZC9IUlJ4L2xLZDVLRlU5U1VoTG16Sm1Eckt3c0FObDFaTWFOR3djZkh4OTg4c2tudUhEaEFtYlBubzA1YytaQUpwUGgvdjM3K09hYmJ3QmtGMzRkT25Sb2FRNi9VbXZWcXBWWVlXR09zTEF3dEd6WkVoMDdkalQ3b2VEbXpadmg0dUppZG44aUlpSWlJcXJZR093bnlzZlVxVlB4MDA4L0dlUklCckpuNlRkczJCRCsvdjd3OS9kSHExYXRZRzl2Yi9aMTVYSTVBZ0lDRUJBUWdHZlBudUgzMzMvSCtmUG5FUk1UZzlqWVdLU2xwZVU1WitEQWdVVitQVlJ5MUdxMVNMOWhqcnAxNjRwQ25KYWVDMlQvbi9UMjlyYm9ITEllclZhTHlNaElSRVJFNUVuSDFiNTllOHliTjgvaVFEK1FQZU4zMGFKRkdEOStQTTZjT1FNZ2U2YjMxcTFiY2U3Y09jeWNPUk9OR3plMnltdWdrbWRPWG5XRlFvSHZ2dnNPSzFhc3dKRWpSekJyMWl3QVFJOGVQWEQ3OW0xczNyd1podzRkZ3FPakl5WlBub3paczJjalBUMGRNcGtNMDZkUHp6ZDlESlV0Y3JrY25UcDFzdWljbWpWckZ0Tm9pSWlJaUlpb1BHS3dueWdmVGs1TzZONjlPeTVmdm94R2pScWhZY09HYU5pd0labzFhMmExUXBsT1RrN28zTGt6T25mdUxQWWxKQ1RnL3YzN2VQandJUjQ5ZW9TVWxCUTBiZHJVS3ZlamtqRm8wQ0JrWkdTWTNmL0lrU01pYUROa3lCQWtKeWRiZEw5cTFhcmg1TW1URnAxRFJmZjA2VlBzM2JzWHUzYnRRbHhjWEo3ajc3MzNIa0pEUTRzMDY5Yk96ZzcvajcyN2o0NnF1dmMvL3BsSnlJUVppQVJGUTFHakpUN1JncEFVSWFXM0luS0Y2OFZxWVpXaVFzcXlQQ28xUDFCRWswV2hZbE9sVjBXbzFzU20xUXFWS3FBTlVMaVlxSTIyWE0yREY5Qllxc0hRV3hBSUFpR0JUQ1l6WjM1LzBEbWRJVTh6eVNTVFNkNnZ0VmljT2JQMzJkL0pFK1F6Kyt5OVpzMGFyVnk1VWp0MzdqVFA3OSsvWHpObnp0U2tTWk8wY09GQ0RSa3lwTjFqb1BzNmMrYU1rcEtTdEhUcFVzMmZQei9nVGFNZi9laEgrdnZmLzY1MzNubEhtelp0VWtsSmlibDAxSXdaTTlpa0ZRQUFBQUI2R2NKK29BM0xseTgzajlQVDArVnl1WUx1VzFCUVlBWncwNmRQVjJWbFpVaGpPeHdPRlJjWGg5UUgzVU8vZnYxQ0N2djc5dTFySGpzY2pwRERmcnZkSGxKN2ROek9uVHUxY3VWS05UWTJObm51NG9zdjFvOS8vR09scDZlSFphdytmZnJvcHovOXFhNjk5bHF0VzdmT1hDTElNQXp0MkxGRFJVVkYrczF2ZnFOcnI3MDJMT09oOHp6d3dBTk52citmZnZwcFZWZFhTNUp5Y25JQ251dlhyNTk1ZlA3ZElWYXJWVC85NlUrMWNPRkM3ZDI3MXd6NlUxSlMySlFYQUFBQUFIb2h3djVPWUJpR0xCYUxMQlpMcEV0Qm1ObnQ5cERDZm9mRFlSNkhzc3lQajM4QWpPaGlzOWtrblZzemU4dVdMYzIyeWMzTlZWNWVuaVFGTExYaHY5Rm1XVmxacStQNFp1NzY5MEhYdU9XV1cvVDIyMityc0xBdzRQeXR0OTZxaHg1NlNQMzc5dy83bUxObXpkS3dZY09VbFpXbDQ4ZVBtK2Z2dmZkZWd2NG9NVzdjdUNibmNuTnp6ZU5Ka3lhRmREMmJ6YVp2ZnZPYjJydDNyM2t1SmlaR1gzenhCVXQ3QVFBQUFFQXZRenJVQ2FxcnEzWEhIWGZvMGtzdjFhQkJnelJvMENDdFdMR0N6ZE42QUYrQU8yalFJQzFldkxqWk5rVkZSU29xS3BJVUdPRDZCL2Zuejl3OFgxWldsaVN4K1dZVUN6Vjg5NjNYMzU2KzdlMkRqckZhclZxMWFwWCs4WTkvNks5Ly9hdVNrNVAxOE1NUDY0WWJidWpVY2RQUzByUnAweWF0WGJ0V3I3Lyt1cjcxclc5cDFxeFpuVG9tdXFlalI0OXE1Y3FWK3VDRER3TE83OSsvWDNmZGRaZm16NSt2R1RObXNHNC9BQUFBQVBRU3BFT2RZTUNBQVhLNVhEcHc0SUFPSERpZ2E2KzlscUMvaC9BRnFuYTd2Y1habDFWVlZXYlk3eC9XK3grM05YUFRGL2I3QjhEb1BRekRDTGxQcUJ2Nklqemk0dUswZXZWcXZmbm1tN3I3N3J1NzdBMjYvdjM3S3pzN1cxT21URkZTVWxLWGpJbnU0OGlSSTNyeHhSZjFoei84d2J6YmJNaVFJVnF4WW9VKytPQUQvZnJYdjViVDZkUXp6enlqVjE1NVJiTm56OVovL3VkL0Jpd0pCQUFBQUFEb2VRajdPNEhOWmxOc2JLemNicmVrYzJ2bm9tY0lOWHozYjkrZU4zd0krNk9YNy9zL1dCNlB4M3d6S2RTKzdlMkQ4Qmd5WklobXo1NGRrYkd2di83NmlJeUw5dnY1ejM5dXZxRzNiTm15b1BzMU5qYnF6My8rczdadjM2N2k0bUx6ZTk1cXRXcnExS25Lek15VTNXNVhXbHFheG8wYnA4Y2VlMHlWbFpVNmR1eVlWcTllcmJWcjEycml4SWthUDM2OGJyamhob0JsNWdBQUFBQUFQUU5oZnlleDIrMDZmZnEwSkprYnRDTDZoYm9QZzMvQXp6SXJ2WXZUNlpRa0hUeDQwRnhYdnpVdWw4djhHdkgxbFJSVTMvUDdBT2krdG0vZnJ0cmFXa25OaC8yR1ljanRkcXUrdmw1T3AxUDc5Ky9YdG0zYjlNRUhINWo5Zkc2NDRRWXRXYkpFVjExMVZjRDVFU05HNkpWWFh0RnJyNzJtM054Y25UNTlXazZuVTl1MmJkTzJiZHZrY0RqMDJtdXY2WkpMTHVtOEZ3b0FBQUFBNkhLa2o1M0VmeW1IaXk2NktJS1ZvTHRnbVpYZXBhNnVMcVQyOWZYMXN0dnRrcVF6Wjg2RVBGNTcrZ0RvZXYzNjlXc1MydnNiUFhxMGVaeWNuS3dubjN4U0pTVWxBWDNTMHRJMGYvNzhWdDhNakltSjBZd1pNM1RiYmJkcHc0WU4yckJoZy9semFjbVNKUVQ5QUFBQUFOQURFZlozZ1FzdXVDRFNKU0JNZklHOTIrMVdWVlZWczIxT25Ub1YwTjUzTjRESDR6SFB0OVFYUGNmR2pSdERlb09ucXFwS0RvZEQ4Zkh4TGZhdHFhbFJURXhNcyt0dWgzclhDWURJQ0hXejNDdXZ2RkxaMmRsNitPR0g5ZTF2ZjFzdWwwdkRodzlYYVdtcFNrdExnNzdPSzYrOG9zTENRdTNmdjE5MzNIRkhxR1VEQUFBQUFLSUFZWDhuOFEvcSt2ZnZIOEZLRUU2K3dQN1FvVU9hTm0xYW0rME53ekRYM2ZmZmREV1l2aEozQTBTejVPVGtrTnBQbXpaTlZxdFZsMTkrdVJZdFdxU2Jicm9wNFBsOSsvWXBLeXRMRG9kRDY5YXRZMVl1MEVQTm1UTkhicmRiVHFmVHZOdG40c1NKMnJwMXF3WVBIcXgvKzdkLzArN2R1ME8rN3JScDA1U1JrUkh1Y2dFQUFBQUEzUWhoZnlmeDN5eXp1Vm00aUU2aGJvTHFkcnZOc0wreHNUSGs4Znp2QmtEUDVYdFR4ekFNSFQ1OHVNblNIQ2RQbmxSbVpxWnFhbW9rU1FzWExsUitmcjRTRXhPN3ZGWUFuV3Zod29YTm5oODhlTEFreVdhejZlelpzeUZmTno0K3ZrTjFBUUFBQUFDNlA4TCtUdUlmMHRwc3RnaFdnbkJ5dVZ5U3pzM2EzckpsUzdOdGNuTnpsWmVYSjBscWFHZ3dQLzhORFExbW03S3lzbGJIOFlXOW9iNjVnT2gwK1BCaDgzallzR0ZLU0VnSWVENHhNVkg1K2ZtNjc3NzdkUFRvVVNVbEphbSt2cDZ3SCtpRmZNc0F0ZmJ2a00vVXFWTjE4T0JCU1lGN0NRRUFBQUFBZWliQy9rN2lQNHM3TnBZUGMwL2hIOWdIbzc2KzNneHVRKzByL2V2TkJVU0hUei85Vk92WHI1Zk5abE5jWEp6aTR1SVVHeHRyM3QzUmtrT0hEcG5IdGJXMXlzM05iYmJkNk5HanRYdjNibzBZTVVKYnQyNlYxK3VWWVJqeWVEeHFiR3lVMCttVTArblVvNDgrR3RiWEJhRDdhTy8vS2RyNk9RUUFBQUFBaUg2azBLMzR5MS8rb2xPblRxbGZ2MzV5T0J5eTIrM3EyN2R2VUp2citjL0lQbkhpUktzejZyeGVyOXh1dC9tbm9hRkJ0YlcxcXEydGxkdnQxcFFwVThMeWV0QnhHUmtaTWd4REF3WU1hTEhOeElrVGRjVVZWMGdLM0s5aDBhSkZxcXVyQzJxY2VmUG1TV0ltWnJTcHJxN1d0bTNiT25TTnlzcEtWVlpXdHRybWhSZGVhUFY1d242ZzU3SmFyZTNxUjlnZk9RY1BIZ3hwRDU3TExydk0vSHlGMmxjNnQyRjdxUHZHQUFBQUFPZ1pDUHRic1huelpyM3p6anNkdnM2Y09YUGEzWGZnd0lHRS9kM0kzTGx6MjJ3emRPaFFEUjA2dE1uNWNlUEdCVDNPL1BuelE2b0wzWVBGWWxGc2JHeVRtZjJ0emNSdGJHd01XTWJIeDJhektTa3BxZFh4RE1Ndy96UTJOcXErdmw1T3A3UERyd05BOTNIbXpCbTkrZWFidXVPT095U2Qrem5USHUzdGg0Njc4ODQ3UTdxN2I5ZXVYYnJ3d2dzbG5adGtFT3hFQVovKy9mdUg1Zit2QUFBQUFLSVBZVDhBaEVsNmVycmVmLy85b05zZlAzNWNTNWN1TmNQK2pJd01WVlJVcUxTMFZDNlhTNk5IajFabVpxYnNkbnRubFF5Z0d6SU1ReDk4OElHMmI5K3V0OTU2UzdHeHNSME8reEU1L2ZyMUN5bnM3OXUzcjNuc2NEaENEdnY1TndNQUFBRG92UWo3V3hFVEU2TisvZm9wUGo1ZWZmcjBVV3hzckN3V1M1dS9hTHZkN29BMXVDKysrT0tBWDl4YTRwdWg2L0Y0NUhLNTVIUTZXZThmNklFTXcxQkJRWUhXcmwycm1wb2FTZExNbVRPVm1aa3BsOHVsN094c3ZmWFdXOXEwYVpNS0N3dDExMTEzYWVyVXFXeklDL1FDSzFldTFMdnZ2cXRUcDA2WjUzd2J2U002K1Q1L3JXMnFuSnVicTd5OFBFa0tXQzdTLy8rQlpXVmxyWTZUbHBiV3BBOEFBQUNBM29YZkJscXhldlhxZHZWNzc3MzNsSm1aYVQ2ZU5tMWFoNWJ5QVJEOURNUFFSeDk5cEhmZmZWYzdkdXpRRjE5OEllbGNxTE5zMlRKejFtNWNYSnhXcjE2dDNOeGM1ZWZuNjlTcFUzcnV1ZWYwL1BQUEt5MHRUV1BIanRXd1ljTjA5ZFZYdDdwM0JJRHU3Nk9QUHRMV3JWdk5ud2VTdEhYclZ2TTRJU0ZCNmVucCt2YTN2MjJlODErL1BaUk4zTDFlTDNjRlJFaW80YnYvL2dydENlNEord0VBQUlEZWk5OEdPc0VubjN3UzhMaW9xSWl3SCtqaHZGNnZYQzZYR2hvYVZGTlRvNk5IaitySWtTUDYvUFBQVlZGUm9VOCsrVVMxdGJVQmZjYU5HNmZGaXhmcnlpdXZERGh2c1ZpMFlNRUNqUjA3VmprNU9hcXNySlJoR0NvcEtWRkpTWW5aem02M0t5a3BTUU1HREZCQ1FvSnNOcHVzVnF1Y1RxY2VlT0FCRFI0OHVFdGVPNERnN04rL1AyQkpsaC84NEFkTjJseDIyV1c2OGNZYjllMXZmMXNqUjQ1c3NyR3V4K09SZEc3ajF2VDA5S0RISnV5UFRvWmhoTnduMUExOUFRQUFBUFFjaFAyZFlOKytmUUdQLy9hM3Yrbmd3WU5LVGs2T1VFVUFPbHRXVnBaMjdkclZacnY0K0hoTm5EaFJVNmRPMWZYWFg5OXEyNUVqUjJyanhvMHFMaTVXUVVHQjNudnZQVFBvazZTelo4L3F3SUVEVGZwTm1US0ZvRDlDRGg0OEdGTFFkdGxsbDVsaGJxaDlwWE52RFBGdlMvZFhWbGFtSlV1V05MdjJ1c1ZpMGJCaHczVFRUVGZweGh0djFGZS8rdFZXcjlXZThGYzZ0OFNnLy9JdzZEcHV0enVrOWg2UHg1eWRIMnJmOXZZQkFBQUEwRE1ROW9kWlRVMU5zeHQwdnZqaWkxcXhZa1VFS2dMUUZSNTU1QkVWRnhmTDZYUUduTGRZTEVwSlNkR1lNV00wWnN3WXBhYW1LajQrUHVqcldxMVdqUjgvWHVQSGo5ZnAwNmRWV2xxcXNySXk3ZHUzVHdjT0hGQjlmWDJUUGpObXpPanc2MEg3M0hubm5TRnR4TGxyMXk1ZGVPR0ZrczV0MEJ6cVJwejkrL2ZYTysrOEUxSWZkTDFSbzBacDBLQkI1dWZYYXJWcTFLaFJ1dm5tbTNYVFRUZnA0b3N2RHZwYWpZMk5rczd0QjdSczJiSlcyejd4eEJNNmR1eVlKTUwrU1BMOXUzRHc0RUZ6WGYzV3VGd3VNK3ozL3pjbG1MN245d0VBQUFEUXV4RDJoOW5PblR2TkdWVkRoZ3hSZFhXMVhDNlh0bS9mcnJsejUrb3JYL2xLaENzRTBCa1NFaEkwZWZKazdkbXpSMWRkZFpWU1VsS1VrcEtpNGNPSGErREFnV0ViWThLRUNab3dZWUo1N3ZqeDR6cDgrTENPSFR1bTZ1cHFuVGx6UnRkZGQxMVl4a1BvK3ZYckYxTFk3Nzk1dThQaENEbnN0OXZ0SWJWSFpGaXRWazJkT2xXRmhZV2FQSG15Sms2YzJPNmZDNzUxK3Z2Mjdhdng0OGUzMm5idDJyVUIvZmg2aVl4UXY2L3I2K3ZOejlXWk0yZENIcTg5ZlFBQUFBRDBESVQ5WWVUMWV2WDY2NitiajJmTW1LRURCdzdvOWRkZmw4ZmowZlBQUDY5SEgzMDBnaFVDNkV6TGx5ODNqOVBUMDBQYVBMT2dvRUJEaGd5UkpFMmZQbDJWbFpVaGplMXdPRlJjWEJ4U0g0U2Z6V2FUSkNVbkoydkxsaTNOdHNuTnpWVmVYcDRrQmN5MDl0OVVzNnlzck5WeGZETjgyWWd6ZXR4MTExMjY2NjY3T255ZDlzN2FQbnYyTEp0NlI4akdqUnREV3FLcnFxcEtEb2REOGZIeExmYXRxYWxSVEV5TSt2WHIxK1E1OW1ZQUFBQUFlaTlTZ2pEYXRXdVhQdjMwVTBubjF1V2VNbVdLenB3NW8rM2J0NXV6KzIrLy9mYWdiOE1HRUwzc2RudElZYi9ENFRDUFExbm14OGQvaGpnaUo5VHczWC96MWZZRTk0VDl2YzlMTDcwa3I5ZHJ2ckhVbXQvLy92ZG1VTnluVDUvT0xnMHRDSFZmalduVHBzbHF0ZXJ5eXkvWG9rV0xkTk5OTndVOHYyL2ZQbVZsWmNuaGNHamR1blc2NUpKTHdsa3VBQUFBZ0NoR1NoQW12cG43UHJmZGRwc1NFaEtVa0pDZzZkT25hLzM2OVpLa3h4OS9YTC83M2UvNHBSdm80WHhCM0tCQmc3UjQ4ZUptMnhRVkZhbW9xRWhTNEF4di8rQStKeWVuMVhHeXNySWtFZVQxQk8zWmVEWFVEWDBSL2E2Kyt1cWcyL0p6SWZyNHZxY053OURodzRlYlRCQTVlZktrTWpNelZWTlRJMGxhdUhDaDh2UHpsWmlZMk9XMUFxdFdyWXAwQ1doRllXRmhwRXNBQUFBUlFOZ2ZKaSsvL0xMKy92ZS9TenIzeS9YczJiUE41K2JObTZmLy91Ly9WblYxdFE0Y09LRG5ubnRPbVptWkVhb1VRRmZ3emJpMjIrMmFOR2xTczIycXFxck1zTjgvbFBNL2JxbXZqeS9zOTU4aGpzang3ZGtTTEkvSFkzNnRoTnEzdlgwQWRGK0hEeDgyajRjTkc2YUVoSVNBNXhNVEU1V2ZuNi83N3J0UFI0OGVWVkpTa3VycjZ3bjcwYVc4WHU4Smk4VXk4STAzM29oMEtRak84VWdYQUFBQXVnNWhmeGpzMzc4L1lGYi85Ny8vZlNVbEpabVBIUTZISG56d1FTMWJ0a3pTdVRjRzB0UFRkY01OTjNSNXJRQzZScWpodTM5N3E5WGE2ZU9oYy9qV1V6OTQ4R0JRUzdhNVhDNHo3UGRmaXozWTVkN2F1MzQ3Z003MTZhZWZhdjM2OWJMWmJJcUxpMU5jWEp4aVkyUGIvRmw5Nk5BaDg3aTJ0bGE1dWJuTnRoczllclIyNzk2dEVTTkdhT3ZXcmZKNnZUSU1ReDZQUjQyTmpYSTZuWEk2bmV3VmhVNWh0VnB2bFRRODBuV0VrOWZyZlVHU0xCYkwzRWpYRWs2R1lYamo0dUsyUmJvT0FBRFFkUWo3TzZpaG9VSExseTlYWTJPakpHbnc0TUdhUDM5K2szWVRKMDdVTGJmY29sMjdkc25yOVNvN08xc3Z2L3h5d0pzQ0FIcU9VRGRJOUEvNFdZYzlldFhWMVlYVXZyNitYbmE3WFpKMDVzeVprTWRyVHg4QW5hKzZ1bHJidG5Vc1g2dXNyR3h6cy9ZWFhuaWgxZWNKKzlFWnlzckszcGYwZnFUckNLZlUxTlFYSkttc3JPeFhrYTRGQUFDZ0kwaVVPc0F3REdWblo1dS9pRmtzRnExWXNjSU1iczczeUNPUDZILy85MzkxN05neG5UaHhRdmZmZjc5ZWVPRUZYWERCQlYxWk5vQnVqblhZbzlmR2pSdEQrdnhWVlZYSjRYQW9QajYreGI0MU5UV0tpWWxSdjM3OW1qd1g2cHRLQUxxR3hXSlJiR3hzazVuOXJiMloyOWpZR0xDTWo0L05abXR6Y29oaEdPYWZ4c1pHMWRmWGMrY1BBQUFBMEFzUjlyZVRZUmhhc1dLRjNuNzdiZlBjekprek5YcjA2QmI3SkNRa0tDY25SL1BtelpOaEdLcXNyTlRDaFF2MWkxLzhRZ01IRHV5S3NnRjBFVjlvNjNhN1ZWVlYxV3liVTZkT0JiVDNCYmNlajhjODMxSmZkRS9KeWNraHRaODJiWnFzVnFzdXYveHlMVnEwU0RmZGRGUEE4L3YyN1ZOV1ZwWWNEb2ZXclZ1blN5NjVKSnpsQXVnazZlbnBldi85NENjK0h6OStYRXVYTGpYRC9veU1ERlZVVktpMHRGUXVsMHVqUjQ5V1ptWm1peE5LQUFBQUFFQWk3RytYdXJvNlpXZG42NzMzM2pQUGpSa3pSdmZmZjMrYmZVZU5HcVg3Nzc5ZmE5YXNrWFJ1dmY4NWMrWm83ZHExdXZUU1N6dXRaZ0JkeXhmWUh6cDBTTk9tVFd1enZXRVk1bHJPaG1HWTU0UHBLM0UzUURUeWZjNE13OURodzRlYnJOTi84dVJKWldabXFxYW1ScEswY09GQzVlZm5zeEVuMElNWWhxR0NnZ0t0WGJ2Vy9GNmZPWE9tTWpNejVYSzVsSjJkcmJmZWVrdWJObTFTWVdHaDdycnJMazJkT3BXZkF3QUFBQUNhRmZvdWtMM2N4eDkvckl5TWpJQ2cvK3Fycjliamp6OGU5S2FhczJiTjBuZSs4eDN6OGNHREI1V1JrUkhTRERBQTNadmI3VzUzZTk4ZUlLSHd2eHNBMGNGL3VZNWh3NFlwSVNFaDRQbkV4RVRsNStlYnMvbVRrcEpVWDEvZnBUVUNDRC9ETUxSMzcxNDkrK3l6K3M1M3ZxTlZxMWFwcHFaR2NYRnhXcjU4dVJZdlhpeEppb3VMMCtyVnF6VjM3bHhaclZhZE9uVkt6ejMzbkc2NTVSWXRXTEJBTDc3NG9qNzQ0SU9BdThRQUFBQUE5RzdNN0E5U1hWMmQ4dlB6dFdIRGhvQlE3ZXFycjlienp6L2ZKS1JwUzNaMnRyNzg4a3Y5K2M5L2xuUnVUZWI3N3J0UGQ5OTl0eFl0V3FRK2ZmcUV0WDRBWGN2bGNrazZ0NnpMbGkxYm1tMlRtNXVydkx3OFNlYzIrN2JaYk9heFQxbFpXYXZqK0dhRGgvcm1Bc0xuMDA4LzFmcjE2NXVzemUyN1U2TWxodzRkTW85cmEydVZtNXZiYkx2Um8wZHI5KzdkR2pGaWhMWnUzU3F2MXl2RE1PVHhlTlRZMkNpbjB5bW4wOGxHbkVBMzRmVjY1WEs1MU5EUW9KcWFHaDA5ZWxSSGpoelI1NTkvcm9xS0NuM3l5U2VxcmEwTjZETnUzRGd0WHJ4WVYxNTVaY0I1aThXaUJRc1dhT3pZc2NySnlWRmxaYVVNdzFCSlNZbEtTa3JNZG5hN1hVbEpTUm93WUlBU0VoSmtzOWxrdFZybGREcjF3QU1QYVBEZ3dWM3kyZ0VBQUFCRUZtRi9HendlanpadDJxUzh2THdtTTZmUzA5T1ZrNU1UY3RBdlNiR3hzZnI1ejMrdUpVdVc2SC8rNTM4a25mdmxjUDM2OVNvcEtkR0tGU3QwelRYWGhPVTFBT2g2L29GOU1PcnI2ODJmSmFIMmxmNzE1Z0s2WG5WMXRiWnQyOWFoYTFSV1ZwcWJ2YmZraFJkZWFQVjV3bjZnZThqS3l0S3VYYnZhYkJjZkg2K0pFeWRxNnRTcHV2NzY2MXR0TzNMa1NHM2N1RkhGeGNVcUtDalFlKys5RnpENTVPelpzenB3NEVDVGZsT21UQ0hvQndBQUFIb1J3djRXbkR4NVVuLzR3eCswWmN1V2dObVhQck5uejlaOTk5MFg5Tkk5emJIWmJGcXpabzFXcmx5cG5UdDNtdWYzNzkrdm1UTm5hdEtrU1ZxNGNLR0dEQm5TN2pFQVJFWkdSb1lNdzlDQUFRTmFiRE54NGtSZGNjVVZrcVQrL2Z1YjV4Y3RXcVM2dXJxZ3hwazNiNTRrY1RkUUJGa3NGc1hHeGphWjJSOGIyL0kvc1kyTmpRSEwrUGpZYkRZbEpTVzFPcDVoR09hZnhzWkcxZGZYeStsMGR2aDFBQWlQUng1NVJNWEZ4VTIrTHkwV2kxSlNValJtekJpTkdUTkdxYW1waW8rUEQvcTZWcXRWNDhlUDEvang0M1g2OUdtVmxwYXFyS3hNKy9idDA0RURCNXBkNW12R2pCa2RmajBBQUFBQW9nZGhmek4yN3R5cGxTdFhOcnR1OXNVWFg2d2YvL2pIU2s5UEQ4dFlmZnIwMFU5LytsTmRlKzIxV3JkdW5UbEx5ekFNN2RpeFEwVkZSZnJOYjM2amE2KzlOaXpqQWVnYWMrZk9iYlBOMEtGRE5YVG8wQ2JueDQwYkYvUTQ4K2ZQRDZrdWhGOTZlbnBJZTY0Y1AzNWNTNWN1TmNQK2pJd01WVlJVcUxTMFZDNlhTNk5IajFabVpxYnNkbnRubFF5Z0V5VWtKR2p5NU1uYXMyZVBycnJxS3FXa3BDZ2xKVVhEaHcvWHdJRUR3emJHaEFrVE5HSENCUFBjOGVQSGRmandZUjA3ZGt6VjFkVTZjK2FNcnJ2dXVyQ01Cd0FBQUNBNkVQWTM0NVpiYnRIYmI3K3R3c0xDZ1BPMzNucXJIbnJvb1lBWnVPRXlhOVlzRFJzMlRGbFpXVHArL0xoNS90NTc3eVhvQjRBZXdEQU1GV0g3QjEwQUFDQUFTVVJCVkJRVWFPM2F0YXFwcVpFa3padzVVNW1abVhLNVhNck96dFpiYjcybFRaczJxYkN3VUhmZGRaZW1UcDJxeE1URUNGY09JRlRMbHk4M2o5UFQwME5hYXEyZ29NQzhxM1A2OU9sdEx2RjFQb2ZEb2VMaTRwRDZBQUFBQU9nWkNQdWJZYlZhdFdyVkt2M2pILy9RWC8vNlZ5VW5KK3ZoaHgvV0RUZmMwS25qcHFXbGFkT21UVnE3ZHExZWYvMTFmZXRiMzlLc1diTTZkVXdBUU9jeERFTWZmZlNSM24zM1hlM1lzVU5mZlBHRkpDa3VMazdMbGkzVEhYZmNZVDVldlhxMWNuTnpsWitmcjFPblR1bTU1NTdUODg4L3I3UzBOSTBkTzFiRGhnM1QxVmRmM2VyU1VBQzZIN3ZkSGxMWTczQTR6T05RbHZueDZkdTNiOGg5QUFBQUFQUU1oUDB0OEFVdmI3NzVwdTYrKys0dVd3KzdmLy8reXM3TzFwUXBVOXBjdHhrQUVGbGVyMWN1bDBzTkRRMnFxYW5SMGFOSGRlVElFWDMrK2VlcXFLalFKNTk4b3RyYTJvQSs0OGFOMCtMRmkzWGxsVmNHbkxkWUxGcXdZSUhHamgycm5Kd2NWVlpXeWpBTWxaU1VxS1NreEd4bnQ5dVZsSlNrQVFNR0tDRWhRVGFiVFZhclZVNm5Vdzg4OEFDYmNRTGRqTTFta3lRTkdqUklpeGN2YnJaTlVWR1Jpb3FLSkozN1A2aVBmM0NmazVQVDZqaFpXVm1TMk1NRkFBQUE2TTBJKzFzeFpNZ1F6WjQ5T3lKalgzLzk5UkVaRndBUXZLeXNMTzNhdGF2TmR2SHg4Wm80Y2FLbVRwM2E1cy8za1NOSGF1UEdqU291TGxaQlFZSGVlKzg5Y3o4WFNUcDc5cXdPSERqUXBOK1VLVk1JK29GdXlMZFp0OTF1MTZSSms1cHRVMVZWWlliOS9tRzkvM0ZMZlgxOFlYOU1URXlINmdVQUFBQVF2UWo3QVFCb3AwY2VlVVRGeGNWeU9wMEI1eTBXaTFKU1VqUm16QmlOR1ROR3FhbXBJUzNIWWJWYU5YNzhlSTBmUDE2blQ1OVdhV21weXNyS3RHL2ZQaDA0Y0VEMTlmVk4rc3lZTWFQRHJ3ZEErSVVhdnZ1M3QxcXRuVDRlQUFBQWdKNkRzQjhBZ0haS1NFalE1TW1UdFdmUEhsMTExVlZLU1VsUlNrcUtoZzhmcm9FREI0WnRqQWtUSm1qQ2hBbm11ZVBIait2dzRjTTZkdXlZcXF1cmRlYk1HVjEzM1hWaEdROUFlRmtzbHBEYSt3Zjh2cnNDQUFBQUFDQVkvQVlCQUVBSExGKyszRHhPVDA4UGFTUE9nb0lDRFJreVJKSTBmZnAwVlZaV2hqUzJ3K0ZRY1hGeFNIMEFSQSt2MXh2cEVnQUFBQUJFRWNKK0FBREN4RzYzaHhUMk94d084emlVWlg1OC9EZnZCTkE5K1FKN3Q5dXRxcXFxWnR1Y09uVXFvTDN2YmdELy9UcGE2Z3NBQUFBQVBvVDlBQUNFaWMxbWt5UU5HalJJaXhjdmJyWk5VVkdSdVJGblhGeWNlZDQvdU0vSnlXbDFITjlHblA2YmR3TG9ubnlCL2FGRGh6UnQyclEyMnh1R1lhNjdieGlHZVQ2WXZoSjNBd0FBQUFDOUdXRS9BQUJoNGx0ZjIyNjNhOUtrU2MyMnFhcXFNc04rLzdEZS83aWx2ajYrc0orTk9JSHV6KzEyaDl6ZTk3M2QyTmdZOG5qK2R3TUFBQUFBNkYwSSt3RUFDSk5RdzNmLzl2NmJjbmJXZUFDNm5tOXByK1RrWkczWnNxWFpOcm01dWNyTHk1TWtOVFEwbUhjSk5UUTBtRzNLeXNwYUhTY3RMVTFTNkc4dUFBQUFBT2c1UWs4V0FBQkFzM3pyYkFmTFArRDMzUlVBb0dmeEQreURVVjlmMys2K2trTGFOd1FBQUFCQXowS3lBQUJBTjhBNjIwRFBsSkdSSWNNd05HREFnQmJiVEp3NFVWZGNjWVVrcVgvLy91YjVSWXNXcWE2dUxxaHg1czJiSjRtOVBBQUFBSURlakxBZkFJQXc4UVgyYnJkYlZWVlZ6Ylk1ZGVwVVFIdmYzUUQrNjJ5MzFCZEE5Sms3ZDI2YmJZWU9IYXFoUTRjMk9UOXUzTGlneDVrL2YzNUlkUUVBQUFEb2VRajdBUUFJRTE5Z2YralFJVTJiTnEzTjlvWmhtT3Z1RzRaaG5nK21yOFRkQUFBQUFBQUE0RjlZc3g4QWdEQUpkV05NLy9hTmpZMGhqK2QvTndBQUFBQUFBT2pkbU5rUEFFQ1krRGJHVEU1TzFwWXRXNXB0azV1YnE3eThQRW5uTnQrMDJXem1zVTlaV1ZtcjQ2U2xwVWtLL2MwRkFBQUFBQURRY3hIMkIrbmd3WU1oTFpkdzJXV1htVXN6aE5wWGtpd1dpNUtUazBQcUF3Q0lMUC9BUGhqMTlmVktTRWhvVjEvcFgyOHVBQUFBQUFBQUVQWUg2YzQ3N3d3cGlObTFhNWN1dlBCQ1NWSkdSb2JxNnVwQ0dxOS8vLzU2NTUxM1F1b0RBSWlzakl3TUdZYWhBUU1HdE5obTRzU0p1dUtLS3lTZCsxbnZzMmpSb3FEL3JaZzNiNTRrcVUrZlB1MHZGZ0FBQUFBQTlDaUUvVUhxMTY5ZlNHRi8zNzU5eldPSHd4RnkyRyszMjBOcUR3Q0l2TGx6NTdiWlp1alFvUm82ZEdpVDgrUEdqUXQ2blBuejU0ZFVGd0FBQUFBQTZQa0krNFBrVzFNNTJIV1k0K0xpelBPeHNmLzZNQWU3RHJOL0h3QUFBQUFBQUFBQVdtT05kQUhSSXRUdzNiZGVmM3Y2dHJjUEFBQUFBQUFBQUtCM0l1enZBb1poaE53bjFBMTlBUUFBQUFBQUFBQzlGMkYva054dWQwanRQUjVQdS91MnR3OEFBQUFBQUFBQW9IZGlyWmdnT1oxT1NkTEJnd2ZOZGZWYjQzSzV6S1Y0ZkgwbEJkWDMvRDRBQUFBQUFBQUFBTFNHbWYxQnFxdXJDNmw5ZlgyOWVYem16Sm1ReDJ0UEh3QUFBQUFBQUFCQTc4VE0vaUJ0M0xneHBIWDBxNnFxNUhBNEZCOGYzMkxmbXBvYXhjVEVxRisvZmsyZXMxZ3NIYW9YQUFBQUFBQUFBTkI3RVBZSEtUazVPYVQyMDZaTms5VnExZVdYWDY1Rml4YnBwcHR1Q25oKzM3NTl5c3JLa3NQaDBMcDE2M1RKSlplRXMxd0FBQUFBQUFBQVFDL0NNajZkd0RlTDN6QU1IVDU4dU1rNi9TZFBubFJtWnFhT0hEbWl5c3BLTFZ5NFVDZFBub3hFcVFBQUFBQUFBQUNBSG9Dd3Z4TWNQbnpZUEI0MmJKZ1NFaElDbms5TVRGUitmcjQ1bXo4cEtTbGdqWDhBQUFBQUFBQUFBRUxCTWo2dCtQVFRUN1YrL1hyWmJEYkZ4Y1VwTGk1T3NiR3hpb21KYWJYZm9VT0h6T1BhMmxybDV1WTIyMjcwNk5IYXZYdTNSb3dZb2ExYnQ4cnI5Y293REhrOEhqVTJOc3JwZE1ycGRPclJSeDhONitzQ0FBQUFBQUFBQVBRc2hQMnRxSzZ1MXJadDJ6cDBqY3JLU2xWV1ZyYmE1b1VYWG1qMWVjSitBQUFBQUFBQUFFQnJDUHRiWWJGWUZCc2IyMlJtZjJ4c3l4KzJ4c2JHZ0dWOGZHdzJtNUtTa2xvZHp6QU04MDlqWTZQcTYrdmxkRG83L0RvQUFBQUFBQUFBQUQwYllYOHIwdFBUOWY3Nzd3ZmQvdmp4NDFxNmRLa1o5bWRrWktpaW9rS2xwYVZ5dVZ3YVBYcTBNak16WmJmYk82dGtBQUFBQUFBQUFFQXZ4QWE5WVdBWWh0NTQ0dzFObno1ZGUvZnVsU1RObkRsVG1abVpXcmR1blNaTW1DQ3YxNnRObXpicHR0dHVVMzUrdms2ZVBCbmhxZ0VBQUFBQUFBQUFQUVV6Kzl2Sk1BeDk5TkZIZXZmZGQ3Vmp4dzU5OGNVWGtxUzR1RGd0VzdaTWQ5eHhoL2w0OWVyVnlzM05WWDUrdms2ZE9xWG5ubnRPenovL3ZOTFMwalIyN0ZnTkd6Wk1WMTk5dFFZTUdCREpsd1FBQUFBQUFBQUFpRktFL1Mzd2VyMXl1VnhxYUdoUVRVMk5qaDQ5cWlOSGp1anp6ejlYUlVXRlB2bmtFOVhXMWdiMEdUZHVuQll2WHF3cnI3d3k0THpGWXRHQ0JRczBkdXhZNWVUa3FMS3lVb1pocUtTa1JDVWxKV1k3dTkydXBLUWtEUmd3UUFrSkNiTFpiTEphclhJNm5YcmdnUWMwZVBEZ0xubnRBQUFBQUFBQUFJRG9RdGpmZ3F5c0xPM2F0YXZOZHZIeDhabzRjYUttVHAycTY2Ky92dFcySTBlTzFNYU5HMVZjWEt5Q2dnSzk5OTU3OG5nODV2Tm56NTdWZ1FNSG12U2JNbVVLUVQ4QUFBQUFBQUFBb0VXRS9TMTQ1SkZIVkZ4Y0xLZlRHWERlWXJFb0pTVkZZOGFNMFpneFk1U2FtcXI0K1BpZ3IydTFXalYrL0hpTkh6OWVwMCtmVm1scHFjckt5clJ2M3o0ZE9IQkE5ZlgxVGZyTW1ER2p3NjhIQUFDMHo5YXRXeU5kUXJkVVZGUVU2UklBQUFBQUFINEkrMXVRa0pDZ3laTW5hOCtlUGJycXFxdVVrcEtpbEpRVURSOCtYQU1IRGd6YkdCTW1UTkNFQ1JQTWM4ZVBIOWZodzRkMTdOZ3hWVmRYNjh5Wk03cnV1dXZDTWg0QUFBaUpTMUxjeXBVckkxMUh0MmF4V0JvaVhVTTRQUGZjYzVFdW9kdmpEUjRBQUFDZ2V5UHNiOFh5NWN2TjQvVDBkTGxjcnFEN0ZoUVVhTWlRSVpLazZkT25xN0t5TXFTeEhRNkhpb3VMUStvREFBREM2bjZ2MTVzZTZTSzZNNnZWZWxwU3RDZkF0Wkw2NStmblI3cU9xR0d4V0dyYmJnVUFBQUNncXhIMkI4bHV0NGNVOWpzY0R2TTRsR1YrZlByMjdSdHlId0FBRUQ3bDVlVzVrbklqWFlkUGFtcXFWNUxLeThzdGthNmxoNW51OVhxL0Vla2kvRmtzbGxXUzVQVjZsN2ZWdHF2OTh3MmV0eUpkQndBQUFJQ21DUHVEWkxQWkpFbURCZzNTNHNXTG0yMVRWRlJrM3Q0Y0Z4ZG5udmNQN25OeWNsb2RKeXNyUzVMVXAwK2ZEdFVMQUFoZGJtNjN5WFVCZEpIeTh2S2RrblpHdWc1L3FhbXBxeVRwd3c4L2ZDelN0UUFBQUFDSUhvVDlRWXFOUGZlaHN0dnRtalJwVXJOdHFxcXF6TERmUDZ6M1AyNnByNDh2N0krSmllbFF2UUNBa05SSjZwZVhseGZwT2lLbEx0SUZBQUFBQUFDQWppSHNEMUtvNGJ0L2U2dlYydW5qQVFBNjVFNUprVnJHWThVLy8vNUpoTWFYcE5JSWpnMEFBQUFBQU1LQXNEOUlGa3RveStQNkIveSt1d0lBQU4xVGVYbjVOa25iSWpGMmFtcnFpbi9Xc0RJUzR3TUFBQUFBZ0o0aDlDbm5DSm5YNjQxMENRQUFBQUFBQUFDQUhvd3A1MEh5QmZadXQxdFZWVlhOdGpsMTZsUkFlOS9kQUI2UHh6emZVbDhBQUFBQUFBQUFBTnFMc0Q5SXZzRCswS0ZEbWpadFdwdnREY013MTkwM0RNTThIMHhmaWJzQkFBQUFBQUFBQUFEQll4bWZJTG5kN25hM2IyeHNESGs4LzdzQkFBQUFBQUFBQUFCb0RUUDdnK1J5dVNSSnljbkoyckpsUzdOdGNuTnpsWmVYSjBscWFHaVF6V1l6ajMzS3lzcGFIU2N0TFUxUzZHOHVBQUFBQUFBQUFBQjZMMmIyQjhrL3NBOUdmWDE5dS90Sy8zcHpBUUFBQUFBQUFBQ0F0akN6UDBnWkdSa3lERU1EQmd4b3NjM0VpUk4xeFJWWFNKTDY5Kzl2bmwrMGFKSHE2dXFDR21mZXZIbVNwRDU5K3JTL1dHamZ2bjJSTGdIZEhGOGpvYXVvcUloMENRQUFBQUFBQUdoQmp3ajdIM3Jvb1M0ZHI2MmxlQ1NwcUtnb3BQUE42ZXJYMVVONEpWbG16NTRkNlRxaVFXL2RCWnF2a1k0ejJtNENBQUFBQUFDQXJoVHRZZjh4U1JlSEVxQWprTmZyUFJycEdzTHM1NUp1akhRUjV4bnp6Ny9majJnVlRmMHAwZ1ZFU0hmOEd2SFhYYjllVEY2dk55L1NOUUFBQUFBQUFDQlFWSWY5VnF2MVpvL0hjMjJrNjJpSnhXSjVUWks4WHUvM0lsMUxTMkppWXY0YTZSckNxYnk4ZkZta2F6aGZhbXFxVjVMS3k4dkhScm9XZE0rdkVYOTh2UUFBQUFBQUFLQTlvanJzTHkwdC9ValNSNUd1b3lXcHFhbVNwQTgvL0hCVGhFc0JBQUFBQUFBQUFQUmcxa2dYQUFBQUFBQUFBQUFBT29hd0h3QUFBQUFBQUFDQUtFZllEd0FBQUFBQUFBQkFsQ1BzQndBQUFBQUFBQUFneWhIMkF3QUFBQUFBQUFBUTVRajdBUUFBQUFBQUFBQ0ljb1Q5QUFBQUFBQUFBQUJFT2NKK0FBQUFBQUFBQUFDaUhHRS9BQUFBQUFBQUFBQlJqckFmQUFBQUFBQUFBSUFvUjlnUEFBQUFBQUFBQUVDVUkrd0hBQUFBQUFBQUFDREtFZllEQUFBQUFBQUFBQkRsQ1BzQkFBQUFBQUFBQUloeWhQMEFBQUFBQUFBQUFFUTV3bjRBQUFBQUFBQUFBS0ljWVQ4QUFBQUFBQUFBQUZHT3NCOEFBQUFBQUFBQWdDaEgyQThBQUFBQUFBQUFRSlFqN0FjQUFBQUFBQUFBSU1vUjlnTUFBQUFBQUFBQUVPVUkrd0VBQUFBQUFBQUFpSEtFL1FBQUFBQUFBQUFBUkRuQ2ZnQUFBQUFBQUFBQW9oeGhQd0FBQUFBQUFBQUFVWTZ3SHdBQUFBQUFBQUNBS0VmWUR3QUFBQUFBQUFCQWxDUHNCd0FBQUFBQUFBQWd5aEgyQXdBQUFBQUFBQUFRNVFqN0FRQUFBQUFBQUFDSWNvVDlBQUFBQUFBQUFBQkVPY0orQUFBQUFBQUFBQUNpSEdFL0FBQUFBQUFBQUFCUmpyQWZBQUFBQUFBQUFJQW9SOWdQQUFBQUFBQUFBRUNVSSt3SEFBQUFBQUFBQUNES0VmWURBQUFBQUFBQUFCRGxDUHNCQUFBQUFBQUFBSWh5aFAwQUFBQUFBQUFBQUVRNXduNEFBQUFBQUFBQUFLSWNZVDhBQUFBQUFBQUFBRkdPc0I4QUFBQUFBQUFBZ0NoSDJBOEFBQUFBQUFBQVFKUWo3QWNBQUFBQUFBQUFJTW9SOWdNQUFBQUFBQUFBRU9VSSt3RUFBQUFBa0pTYW11cE5UVTMxUnJvT0FBQ0E5b2lOZEFFQUFBQUFta3BOVFYwVTZScUEzc1QvZTQ3dlB3Qm95dXYxVmthNkJnQ3RJK3dIQUFBQXVoZEQ1KzdBWFJmcFFvQmVabDBMeHdBQVNSYUxaWE9rYXdEUU9zSitBQUFBb0h1NVU5SzNJMTBFMEl2Yzk4Ky9uejN2R0FEZ3gyS3gvSy9YNjUwVzZUb0F0SXl3SHdBQUFPaEd5c3ZMWDVYMGFxVHJBSHFMMU5UVUZFa3FMeTlmbEpxYWVwL3ZPTEpWQVVEM2xKcWF1aWJTTlFCb0dXRS9BQUFBQUtEWEtpOHZueHpwR2dBZ1dwU1hsL2VMZEEwQVdtYU5kQUVBQUFBQUFBQUFBS0JqQ1BzQkFBQUFBQUFBQUloeWhQMEFBQUFBQUFBQUFFUTV3bjRBQUFBQUFBQUFBS0ljWVQ4QUFBQUFBQUFBQUZFdU50SUZBQUFBb0cxZXIvZDdrYTRCQUFBQUFOQjlXU0pkUUUrV21wcnFqWFFOQUFDZzUvSjZ2ZC83OE1NUE4wVzZEZ0RvS1h5L3c1V1hsL083TWdBQWlEb3M0d01BQUFBQUFBQUFRSlJqR1o5TzVQVjZuNVNrRHovODhNRkkxd0lnT3FTbHBjM3hlcjB2U013bzZ5MllRUWdBQUFBQUFNS0JzTDhURWZJRENGVlpXZG12VWxOVFg0aDBIUUFBQUFBQUFJZ3VoUDBBQUVRUU0vb0JBQUFBQUVBNHNHWS9BQUFBQUFBQUFBQlJqckFmQUFBQUFBQUFBSUFvUjlnUEFBQUFBQUFBQUVDVUkrd0hBQUFBQUFBQUFDREtFZllEQUFBQUFBQUFBQkRsQ1BzQkFBQUFBQUFBQUloeWhQMEFBQUFBQUFBQUFFUTV3bjRBQUFBQUFBQUFBS0ljWVQ4QUFBQUFBQUFBQUZHT3NCOEFBQUFBQUFBQWdDaEgyQThBQUFBQUFBQUFRSlFqN0FjQUFBQUFBQUFBSU1vUjlnTUFBQUFBQUFBQUVPVUkrd0VBQUFBQUFBQUFpSEtFL1FBQUFBQUFBQUFBUkRuQ2ZnQUFBQUFBQUFBQW9oeGhQd0FBQUFBQUFBQUFVWTZ3SHdBQUFBQUFBQUNBS0VmWUR3QUFBQUFBQUFCQWxDUHNCd0FBQUFBQUFBQWd5aEgyQXdBQUFBQUFBQUFRNVFqN0FRQUFBQUFBQUFDSWNvVDlBQUFBQUFBQUFBQkVPY0orQUFBQUFBQUFBQUNpSEdFL0FBQUFBQUFBQUFCUmpyQWZBQUFBQUFBQUFJQW9SOWdQQUFBQUFBQUFBRUNVSSt3SEFBQUFBQUFBQUNES0VmWURBQUFBQUFBQUFCRGxDUHNCQUFBQUFBQUFBSWh5aFAwQUFBQUFBQUFBQUVRNXduNEFBQUFBQUFBQUFLSWNZVDhBQUFBQUFBQUFBRkdPc0I4QUFBQUFBQUFBZ0NoSDJBOEFBQUFBQUFBQVFKUWo3QWNBQUFBQUFBQUFJTW9SOWdNQUFBQUFBQUFBRU9VSSt3RUFBQUFBQUFBQWlIS0UvUUFBQUFBQUFBQUFSRG5DZmdBQUFBQUFBQUFBb2h4aFB3QUFBQUFBQUFBQVVZNndId0FBQUFBQUFBQ0FLQmNiNlFJQUFBQUFBT2hxbzBlUFR2SjRQRE9hZXk0MU5mWC8rVCtPaVluWldGSlNjcVJyS2dNQUFHZ2Z3bjRBQUFBQVFLL2pjRGhPblQ1OStpZVNFcHA1K21tLzQ5TW5UNTc4WlJlVkJRQUEwRzRzNHdNQUFBQUE2SFhlZWVjZHA5ZnIzUlpFMDYyZmZmWlpRNmNYQkFBQTBFR0UvUUFBQUFDQVhzbGlzV3dPb2xrd2JRQUFBQ0tPc0I4QUFBQUEwQ3RaTEphZGtzNjIwdVNzeFdMNTc2NnFCd0FBb0NNSSt3RUFBQUFBdlZKWldkbFpTVHRhZXQ1aXNmenhuMjBBQUFDNlBjSitBQUFBQUVDdjVmVjZXMXlteHpBTWx2QUJBQUJSZzdBZkFBQUFBTkJyeGNYRmJaZmthdWFwQnJ2ZHZyMnI2d0VBQUdndnduNEFBQUFBUUsvMS92dnZuNWEwcTVtbmR2MzV6Myt1N2VwNkFBQUEyb3V3SHdBQUFBRFEyelZacnNkaXNiQ0VEd0FBaUNxRS9RQUFBQUNBWHMxbXN4VkljdnVkY3J0Y3JvSkkxUU1BQU5BZWhQMEFBQUFBZ0Y1dDkrN2RKN3hlNzl0K3A5N2F0Mi9meVlnVkJBQUEwQTZFL1FBQUFBQ0FYdSs4Wlh0WXdnY0FBRVFkd240QUFBQUFRSy9YcDArZk4zekhicmY3amRiYUFnQUFkRWVXU0JjQUFMMVpTa3FLTFRFeE1kSC9uTWZqK1VLU1ltSmlCdnVmUDNueTVNblBQdnVzb1N2ckF3QUE2RTFTVTFQL0pNbGJYbDQrUHRLMUFBQUFoQ28yMGdVQVFHK1dtSmlZNlBGNERxdVpOMTk5b2Y4L0dZbUppVU1rSGVteTRnQUFBSG9acjllN3lXS3hlQ05kQndBQVFIc3dzeDhBSWl3MU5mVWRTVGUyMGV4UHpEQURBS0R6alJvMTZuMkx4WEpEcE9zQUVERnVTVXZMeTh2WFJMb1FBQUJDeFpyOUFCQmhYcTgzbUEzZ05uVjZJUUFBUUFUOVFLOFhLK25wU0JjQkFFQjdzSXdQQUVTWVlSaGJZbUppMXJiV3h1UHh2TjVWOVFBQUFLbXNyQ3pTSmFBYk8zdjJyT3gyZTZUTGlCcHV0MXV4c2QwL2ZpZ3NMTlN5WmNza0taakpPQUFBZER2TTdBZUFDTnV6Wjg4aFNmL1RTcFBkLzJ3REFBQVF0THE2T3IzODhzc3FMQ3pVeHg5L3JOcmEya2lYWkRwNjlLaCs5ck9mNlZlLytwWGVlT09OSnM5djJyUkpEUTBOWFZaUFVWR1Jpb3FLZ21wYlcxdXJLVk9tS0RjM1YvWDE5WjFjV2ZkUVcxdXJ6WnMzNjZtbm5tcFgvdzBiTnVpZWUrN1J6cDA3VlZkWEYrYnFBQUNBVC9kL2F4MEFlZ0dMeGJMWjYvV09iZW01cnE0SEFBQkUxdkhqeC9YMDAwOHJPenU3M1RQSTNXNjMxcXo1MTdMajk5eHpqKzY3Nzc1d2xkZ2hicmRibXpiOWE1WENXMis5VlhGeGNmSjZ2WHJ5eVNmMXlpdXZxS0NnUUd2V3JOSEFnUVBiTlliSDQ5RnJyNzJtcVZPbktpNHVydGsyTlRVMXlzbkpVV0Zob2ZyMjdhc3JyN3hTWC8zcVYxdTk3bzRkTzFSVFU2Tzh2RHh0M3J4WmMrYk0wZlRwMDl0Vll6U29xS2pRRDMvNFE3bGNMa25TcEVtVDlMV3ZmUzJrYSt6ZHUxZDc5dXpSbmoxN0ZCTVRvNXljSEUyY09MRXp5Z1VBb0ZkalpqOEFkQU9OalkwdEJ2cU5qWTFidXJJV0FBQVFXWHYyN05FUGZ2QUQ3ZHk1VTFsWldUSU1vMTNYT1QvZ3Z2VFNTOE5SWGxqMDdkczM0TEhUNlpRazdkdTNUNisrK3FvazZlT1BQOWFzV2JOVVdWa1o4dlZQbkRpaCsrNjdUei8vK2MvMW94LzlTR2ZPbkdtMjNlN2R1MVZZV0NoSnFxK3YxME1QUFdUVzBoekRNTXo2Sk9uTEw3L1UyYk5uUTY3UHA3YTJWaWRPbkZCdGJhMmNUcWM4SGsrN3I5VlpycnZ1T2cwZVBOaDhuSitmSC9JMVB2cm9JL1A0NjEvL3VtNisrZWF3MUFZQUFBSXhzeDhBdW9HOWUvZCtucHFhK3FHa1VlYzlWYjUzNzk3UEkxRVRBQUNJakZkZmZWVkhqaHlSSkwzNzdydGFzMmFObGl4WkV2SjF6Zy83TDdyb29yRFVGdzdOaGYwSkNRa2FNV0tFMXF4Wm82VkxsOHJwZE9ySWtTT2FNMmVPZnZuTFgrcmFhNjhOK3ZxUFAvNjRTa3BLSkVtbHBhV2FPM2V1bm4zMldTVW1KZ2EwbXp4NXNrcExTL1g2NitlMlIvcjg4OCsxZXZWcS9makhQMjcydW9XRmhmcjg4My85MSt6R0cyL1VEMzd3ZzZEck9sOXVicTVlZWVXVkp1ZGpZbUlVRXhQVDd1czJaOHlZTVFGM2VnVExZckZvMXF4WmV1eXh4eVNkKzVvOGZQaXd2dktWcndUVi84aVJJenArL0xqNStQNzc3NWZGWWdtNURnQUEwRFptOWdOQTk5SGM3SDZXOEFFQW9KZFp2bnk1cnJubUd2UHhoZzBibWwzWHZpM25oOFVYWEhCQmgyc0xGNXZORnZEWWYzMytiMzd6bTFxM2JwMjVmTkhwMDZlMWNPRkNWVlJVQkgzOWxTdFg2aHZmK0liNWVQLysvYnIvL3Z1Ym5ZWC80SU1QS2prNTJYejhoei84UWNYRnhVM2FHWWFoWC8zcVYrYmpTeSs5Vkk4KyttaW5CTmNlajBjdWx5dXNmOXE3SEpKMGJwbWxoSVFFU2VjK0RwczNCLzlmMVBmZWU4ODhIajU4dUVhT0hObnVPZ0FBUU9zSSt3R2dtMmh1Ylg2cjFVcllEd0JBTHhNZkg2K25ubm9xSUp4OTRva245UEhISDRkMEhZdkZFaEJFOSt2WEwydzFkcFRWYWcyNDg4QzNIcnhQYW1xcW5uNzZhYlBONmRPbjladmYvQ2JvNjl2dGRxMWJ0MDdqeG8wenoxVlVWT2pCQngrVTIrME9hQnNmSDYrVksxY0dmS3pXckZranI5Y2IwSzZnb01CY1VpZ21Ka2FyVjYvdThNZlU5M0Z3T0J4S1RFelVKWmRjb3NHREIydklrQ0c2OU5KTGRmbmxseXM1T2JuZGYvdy94dWZmMVJBS204Mm03M3puTzNJNEhKb3hZNFp1di8zMm9QdSs5ZFpiNXZHTUdUUGFYUU1BQUdnYnkvZ0FRRGRSVmxiMjE5VFUxQXBKd3lUSllyRjhYRnBhdWovQ1pRRUFnQWhJU2tyUzQ0OC9yZ1VMRnNnd0RMbGNMaTFkdWxRYk5td0lLYlMxV3EzbU92RG5MNTBUYWZIeDhXYkk3eit6MytjYjMvaUdmdktUbitpUlJ4N1IxS2xUOWZEREQ0ZDAvYmk0T0QzKytPUEt5TWd3bDk2cHJxN1dsMTkrcVVzdXVTU2c3WWdSSS9UZDczNVhXN1pzMFZWWFhhV2NuSnlBOE4vcGRPcjU1NTgzSDJka1pBVGNmZEZlUzVZc2FkY1NUY0g2M3ZlK3B3TUhEa2lTK3ZmdjMySzdzMmZQNnEyMzNwTEQ0VkI4Zkh5enl3aU5IRGxTbzBlUFZ0KytmVlZkWGEzcTZtcEo1MmI2dTkxdU5UUTBxTGEyVnJmZGRwdlpwN2EyVm1WbFpaS2toSVFFVFpnd0lkd3ZFUUFBK0NIc0I0QnV4T3YxYnJaWUxNTWt5VEFNWnZVREFOQ0xwYVdsNmU2Nzc5YkxMNzhzU1RwNjlLaWVmdnBwUGZyb28wRmZ3eit3N201aHYvOVNQdWZQN0pmT2hjZ1RKa3pRTTg4OG8xR2pScW1tcGtZTkRRMktqNDhQK2cwUHU5MnVKNTk4VXJObXpkS0lFU08wZXZWcWMzbWc4eTFjdUZDREJ3OVdSa2FHWW1NRGYxVis2YVdYekhEN3Nzc3UwN3g1ODRKOW1SSFYyTmhvSHJkMkY4S3BVNmUwWXNXS3NJenBIL2EvKys2NzVwMFVZOGFNMGVIRGg4M252RjZ2K2NmajhjZ3dESGs4SHJuZGJqbWRUbDF4eFJWTjNwUUJBQUN0SSt3SGdPNWxzNlRsVXZQTCtnQUFnTjdsM252djFWLys4aGRWVmxacTVNaVJXcng0Y1VqOS9jUCs4OWZKNzRpalI0L3ExbHR2RGR2MWZ2akRId2JkOXM0Nzc5U0REejRZZFB2azVHUTkrK3l6dXVhYWE1cHNXdXh2NE1DQnV1ZWVlNXFjUDNic21INzcyOSthajdPenMxdTlUbmZpL3laS1MyOXlkS2J0MjdlYngyKysrYWJlZlBQTm9QdXVYTGt5NEkwREFBRFFOc0orQU9oR1B2end3NzJwcWFtVmtyemw1ZVg3SWwwUEFBQ0lyTGk0T0QzMjJHUEt6OC9YcWxXcnpKRDU2Tkdqc2xxdHN0bHNpbzJOVld4c3JLeFdxNnhXYThCYS9mNWhmNTgrZmN4ajM0eHEzMnhxMzR6cWhvWUd4Y1RFdExtWjYva3ozN3VEWThlT2FjR0NCV0cvYmwxZG5aeE9wNlJ6YS9YLzdHYy9hN1g5cWxXcjlMV3ZmYTFkWXozMDBFTzY3TExMTkdmT25MRGNpZUUvc3o4K1ByN0ZkaGRkZEpGZWZQSEZnR1Y4Z3YwYyszL3QxTlhWbWVlUEhEbWlEejc0b1AzRkF3Q0FrSFcvLzZFQlFPL21sYlRaWXJGNC8za01BQUI2dWF1dnZscFBQUEZFd0xtRkN4ZnE0TUdESVYxbjlPalJRYldiTW1XS2Z2S1RuN1RhNXZ3Z2VQejQ4U0hWSWtuRnhjVXlES1BGL3Y1THV6UTJOcXFob1VFdWwwc1hYWFJSczlkek9Cd2hmMHhDNWZGNDJoeWp2YlArMzNqakRSVVZGVW1TL3ZqSFB5b3pNMU9USjA5dTE3VjgvTVArMXU3c2lJdUwwL0Rod3dQT3VWd3VyVm16Um5QbXpHbjJ6Uit2MTZ1dFc3ZnF0dHR1QzNoVHllZjN2Lys5K2ZuOTduZS9xKzk5NzN0TjJzeWVQZHU4KytDWlo1NVJZbUtpR2hzYlZWZFhwNjkrOWF2QnZVZ0FBR0FpN0FlQWJzWnF0VzUydTkwRS9RQUFvTnM2UCt4Lzhza25RNzdHdi8vN3YrdkVpUk9TenMyRzcrZ3lNOTFsYVozMkxKZFVYMSt2WjU5OTFueDg3Tmd4WldkbnE2Q2dRQTgvL0xBdWI3NTN0Z0FBSUFCSlJFRlV2L3p5ZHRYaXY0eFBxQitmUC83eGovcjk3Myt2N2R1MzYrR0hIOVovL01kL21NK2RPSEZDT1RrNWV2dnR0K1YwT2pWOSt2U0F2bWZQbnRYcnI3OXVQcDQ1YzZhdXVPS0tKbVBFeHNhYU5ZNGFOVW9PaHlPa0dnRUFRQ0RDZnFDYkdUVnExUHNXaStXR1NOZUJ5REVNUTFhclZhbXBxWkV1QlpIaGxyUzB2THg4VGFRTEFRQjBYMzM3OXRXQUFRTVVGeGVuUG4zNk5MdU16OW16WjNYbzBDRko1NExlNU9Sa1NZRWJveHFHSWEvWEs3ZmJyY2JHUnJsY3JxREM2bkFzNHpOZ3dBQXo3SytycSt0dzJIOStUVnUzYnRWWHZ2S1ZEbDB6V0dscGFlWnhURXhNeVAzNzl1MnJEUnMyNkttbm5ncFkxLzc5OTkvWDk3Ly9mZjN3aHovVTdObXpRLzY0Kzgvc0R5WHNkN3ZkZXVtbGx5U2QrOXc4ODh3elNrOVAxNEFCQXlSSnp6NzdyTjUrKzIxSjBwbzFhNVNXbHFhaFE0ZWEvWC8zdTkrcHRyWldrblRERFRjMEcvUkxNcGRIaW8yTkplZ0hBQ0FNQ1B1QmJvYWdIK2oxWWlVOUxZbXdId0RRb2cwYk5yVFpadlBtemNySnlaRWtqUmd4UXJtNXVXRWJ2N2xsVzBMbEM0NGxxYmEyVmhkZmZIR1RObi82MDU4VUh4K3ZNV1BHdEhrOWo4ZlQ0WnJDd2JkMFRhZ3V2dmhpUGY3NDQ3cmpqanVVazVOanZsSGpjcm4weTEvK1VrVkZSVnE1Y3FXdXVlYWFvT3Z3cnlXVU93NDJiOTZzdi8vOTc1SWtxOVdxSjU1NEl1RHp0V1RKRXBXVWxPalFvVU5xYUdqUUk0ODhvcGRmZmxrMm0wMG5UNTdVK3ZYcnpiWVpHUm5Oam5IMjdGbXp2Z3N1dUNEbzJnQUFRTXNJKzRGdXFxeXNMTklsZEZoZFhaMWVmLzExRFI0OFdJTUhEOWJsbDErdS92MzdSN29zU2VjMnRmdjFyMyt0UVlNRzZhS0xMdElkZDl3UjhQeW1UWnQwMjIyM3RlczI3UGJ3cmM5Njg4MDN0OW0ydHJaV3Q5OSt1NzcvL2U4ckl5TWpMSnUzZFhlMXRiWGF0V3VYRGg0OHFDVkxsb1RjLzZXWFh0S2YvdlFuVFo4K1hkLzYxcmZVcjErL1RxaXk0d29MQzdWczJUSkoyaHpwV2dBQVhXL01tREdLajQ5dmRyYStKUDNrSno5cHNxNTZhejc3N0RQeitMTExMZ3RyclY1dngxY2NURXhNTkkrUEhUc1dNRFBjWi9QbXpmckxYLzZpNzM3M3UxcXdZSUV1dlBEQ0ZxL252MlJOSkhXMGpyRmp4K3JWVjEvVkwzN3hpNEIxNy8vMnQ3OXAxcXhadXZmZWU1V1JrV0YrWFFSYmgvOEd6YTA1ZGVxVTh2THl6TWNaR1JtNi92cnJBOW80SEE3bDVPVG9ubnZ1a2NmalVXVmxwVmF2WHEzbHk1ZnJGNy80aFRtcmYrVElrYnIrK3V2MTJXZWZLU1VsSmVBYVgzNzVwWG5zLzBZQ0FBQm92OWIvZHdDZzF6cCsvTGl5czdOMTl1elpkbC9EN1hacnpabzFXclpzbVRJeU12VGIzLzQyakJWMmpOdnQxcVpObS9UTFgvNVNxMWF0TW44WjhucTkrcS8vK2kvOTdHYy8wOXk1YzgxYnk5dkQ0L0ZvNDhhTnJmN0NWMU5UbzJYTGx1bWhoeDdTaWhVcmRPREFnVGF2dTJQSER0WFUxQ2d2TDArMzMzNjdYbjMxMVhiWEdBMHFLaXAweXkyM0tDY25SeHMyYk5ESEgzOGM4algyN3QyclBYdjJLRHM3V3hNbVRGQmhZV0VuVkFvQVFNZTQzVzdWMWRYcHhJa1RPbnIwcUE0ZE9xVC8rNy8vMDhHREIzWHc0TUUydzkzelZWUlVtTWZoM3V3MEhHRi9VbEtTZVh6NDhPRW16OWZWMWVtRER6NlExK3ZWbGkxYk5IWHExRmIvYjFaWFY5Zmhtc0loSEhYRXg4ZnJ3UWNmVkY1ZVhzREh5ZVB4YU4yNmRYcnR0ZGZhdkliL0VqNVM4RFA3SDN2c01aMDZkVXFTTkhUb1VNMmZQNy9aZGwvLyt0Y0RubnZqalRlMGJkczJmZTFyWHpQUFZWVlY2ZWFiYjI3Mjk0RHE2bXJ6ZU1pUUlVSFZCZ0FBV3NmTWZnQk43Tm16UjFsWldUcHk1SWpPbkRtanA1NTZLdVJmTHFXbTY0SmVldW1sNFNxeHc4NmZEZTkwT2hVWEY2ZDkrL2FaNGZuSEgzK3NXYk5tYWUzYXRjM09OR3ZOaVJNbmxKV1ZwWktTRXIzOTl0dDY2cW1ubWwySGRQZnUzV2J3WEY5ZnI0Y2Vla2pyMTY5WGZIeDhzOWMxRENNZzNQL3l5eTg3OUlaTWJXMnRHaHNiMWFmUC8yZnZ6c09pS3QvL2diOW5BWVpSVVBHRGlLYW91T0FYa3d5RlhITXIzRXN0VkVSekl4VTF4WDFEUlFWQkZCVndLODNsazZDV1M1YUdSWm1hRys2bW1Bdm1FaXFLR3lBeU1EUDgvdURIK2N5QkFXYllCdTM5dWk2dnpqazh6em5QQUZlY2M1Lzd1Ujh6NFY5eDZzeVdwYVpObThMZTNoNTM3dHdCQUd6Y3VCRmhZV0ZHbmVQeTVjdkNkck5telF5YVFVRkVSRlRlNUhJNUxDMHRZV2xwQ2JsY0RybGNMcFJTQVZEZy9ZRStMMTY4RUFYN2RXdktsNGE4d2Y1Ky9mb1oxRy9jdUhIQzMySGRPdTc2Z3YyeHNiR2lnUFd3WWNOZ1kyTlQ0TGtyVmFxRUJRc1dDUHU1MmVKcGFXbm8wcVVMTEN3c1lHRmhBWE56Yzhoa01zaGtzaEtWSXdvTEN4TSt3K2JObTRYajlldlhML1k1ODJyUm9nVzJiOStPZ0lBQW9VWis0OGFOMGJkdjN5TDc1ZzMyRzFLemY5KytmY0oxNUhJNUZpMWFWR2kvNGNPSDQvang0N2h3NFFJQVlNbVNKZGk2ZFN2YzNkMlJuSnlNOVBSMFBILytYRzlDaSs3UFBIYzlDU0lpSWlvWkJ2dUpLSitkTzNmaTRjT0hBSUNqUjQ5aTVjcVZ4U3Fka3ZmQjRELy8rVStwaks4MDZBdjJXMXRibzNuejVsaTVjaVdtVFp1R2pJd01QSHo0RUtOR2pjTGF0V3ZoNU9SazhQbURnNE54K3ZScEFNQ1pNMmZnNCtPRDFhdFhpNmFyQTBDM2J0MXc1c3daN05tekJ3RHc5OTkvWStuU3BaZzNiNTdlODhiR3h1THZ2LzhXOXQ5Ly8zMTg5dGxuQm84cnIvWHIxeU02T2pyZjhkd0g0TkxrN3U2T2xTdU5MME12a1Vnd1pNZ1FMRjY4R0VETzcrVDkrL2NOWG5EdjRjT0hTRTVPRnZhLytPS0xVcWt6VEVSRVZOcE9uVHFWNzVodWtONllCVmIvK09NUG9meUx0YlUxR2pWcUJBRDQ2NisvVUt0V0xWaGJXNWRvckhtRC9ia3Y1WXVpZTMraEcrelh2Yi9KdFd2WC82cmFOV2pRb01EYTc3a3FWYXFFM3IxNzZ4MnJXcTJHV3EzR3k1Y3ZEUnFuSVZRcWxiQnRUSGtsWTFsWldXSFpzbVhZc0dFRHRtN2RpdURnWUlOK0YvTE9MaTJxejZsVHA0UTFIZ0RBeDhlbnlQVUJwRklwRmk1Y2lJRURCeUlqSXdQZTN0Nm9VNmNPUm80Y0NiVmFqWjA3ZCtMQmd3ZElTRWlBUnFNUi9meHoxeVFBVU9BQ3ZrUkVSR1FjbHZFaG9uejgvZjFGTi9iYnRtM0QzcjE3alQ1UDNtQnhSVnA0Sys4MFp0Mkh0VFp0MmlBaUlnSktwUklBa0pLU2dyRmp4NHF5NDRxeVlNRUN0R3paVXRpL2R1MGF2dmppQzcxWitGT25UaFZsTTMzLy9mYzRjdVJJdm5aYXJSWWJObXdROXQ5NjZ5MHNYTGl3VEFMWEdvMEdtWm1acGZxdnNFeThvdlRvMFVNSVNtaTFXdEhEZjFIKytPTVBZZnZ0dDkvR08rKzhVK3h4RUJFUm1aSXhMK0oxLzFaMjZkSUZVcWtVVjY1Y3daZ3hZekJ4NGtSa1pHU1VhQ3hxdGJwWS9YVHZCM1FEdk5ldlh4ZTErK3V2djBUM1hoTW5UaXhSSW9KVUtvVlNxVVRWcWxWaFoyZUhXclZxNGEyMzNvS0RnME9SL3lyS3JNZFJvMFpoMTY1ZEJtZkJHNVBaZi92MmJVeVpNa1hvNCtMaWdoRWpSaFRZL3ZyMTYvRDE5Y1VmZi95Qm1qVnJZdTdjdVZpN2RpM0dqaDBMYzNOenVMcTZ3dDNkSFkwYk53YVE4K0loSVNGQmRBN2RiSDhHKzRtSWlFb0hNL3VKS0IrRlFvR3dzREFNR1RKRXFJc2FFaEtDUm8wYWlXcHdGa1Vpa1VBaWtRaVpYeFZwVVZTcFZBcHpjM01oNHlsdjV0Tzc3NzZMRlN0V1lNS0VDY2pNekVSS1NnbzJiZHFFME5CUWc4NnZWQ29SRVJHQnFWT240dGl4WXdCeTZ1Wk9uVG9WNGVIaGtNdi85NzlmaFVLQkJRc1dZTVNJRWNMM2F1WEtsV2pmdnIwb2tMOXYzejdoSVVrbWsySHAwcVVsL3A3bWZoL016TXhnYm00T2MzTnpZU0ZBaVVRaS9MZTRIang0SUh4djg4NXFNSWFGaFFYNjlPbURQWHYyb0hmdjN2am9vNDhNN3Z2YmI3OEoyd01IRGl6MkdJaUlpRjRYVjY1Y3djV0xGNFg5M3IxNzQrclZxL0R4OFlGS3BjS2xTNWN3YmRvMHJGaXhRblJQWWd6ZFFMSlVLaFZtTk9yenlTZWZDSm43dXNrZk5qWTJzTEd4d2RPblQvSGd3UU9rcHFiQ3lzb0tBTEJwMHlhaFhiTm16ZEN1WGJ0aWpSUEl5WXd2Ykh3RmlZK1B4OHFWSy9QTldwREpaSEIxZFMxUklrTngyZHJhRnZnMXJWWXJLcjJaOS82MnNKcjk5ZXJWdzRJRkN4QVdGb2JVMUZRc1dyUUlaODZjUVZ4Y0hIeDlmZk9WOUl5UGo4ZXBVNmR3NnRRcE9EbzZGcmlHbEc0QzBhVkxsNFRnUHlCZVFKckJmaUlpb3RMQllEOFI2Vld6WmswRUJ3ZGp6Smd4MEdxMXlNek14TFJwMDdCdDJ6YWpnclpTcVJRYWpRWkEvdEk1cHFaUUtJU0hJTjNNL2x3dFc3WkVRRUFBWnMyYWhYNzkrbUhtekpsR25kL2MzQnpCd2NFWU9uU284SUQ3K1BGalBIbnlCSFoyZHFLMnpaczNSOSsrZmJGNzkyNDBhdFFJUVVGQm9pQjdSa1lHMXExYkord1BIVHEweUduVmhwZzhlWEt4U2pRWjZ0TlBQeFd5dG5JZjN2VkpUMC9IYjcvOWhrcVZLa0doVU9ndEkvVE9PKytnVmF0V3NMUzB4T1BIajRWRjNiUmFMZFJxTlZRcUZWSlRVMFhUOTFOVFUzSDI3RmtBT1NVTU9uZnVYTm9ma1lpSXFNSlpzV0tGc08zazVBUVhGeGRvdFZxMGF0VkttUEYyL1BoeHpKOC9INHNYTHk3V2kzM2RtUUZGdlREUW5kbVk5MzdBMmRrWlI0OGVCUUJjdlhvVmJtNXV1SFhybHVobHZhK3ZyOUhqSzRuRXhFU3NXYk1HQnc4ZUZKVXJzcmEyeHVEQmcrSHA2Vm5pTWtpbDZkYXRXNGlPamtaNmVqb0NBd09GNDNsZnlCUTFRNkZyMTY1bzA2WU5idHk0Z2NxVksyUGV2SGw0L1BneHJsKy9qcUNnSUZHU3ljbVRKNFh0OXUzYkYzaE8zZkpHcDArZnhpZWZmQUlnWitaczdrdVUyclZyQytzckVCRVJVY2t3MkU5RUJYSjFkY1hnd1lQeDMvLytGd0NRbEpTRUZTdFdZT0hDaFFhZlEvZmhzYUlGKzNXem0vSm1QZ0U1UWVUT25UdGoxYXBWYU5HaUJWNjhlQUdWU2dXRlFtSHdDdytsVW9ubHk1ZGp5SkFoYU42OE9aWXVYU3FVQjhwcjdOaXhzTGUzeDlDaFEvTTlORy9ac2tVSWJ0ZXBVd2VmZi82NW9SL1RwSFFmTWd1YmhmRDgrWFBNbnorL1ZLNnBHK3cvZXZTb1VHYkEzZDFkdEJCY2RuYTI4RStqMFVDcjFVS2owVUN0VmlNakl3UDE2dFhMOTFLR2lJaW9vdnZ4eHg5eC92eDVZWC9NbURFQWNvSzl3Y0hCOFBIeHdkV3JWd0VBTVRFeHNMR3h3WlFwVTR5K2ptNEF2NmhndjI2ZC9MejNBeTR1TGtLdy8vejU4M0J6YzhQNjlldUY5UVphdFdvRmQzZDNvOGRYSENrcEtkaXdZUU4yN3R3cHVvZVJ5K1VZTUdBQVB2Lzg4d296VXpVN094c25UcHhBVkZRVVRwdzRBU0RuZTZWTDl6TVl1dDZEVXFtRWk0c0x6cDgvajlUVVZBREFzV1BITUdUSUVJU0docUpodzRaNCtmS2w4TkpJSXBFVXVqaHo5ZXJWVWF0V0xkeS9meCtuVDU4V1poOWN1SEJCZUpIaTR1SmkrQWNuSWlLaVFqSFlUMFNGOHZYMXhmSGp4NUdRa0lCMzNua0hmbjUrUnZYWERmWVhOblhZV0VsSlNlalJvMGVwblcva3lKRUd0eDAwYUJDbVRwMXFjSHNIQndlc1hyMGFUWm8wS2ZSQnk4YkdSbTl0MUVlUEhtSHIxcTNDL3B3NWM0eGFvTStVZEYraUZQU1NveXp0Mzc5ZjJQN2xsMS93eXkrL0dOeDN3WUlGZWhmNUl5SWlxcWorL3Z0dmhJU0VDUHV1cnE2aXJHdExTMHVFaDRmanM4OCtFMTZBUjBWRndkYld0c2pGYi9OS1Mwc1R0b3Y2RzUvN1lrQ2hVT1M3aDlGZGdQamN1WE9JaTR0RGJHeXNjR3pDaEFsR2phc2tMbDI2aEczYnRvbU9kZXpZRVJNbVRLZ3daV2JTMDlQeDAwOC9JVG82T3QraXhycEpEWUQ0UHN6WWU4Y1dMVnBnNDhhTm1EUnBFaDQvZm95N2QrOWk2TkNobUQxN05wS1RrL0hxMVNzQU9XdGQxYTVkdTlCenZmUE9PN2gvL3o1ZXZIaUIrUGg0Tkd2V1RMU21Vbm05ekNFaUl2bzNZTENmaUFwbGJtNk94WXNYWStQR2pWaTBhSkh3b0pDVWxBU3BWQW9MQ3d2STVYTEk1WEpScmZmY0lMOXVzTi9NekV6WXpzMm96czJtenMyb1ZxbFVrTWxrUmRaQUxXNTkyYkwwNk5FaklYdXVOS1dscFFsVDVXVXlHWllzV1ZKbyswV0xGaG0xdG9LdTZkT25vMDZkT2hnMWFsU3B6TVRRelNoVEtCUUZ0dnZQZi82RHpaczNpOHI0R1BvejF2M2QwUTA4UEh6NEVIRnhjY1VmUEJFUjBXdmsrZlBubURKbGlpaXdQbS9ldkh6dGJHeHNzSExsU2d3Yk5reG9HeDRlRGx0YlczVHYzdDNnNnoxNzlrellMcXlrVFVaR2hwQ2xyMXV2UDVlenN6T3NyS3lRbXBxS1AvLzhVL1N5d3NQRG85ajNOTVh4MWx0dmlmYlhyMStQbGkxYmx0djFDM1BwMGlYczNic1hQLy84c3hCb3p5V1JTTkN5WlV2MDdkdFhkRnozUHF3NFNUZE9UazdZdW5Vci9Qejg4TmRmZjBHbFVtSCsvUG1pZTdRQkF3WVVlWjYyYmR2aXdJRURBSEptbmpSdDJsUW8weVNWU2t1MEhnTVJFUkdKVmJ4b0dSRlZPSTBiTnhZOWVBRTVKV2Z5TGxaV2xMeFRpd3ZTcTFjdkJBUUVGTm9tYnlDNFk4ZU9SbzBGQUk0Y09TSThmT3JycjF2YUpTc3JDeXFWQ3BtWm1malBmLzZqOTN5VktsVXkrbnRpTEkxR1UrUTFpcHYxdjNmdlh2ejY2NjhBZ0FNSERtRGl4SW5vMXExYnNjNlZ5OUNIVEhOemMxRk5WeUFuRzIzbHlwVVlOV3FVM3BjLzJkblorT0dISDlDN2QyKzl0WVozN05naC9Iejc5dTJMVHovOU5GK2JZY09HQ1ZsdnExYXRRclZxMVpDVmxZVzB0RFEwYU5EQXNBOUpSRVJrWW1scGFmRDE5UlhkSS9qNStlVUxYdWR5ZEhURWtpVkw0T2ZuQjYxV2krenNiQVFFQk1EVzF0Ymc0UGFqUjQrRTdjS0MvYnJsZnZUVlpaZkpaR2pidGkxaVltS2dVcWx3Ky9adDRaekd6S1FFY3Nyd3ZIcjFDcGFXbGpBM040ZVptVm1SZGVwMTVmMGNocTZQbEoyZExTUWVaR1JrUUNhVEdiWEdWVUdlUDMrT0gzLzhFZDkvLzcyd0JwSXVPenM3OU83ZEczMzY5TkdiWFYrY01qNTUxYWhSQXhzMmJNRGN1WFB4KysrL0E0QlFJckZCZ3dabzA2Wk5rZWRvMDZZTlpESVpOQm9ORGg0OGlHYk5tZ2t2aTFxMWFzVjYvVVJFUktXSXdYNGllaTNsRGZZdlg3N2M2SE44OE1FSGVQcjBLWUNjYlBpU2xwbXBLS1YxaXBPNTllclZLNnhldlZyWWYvVG9FZWJNbVlOOSsvWmg1c3lacUZ1M2JySEdVcExwNHdjT0hNQ09IVHV3Zi85K3pKdzVVNVJ0K1BUcFV3UUZCZUhRb1VQSXlNaUFwNmVucUc5NmVqcjI3TmtqN0h0N2UrdWRmaStYeTRVeHRtalJBcFVxVlRKcWpFUkVSS2FXbEpTRUw3NzRBamR2M2hTT2VYcDZDZ3VoRnFSZHUzYVlPSEdpc0podlZsWVdwa3laZ3MyYk42TisvZnBGWHZmZXZYdkNkbUZyM09qT3Vpc29xTnUxYTFmRXhNU0lqdm41K1JVNTB6T3YzYnQzSXlJaXdxZytoU2xPTWdrQTlPL2ZIN05uenk1V1g1VktoU05IamlBbUpnYkhqaDBUQmV5Qm5DeCtOemMzZUhwNm9rT0hEcEJLcFFXZXF5VDNZYm9zTFMwUkdocUtXYk5taVVvc21abVo0ZVhMbDBXdVkyQnRiWTFXclZyaDVNbVRTRWxKRVNVUjllL2Z2OWpqSWlJaW92d1k3Q2VpWXJHMHRFVFZxbFdGckNsOVpYelMwOU9SbUpnSUlPY0J3OEhCQVlCNFlkVGNiREsxV28yc3JDeGtabVlhRkt3dWpUSStWYXRXRllMOWFXbHBKUTcyNXgzVER6LzhnRnExYXBYb25JYlNyWGRyVEFaYkxrdExTMnpidGcxaFlXR2l1dmFuVHAzQ2dBRURNSExrU0F3Yk5zem83M3R4TThyVWFqVzJiTmtDSU9kbnMyclZLclJ1M1ZvSUVxeGV2UnFIRGgwQ0FLeGN1Ukt1cnE1d2RIUVUra2RGUlFtTHlybTV1UlZZWnplM1BKSmNMbWVnbjRpSVhqdVhMbDNDOU9uVDhmanhZK0ZZaHc0ZERNNkk5L2IyUm54OFBBNGVQQWdnNTIvdXhJa1RzWFhyMWlLenJhOWR1eVpzMjl2YkY5Z3U5MTRMMEYvR0J3Q2FOMjhPaVVRaUxOanE1dWFHUG4zNkdQUVozZ1NabVprNGVmSWtmdjc1Wnh3K2ZGZzBHeUpYcFVxVjBMdDNiM2g2ZWdyMzFFVXBqY3orWE0rZVBjTzVjK2RFeDY1ZHU0Wng0OFpoOWVyVlJRYjgrL2J0aTVNblR3TDQzMnlQMnJWckYvdUZDaEVSRWVuSFlEOFJGVXZleGN2MDJiVnJGNEtDZ2dEa1BNU3RYNysrMUs2dnIyeUxzWFFmWWxOVFUxR2pSbzE4YlE0ZlBneUZRbUhRd21FYWphYkVZeW9OdWFWcmpGV2pSZzBFQndmajQ0OC9SbEJRa1BDaUpqTXpFMnZYcnNXdnYvNktCUXNXR0R5bFhhdlZpc1ppekl5RFhidDI0ZTdkdXdCeWFybUdoSVNJZmw2VEowL0c2ZE9ua1ppWUNKVktoVm16WnVHLy8vMHZMQ3dzOE96Wk0zenp6VGRDMjRJV0hFeFBUeSswaGpBUkVWRkZreHNNQjRCTm16Wmg3ZHExb3Z1UFRwMDZZY21TSlVhOStQZjM5OGZObXplUmtKQUFBRWhNVEVSUVVCQ1dMbDFhNkRpdVg3OHU3QmUyZUszdUlyTDYvdDVxdFZvc1hyeFk5TmtLR3I5YXJjYVZLMWZnNHVLaTkrdHl1UnhXVmxaUUtCVENHa0M1L3d5aDBXaUU3d09RVSs3SWtMNWFyVllvK1ppUmtTRmFwNm93di8vK093NGNPSUFUSjA3b0RmQURPYk1tQmcwYWhINzkraG1kbUZEU212MjVNak16TVczYU5PSEZqVnd1RjByNVhMNTgyYUNBZjZkT25WQzllblU4ZWZKRU9QYjU1NThYSzBtRmlJaUlDc1pnUHhFSjNOM2RvVkFvOUdickEwQkFRRUMrdXVxRjBaMU9YcWRPblZJZHErNERZWEhwMWxKOTlPaVJLRE04MTY1ZHUzRDgrSEgwN2RzWFk4YU1RZlhxMVFzOG4rNVVhVk1xNlRqZWUrODk3Tnk1RTVHUmthSzY5OWV2WDhlUUlVUGc2K3VMb1VPSEZqcHRYTjg0REgzd2ZmNzhPYjc4OGt0aGYralFvZmtlNml0VnFvU2dvQ0NNR0RGQ2VEQmZ1blFwL1AzOUVSa1pLV1Qxdi9QT08zQnhjY0hObXpmUnNHRkQwVGwwSHpaWks1YUlpQ3FpOCtmUGkvWkRRME94Yk5reXlPVnlORzNhRkFxRkFpOWZ2Z1NRcytiUnZIbnpqQTZlV2xwYUlpUWtCSU1IRDRaS3BVS2JObTB3WThhTVF2dkV4OGNMMXdVS3JtMmZXNk05bDc3N3FMQ3dNQnc1Y2tSMDdNU0pFemh4NGdSYXQyNHRPdjd3NFVPTUdqVUtYbDVlR0Rac1dMNjYrTjdlM3ZEMjlpNTA3SVZKVFUwVlpacHYzTGdSVmxaV3hUNWZVYXlzckhEbzBDRzlpUnBObWpTQnQ3YzNQRHc4aWgwUTE3MFhNL1ErTEMrTlJnTi9mMzljdkhnUlFNNE1nY2pJU0J3K2ZGaEkvakVrNEgvMjdGblI3d3dSRVJHVmpjSWpOVVQwcjZKV3E1R1dsb2FuVDU4aUtTa0ppWW1KdUhmdkh1N2N1WU03ZCs0VUdkek5LejQrWHRndTdjVk9TeVBZWDdObVRXSDcvdjM3K2I2ZWxwYUd1TGc0WkdkblkvZnUzZWpYcjU5b0tycSs5aFZCYVl4RG9WQmc2dFNwK1BMTEwwWGZKNDFHZzRpSUNIejc3YmRGbmlOdmpWbERNOG9XTDE2TTU4K2ZBOGpKcUJzOWVyVGVkczJhTlJOOWJlL2V2Zmp4eHgvaDdPd3NITHQ5K3phNmRPbUNyVnUzNXV1dlcvSkEzNkoyUkVSRXBuVG8wQ0g0K3ZxS2poMDllaFFUSmt6QXMyZlA4TjU3N3lFaUlnTG01dWFZTkdrU0FnSUNpaDBVcmwrL1BpWk5tb1FCQXdaZzFhcFZoU1kzQU1DeFk4ZUU3VXFWS2drSkV6RXhNWmd4WXdhbVQ1K09zV1BIb2x1M2JqaDkrclRRTm0veXg2cFZxeEFkSFMzc04yM2FWTmhlc21SSnZtejN1M2Z2UXF2VjRwdHZ2a0hQbmozMUxscjdPbkYxZGNXZ1FZTkV4MXhjWEJBZUhvNm9xQ2owNk5HalJKbnZKYzNzejh6TXhNeVpNNFU2L1ZLcEZFdVdMSUdycXlzbVQ1Nk1YcjE2Q1cwdlg3Nk0wTkJRdmVmWnYzOC9KazZjS0pSUHpMVnMyVExSVEFvaUlpSXFPV2IyRTVGQUxwZkQwdElTbHBhV2tNdmxrTXZsUWlrVklDY0FiS2dYTDE2SWd2MjZOZVZMUTk1Z2Y3OSsvUXpxTjI3Y09IVHAwZ1dBZU1xNXZtQi9iR3lzNkNGcDJMQmhoUzRVVjZsU0pTeFlzRURZejgwV1QwdExRNWN1WFdCaFlRRUxDd3VZbTVzTFU4cExVbzRvTEN4TStBeWJOMjhXamh1eXFKNmhXclJvZ2UzYnR5TWdJRUNva2QrNGNXUDA3ZHUzeUw1NWcvMkcxSXJkdDIrZmNCMjVYSTVGaXhZVjJtLzQ4T0U0ZnZ3NExseTRBQ0FuTUxCMTYxYTR1N3NqT1RrWjZlbnBlUDc4dWQ1Z2dPN1AzTkRhdDBSRVJPWGgyMisveGRLbFMvVm1mTWZGeFdIZ3dJR1lPSEVpdW5mdmpqMTc5b2hlekJkWDNzWHVDL1Bycjc4SzIrN3U3a0pBK3UyMzM0YS92Ny9lY1NzVUNpRlRYNlBSSUNnb0NIdjM3aFcrN3Vmbmg1NDllNkpQbno3Q3VrOEJBUUVJRGc0VzdwZDAvNTZyVkNyWTJ0b2E5eUVyb0pFalIyTFBuajF3ZG5iR3FGR2owTEpseTFJN3QrNTl2S1dscFZGOTc5MjdoOW16Wnd2Mzh4S0pCQXNXTEJETmZQRDM5OGMvLy95REN4Y3VvSFhyMXBnMmJacm9IQ3FWQ21GaFlmanV1KytFWTQ2T2pxaFdyUnJPbkRtRDFOUlUrUGo0WVBueTVXalJva1V4UGlFUkVSSGx4V0EvRVFsT25UcVY3NWh1a042WWhiMysrT01QNFVIUDJ0b2FqUm8xQWdEODlkZGZxRldyRnF5dHJVczAxcnpCL2p0MzdoalVUemM3U2pmWXIxdFBOdGV1WGJ1RTdRWU5HaFJZK3oxWDdzSnArc2FxVnF1aFZxdExkZnF5U3FVU3RvMHByMlFzS3lzckxGdTJEQnMyYk1EV3JWc1JIQnhzME85QzNqSStSZlU1ZGVxVXNNWURBUGo0K0JTNVBvQlVLc1hDaFFzeGNPQkFaR1Jrd052YkczWHExTUhJa1NPaFZxdXhjK2RPUEhqd0FBa0pDZEJvTktLZmYrNmFCRURodFlhSmlJaktTM1oyTmlJakkwVXY4ZHUyYlF0ZlgxK2twS1FnTWpJU1Y2NWNRWEp5TXZ6OS9iRjU4Mlo4OHNrbjZOcTFhNkVKQ2FYcDlPblRvbEtOdVVrVVFNNU11ZGF0VzRzeS93SEF4c1lHczJiTlFwVXFWWkNVbElSWnMyWUpaV0dBbkwvNXVlVjNSb3dZZ2NqSVNBQTVpUmVob2FHWU5tMGFKQklKL3Z6elQ2RlBuVHAxeXJURVRubXBVcVVLZHUvZVhlb3ZMbFFxbGVpbGpLR3pHTE96czdGanh3NUVSRVFJbWZnU2lRUno1ODVGejU0OVJXM2xjam1DZzRQeDFWZGZZZnIwNlpETC94ZGVPSHYyTEFJREEwWDM2SzZ1cmxpK2ZEbUFuQ1NhMjdkdjQ4V0xGeGc5ZWpSOGZId3diTml3WXBjYklpSWlvaHdNOWhPUndZeVpScXdiS08vU3BRdWtVaW11WExtQ2NlUEdvWDc5K2xpN2RxMVJNd1h5eWwwVXpGaTZEOEs2QVY3ZFJlYUFuSmNTdWpNVEprNmNXS0pwMUZLcFZGZ1B3Y0xDQWpLWkRGS3AxS0J6L3ZQUFB4Vmk4ZDlSbzBiaG80OCtNdmhoMUpqTS90dTNiMlBLbENsQ0h4Y1hGNHdZTWFMQTl0ZXZYOGZLbFN2aDVlV0YxcTFiWSs3Y3VhaGV2YnFRRFpmN2t1ckNoUXY0L2ZmZmtabVppWVNFQkRSdTNGZzRoMjUySUlQOVJFUmthcG1abVFnSUNFQk1USXh3ckgzNzlnZ0xDeE5LS2VZdXlydGx5eFpvdFZva0pDUWdKQ1FFSVNFaGNIUjBoTE96TXh3Y0hGQzNibDNZMk5pZ2F0V3FzTGEyaGtLaEVHWnRTcVZTWkdkblE2UFJRSzFXUTZWUzRkV3JWMGhMUzhPTEZ5L3c1TWtUUEhqd0FMZHYzOGFvVWFORVFXS3RWb3VJaUFoaDM5cmFHcDA3ZHhaOWpoNDlla0NwVk1MT3pnNE9EZzV3Y25LQ2s1TVRwRklwamgwN0JuOS9mN3g0OFVKbzcrZm5KNnF6UDNUb1VCdzllbFI0R2JCanh3NDhldlFJM3Q3ZU9ISGloTkN1b0VWNlM2STB5a1FXUjNFRC9ibmxKWlZLSldReUdiUmFMZExTMG5EcjFpMTg5ZFZYU0U1T0Z0cm1KdDRVSmk0dURoRVJFYUo3WURNek13UUVCTUREdzZQQXNjK2VQVnZZZi9qd0lTSWlJa1MveHdEd3lTZWZZT3JVcVVJd1B6dzhIRDQrUGtoS1NvSkdvOEc2ZGV2dzAwOC9ZZmJzMmFVNnU0R0lpT2pmaHNGK0lpcDFWNjVjRVdWcjllN2RHMWV2WG9XUGp3OVVLaFV1WGJxRWFkT21ZY1dLRmFJTUlHUG9CcEp0YlBvUEFBQWdBRWxFUVZTbFVxbW9IbXhlbjN6eWlaQzVYNlZLRmVHNGpZME5iR3hzOFBUcFV6eDQ4QUNwcWFsQ2h0aW1UWnVFZHMyYU5VTzdkdTJLTlU0Z0p6TytzUEVWSkQ0K0hpdFhyc3czYTBFbWs4SFYxYlhjTXZoMEZmWXdxdFZxUmVzNjVNM3NMNnhXYkwxNjliQmd3UUtFaFlVaE5UVVZpeFl0d3Brelp4QVhGd2RmWDk5ODYwWEV4OGZqMUtsVE9IWHFGQndkSGJGejUwNjk1OVdkR1hEcDBpVlJzRjgzSzVIQmZpSWlNcldUSjAvaWwxOStFZmFiTld1RzRPQmcwZDlBbVV5RzhlUEhvMzM3OWxpK2ZEbXVYTGtpZkMwaElhRlU2NS9YcjE4L1h6YjRqaDA3Uk5jY01HQkF2cGY1M2JwMVE3ZHUzVVRIN3QrL2o4aklTTkZpdldabVpwZ3paMDYrV1pFeW1ReUJnWUh3OHZKQ1Nrb0tnSnoxQzNMTC9PVnljM01yL29jcndJMGJOMHI5bkdVcExpNE9jK2JNS2JLZHViazVPblRvVUdpYjlQUjBiTjY4V1JUb3Q3YTJ4ckpseXd3cXg1bVltSWh0MjdaaHo1NDlvbnRBcFZLSk9YUG01UHVkcUYyN05qWnMySURSbzBjTHBSWHYzTG1EMGFOSHc4WEZCUU1IRGtUbnpwMkwvYXhBUkVUMGI4Vy9uRVJVNmxhc1dDRnNPems1d2NYRkJWcXRGcTFhdGNJZmYvd0JBRGgrL0RqbXo1K1B4WXNYRjZ0dXZlNENYMFU5Qk9ndTdwWjN1cmV6c3pPT0hqMEtBTGg2OVNyYzNOeHc2OVl0L1BiYmIwS2J2SXZqbGJYRXhFU3NXYk1HQnc4ZUZHV1lXVnRiWS9EZ3dmRDA5Q3h4R2FUU2RPdldMVVJIUnlNOVBSMkJnWUhDOGJ3dlpJcWF4ZEMxYTFlMGFkTUdOMjdjUU9YS2xURnYzanc4ZnZ3WTE2OWZSMUJRRUNwWHJpeTBQWG55cExEZHZuMzdBcytwVzk3bzlPblQrT1NUVHdBQUtTa3B3a3VVMnJWckMrc3JFQkVSbVVxSERoMFFFUkdCcVZPbndzcktDaXRXckNod0ZxU0xpd3UyYk5tQzQ4ZVBZLy8rL1RoeDRvUVFHQzh0blRwMUV1MWZ1M1lONGVIaHdyNjF0VFdHREJsUzVIbjI3ZHVISlV1V2lBTEExYXRYUjJob2FJSForZmIyOWxpMWFoWEdqeCt2dHdTaW1abFpvWC8vRGJGejUwN1JpNHVzckN6UnpBR2dlSXZhbGljUER3OUVSVVdKUG9jKzQ4ZVBGOTFINmFOVUtyRjY5V29zVzdZTTI3ZHZSNE1HRFJBV0ZwWnZVZVc4TGwrK2pQRHdjSnc3ZHk3ZnpBaDNkM2ZNblRzWHRXclYwdHUzVnExYTJMSmxDMmJPbkltelo4OEt4eTlldkloWHIxN2gvLzd2Ly9EV1cyOFZlbjBpSWlJU1k3Q2ZpRXJWanovK2lQUG56d3Y3WThhTUFaQVQ3QTBPRG9hUGp3K3VYcjBLQUlpSmlZR05qUTJtVEpsaTlIVjBBL2hGQmZ0MUh4THpQdWk0dUxnSXdmN3o1OC9EemMwTjY5ZXZGOVliYU5XcUZkemQzWTBlWDNHa3BLUmd3NFlOMkxsenB5aFFMcGZMTVdEQUFIeisrZWRGUHFpVmwrenNiSnc0Y1FKUlVWSENnM0dyVnExRWJYUS9nNkhyUFNpVlNyaTR1T0Q4K2ZOSVRVMEZBQnc3ZGd4RGhneEJhR2dvR2pac2lKY3ZYd292alNRU1NhR0xNMWV2WGgyMWF0WEMvZnYzY2ZyMGFXSDJ3WVVMRjRRSDBySW9BMEJFUkZRYzd1N3VXTGR1SFdReVdaRXorQ1FTQ2RxMmJZdTJiZHRDcTlYaTVzMmJ1SHIxS2hJU0VuRHYzajA4ZlBnUXljbkplUEhpUmJIS0FUbzdPNHYyNjlldmo1a3paMkw5K3ZWSVNrcUNuNThmS2xXcVZPUjV1bmJ0aXRqWVdLR08vN3Z2dm92QXdFRFVxRkdqMEg3Tm16ZkhwazJiTUdmT25Id1o5ejE3OWl4eDRrT1RKazBRRWhKUzROY2RIUjJOV3EvS0ZITHZnL1FGKzYyc3JOQ2lSUXYwNjlmUDRCY2pFb2tFVTZkT2hZT0RBM3IxNmdXbFVsbGtuMmJObXVIOTk5OFhCZXR0YlcweGFkS2tmTm44K3RqWTJHRGR1blZZdDI0ZE5tL2VESTFHQXdjSEIzejU1WmR2eEpvTVJFUkU1WTNCZmlJcU5YLy8vYmZvb2NuVjFWWDBjR0ZwYVludzhIQjg5dGxud25UZHFLZ28yTnJhRnJuNGJWNXBhV25DZGxFUElya3ZCbkpyNXV2U25aWjg3dHc1eE1YRklUWTJWamcyWWNJRW84WlZFcGN1WGNLMmJkdEV4enAyN0lnSkV5WlVtREl6NmVucCtPbW5ueEFkSFoxdlVlUGNuMmt1M1F3K1l4K1dXN1JvZ1kwYk4yTFNwRWw0L1BneDd0NjlpNkZEaDJMMjdObElUazdHcTFldkFBQnQyclFwY3NHNWQ5NTVCL2Z2MzhlTEZ5OFFIeCtQWnMyYUNTOExBSlRieXh3aUlpSkQ1QTJ5RzBJcWxhSng0OGFpY25XNjB0UFRrWjZlRHBWS2hjek1US2pWYW1pMVdpRzVRU0tSUUNLUlFDYVRRUzZYUXlhVHdjN09UblFPYzNOemZQVFJSL2pnZ3cvd3d3OC9vRStmUGdhTlRhbFVZdW5TcFJnK2ZEZysrT0FEREJzMkxGOTV2b0k0T2pvaUtpb0tzYkd4T0h6NE1KS1RrK0hrNUlUUm8wY2IxTDh3TGk0dWFOR2loU2hKSlZlZE9uVXdmLzc4RWwralBIVHAwZ1czYnQxQzFhcFZZV05qQTN0N2U5U3RXeGYyOXZiRk9wOUVJb0ducDZkUmZRWVBIb3lIRHg5aTE2NWRHRHg0TUlZUEgyN1FpNEpjVXFrVXZyNis2TmF0RzBKQ1F2RFpaNTh4MEU5RVJGUk1EUFlUVWFsNC92dzVwa3laSWdxc3o1czNMMTg3R3hzYnJGeTVFc09HRFJQYWhvZUh3OWJXRnQyN2R6ZjRlcytlUFJPMkM4dnN5c2pJRUI1a2RldjE1M0oyZG9hVmxSVlNVMVB4NTU5L2lsNVdlSGg0Rk91QnU3anlUbE5ldjM1OWhWbWc3TktsUzlpN2R5OSsvdmxuSWRDZVN5S1JvR1hMbHVqYnQ2L291RzVtZjNHbXdUczVPV0hyMXEzdzgvUERYMy85QlpWS2hmbno1NHRtY2d3WU1LREk4N1J0MnhZSERod0FrRFB6cEduVHBrS1pKcWxVV3FMMUdJaUlpRjRIU3FYU3FPQnJVZWN5NU8rdkxvVkNnVysrK2FiSWtuNzZTS1ZTZlBqaGgvand3dytON2x1VVR6LzlGREtaRExhMnRyQzN0MGU5ZXZYZzVPUUVSMGZIVXI5V1diR3lzc0xreVpOTlBReU1IVHNXM3Q3ZStWNFNHYU5CZ3daWXYzNTlLWTZLaUlqbzM0ZkJmaUlxc2JTME5QajYrb29Xa3ZYejh5dXd4cWFqb3lPV0xGa0NQejgvYUxWYVpHZG5JeUFnQUxhMnRnWUh0eDg5ZWlSc0Z4YnMxeTMzbzY4dXUwd21ROXUyYlJFVEV3T1ZTb1hidDI4TDU1dzZkYXBCWThtVmtwS0NWNjlld2RMU0V1Ym01akF6TXpQcW9UYnY1OUJkWExZdzJkblpVS3ZWVUtsVXlNaklnRXdtUTdWcTFZd2F1ejdQbnovSGp6LytpTysvL3g2M2J0M0s5M1U3T3p2MDd0MGJmZnIwMFp0ZFg1d3lQbm5WcUZFREd6WnN3Tnk1Yy9INzc3OERBTlJxTllDY0I4STJiZG9VZVk0MmJkcEFKcE5CbzlIZzRNR0RhTmFzbWZDeXFGV3JWcXpYVDBSRVZBNktFK2d2YXg0ZUh2RHc4REQxTU40SXBmbENpWWlJaUlxUHdYNGlLcEdrcENSODhjVVh1SG56cG5ETTA5TlRXQWkxSU8zYXRjUEVpUk9GeFh5enNySXdaY29VYk42OEdmWHIxeS95dXZmdTNSTzJDOHNnMGkzM1UxQlF0MnZYcm9pSmlSRWQ4L1B6SzdKV2JsNjdkKzlHUkVTRVVYMEswN0ZqeDJMMTY5Ky9QMmJQbmwyc3ZpcVZDa2VPSEVGTVRBeU9IVHNtQ3RnRE9WbjhibTV1OFBUMFJJY09IUXFkaGwrU01qNjZMQzB0RVJvYWlsbXpab2xLTEptWm1lSGx5NWRGcm1OZ2JXMk5WcTFhNGVUSmswaEpTUkhOM3VqZnYzK3h4MFZFUkVSRVJFUkVWSkV3MkU5RXhYYnAwaVZNbno0ZGp4OC9GbzUxNk5EQjRJeDRiMjl2eE1mSDQrREJnd0J5QXZNVEowN0UxcTFiaTh5MnZuYnRtckJkV0UzU3AwK2ZDdHY2eXZnQU9RdkFTU1FTWWNGV056YzNnK3ZRdmdreU16Tng4dVJKL1B6enp6aDgrTEJvTmtTdVNwVXFvWGZ2M3ZEMDlJU0RnNE5CNXkyTnpQNWN6NTQ5dzdsejUwVEhybDI3aG5IanhtSDE2dFZGQnZ6Nzl1MkxreWRQQXZqZmJJL2F0V3NYKzRVS0VSRVJFUkVSRVZGRncyQS9FUmtzTnhnT0FKczJiY0xhdFd1aDBXaUVZNTA2ZGNLU0pVdU1tcWJ0NysrUG16ZHZJaUVoQVFDUW1KaUlvS0FnTEYyNnROQnhYTDkrWGRndmJQRmEzVVZrOVFYN3RWb3RGaTllTFBwc0JZMWZyVmJqeXBVcmNIRngwZnQxdVZ3T0t5c3JLQlFLS0JRS3lHUXk0WjhoTkJxTjhIMEFjc29kR2RKWHE5VWlLeXRMS09OalptWm0wUFYrLy8xM0hEaHdBQ2RPbk5BYjRBZHlaazBNR2pRSS9mcjFRNlZLbFF3NmI2NlMxdXpQbFptWmlXblRwZ2t2YnVSeXVWREs1L0xseXdZRi9EdDE2b1RxMWF2anlaTW53ckhQUC8rOFFwWVVJQ0lpSWlJaUlpSXFEZ2I3aWFoQTU4K2ZGKzJIaG9aaTJiSmxrTXZsYU5xMEtSUUtCVjYrZkFrQTZOV3JGK2JObTJkMDhOVFMwaEloSVNFWVBIZ3dWQ29WMnJScGd4a3paaFRhSno0K1hyZ3VVSEJ0Kzl3YTdibXFWNitlcjAxWVdCaU9IRGtpT25iaXhBbWNPSEVDclZ1M0ZoMS8rUEFoUm8wYUJTOHZMd3diTml4ZlhYeHZiMjk0ZTNzWE92YkNwS2FtaWpMTk4yN2NDQ3NycTJLZnJ5aFdWbFk0ZE9pUXNJQ3hyaVpObXNEYjJ4c2VIaDdGRG9qcmx2RXg5QVZFWGhxTkJ2Nysvcmg0OFNLQW5Ca0NrWkdST0h6NE1MWnQyd2JBc0lELzJiTm5SYjh6UkVSRVJFUkVSRVJ2bW9LTExSUFJ2OXFoUTRmZzYrc3JPbmIwNkZGTW1EQUJ6NTQ5dzN2dnZZZUlpQWlZbTV0ajBxUkpDQWdJS0haUXVINzkrcGcwYVJJR0RCaUFWYXRXNlEzSzZ6cDI3Sml3WGFsU0pUZzZPZ0lBWW1KaU1HUEdERXlmUGgxang0NUZ0MjdkY1ByMGFhRnRuVHAxUk9kWnRXb1ZvcU9qaGYybVRac0syMHVXTE1tWDdYNzM3bDFvdFZwODg4MDM2Tm16cDk1RmExOG5ycTZ1R0RSb2tPaVlpNHNMd3NQREVSVVZoUjQ5ZXBRbzg3MmttZjJabVptWU9YT21VS2RmS3BWaXlaSWxjSFYxeGVUSms5R3JWeStoN2VYTGx4RWFHcXIzUFB2Mzc4ZkVpUk9Sa1pFaE9yNXMyVExSVEFvaUlpSWlJaUlpb3RjWk0vdUpLSjl2di8wV1M1Y3UxWnZ4SFJjWGg0RURCMkxpeElubzNyMDc5dXpaZzVvMWE1YjRtcDZlbmdhMy9mWFhYNFZ0ZDNkM0lTRDk5dHR2dzkvZlgrKzRGUXFGa0ttdjBXZ1FGQlNFdlh2M0NsLzM4L05EejU0OTBhZFBINlNucHlNeE1SRUJBUUVJRGc2R1JDSUJBRkZ3WDZWU3dkYlcxcmdQV1FHTkhEa1NlL2JzZ2JPek0wYU5Hb1dXTFZ1VzJybnYzcjByYkZ0YVdoclY5OTY5ZTVnOWV6Ymk0K01CNUN3TXZHREJBdEhNQjM5L2Yvenp6eis0Y09FQ1dyZHVqV25UcG9uT29WS3BFQllXaHUrKyswNDQ1dWpvaUdyVnF1SE1tVE5JVFUyRmo0OFBsaTlmamhZdFdoVGpFeElSRVJFUkVSRVJWUnpNN0NjaVFYWjJOaUlpSWhBY0hDd0V6TnUyYll0dDI3Wmg3ZHExY0haMkJnQWtKeWZEMzk4ZkF3WU13SkVqUjBTTDRKYTEwNmRQNCtiTm04SitseTVkaE8zYXRXdm5LNzBEQURZMk5saTBhQkdxVkttQ3BLUWsrUGo0aUFMOVBqNCs4UGIyUnJWcTFUQml4QWpoZUd4c0xFSkRRNFY2L24vKythZnd0VHAxNnBScGlaM3lVcVZLRmV6ZXZSdnIxcTByMVVDL1NxVVN2WlNwWGJ1MlFmMnlzN094ZmZ0MkRCdzRVQlRvbnp0M0xucjI3Q2xxSzVmTEVSd2NqUDc5KzJQbHlwV2lFajVuejU3Rm9FR0RSSUYrVjFkWGJOeTRFY3VXTFJQV2VYang0Z1ZHang2TnI3NzZTalFUZ1lpSWlJaUlpSWpvZGNQTWZpSUNrRk15SlNBZ0FERXhNY0t4OXUzYkl5d3NERkpwem52QjNFVjV0MnpaQXExV2k0U0VCSVNFaENBa0pBU09qbzV3ZG5hR2c0TUQ2dGF0Q3hzYkcxU3RXaFhXMXRaUUtCU1F5K1dReStXUVNxWEl6czZHUnFPQldxMkdTcVhDcTFldmtKYVdoaGN2WHVESmt5ZDQ4T0FCYnQrK2pWR2pSb21DeEZxdEZoRVJFY0srdGJVMU9uZnVMUG9jUFhyMGdGS3BoSjJkSFJ3Y0hPRGs1QVFuSnlkSXBWSWNPM1lNL3Y3K2VQSGloZERlejg5UFZHZC82TkNoT0hyMHFGQWpmc2VPSFhqMDZCRzh2YjF4NHNRSm9WMUJpL1NXaE80aXdlV3B1RE1VY2wveUtKVkt5R1F5YUxWYXBLV2w0ZGF0Vy9qcXE2K1FuSndzdEczVXFGR1I1NHVMaTBORVJJUVE1QWR5YXYwSEJBVEF3OE9qd0xIUG5qMWIySC80OENFaUlpSkV2OGNBOE1rbm4yRHExS25DMmdIaDRlSHc4ZkZCVWxJU05Cb04xcTFiaDU5KytnbXpaODh1MVpjZVJFUkVSRVJFUkVUbGhjRitJZ0lBbkR4NUVyLzg4b3V3MzZ4Wk13UUhCd3VCZmdDUXlXUVlQMzQ4MnJkdmorWExsK1BLbFN2QzF4SVNFa3ExL25uOSt2WHpaWVB2MkxGRGRNMEJBd2JBM054YzFLWmJ0MjdvMXEyYjZOajkrL2NSR1JrcFdxelh6TXdNYytiTVFlL2V2VVZ0WlRJWkFnTUQ0ZVhsaFpTVUZBQTU2eGNjT25SSTFNN056YTM0SDY0QU4yN2NLUFZ6bHFXNHVEak1tVE9ueUhibTV1Ym8wS0ZEb1czUzA5T3hlZk5tVWFEZjJ0b2F5NVl0ZzZ1cmE1SFhTRXhNeExadDI3Qm56eDdSd3NCS3BSSno1c3pKOXp0UnUzWnRiTml3QWFOSGo4YjkrL2NCQUhmdTNNSG8wYVBoNHVLQ2dRTUhvblBuenBETCtXZVNpSWlJaUlpSWlGNFBqR0lRRVFDZ1E0Y09pSWlJd05TcFUyRmxaWVVWSzFaQW9WRG9iZXZpNG9JdFc3YmcrUEhqMkw5L1AwNmNPQ0VFeGt0THAwNmRSUHZYcmwxRGVIaTRzRzl0YlkwaFE0WVVlWjU5Ky9aaHlaSWxvZ0J3OWVyVkVSb2FXbUIydnIyOVBWYXRXb1h4NDhmajVjdVgrYjV1Wm1hRzl1M2JHL3BSOU5xNWM2Zm94VVZXVnBabzVnQlF2RVZ0eTVPSGh3ZWlvcUpFbjBPZjhlUEhpMHJzNktOVUtyRjY5V29zVzdZTTI3ZHZSNE1HRFJBV0ZwWnZVZVc4TGwrK2pQRHdjSnc3ZHk3ZnpBaDNkM2ZNblRzWHRXclYwdHUzVnExYTJMSmxDMmJPbkltelo4OEt4eTlldkloWHIxN2gvLzd2Ly9EV1cyOFZlbjBpSWlJaUlpSWlvb3FDd1g0aUVyaTd1MlBkdW5XUXlXU3dzYkVwdEsxRUlrSGJ0bTNSdG0xYmFMVmEzTHg1RTFldlhrVkNRZ0x1M2J1SGh3OGZJams1R1M5ZXZJQkdvekY2TExuckErU3FYNzgrWnM2Y2lmWHIxeU1wS1FsK2ZuNm9WS2xTa2VmcDJyVXJZbU5qY2V6WU1RREF1KysraThEQVFOU29VYVBRZnMyYk44ZW1UWnN3Wjg2Y2ZCbjNQWHYyaExXMXRaR2ZTS3hKa3lZSUNRa3A4T3VPam83NVppMVVOQktKQlAzNjlkTWI3TGV5c2tLTEZpM1FyMTgvZzErTVNDUVNUSjA2RlE0T0R1alZxeGVVU21XUmZabzFhNGIzMzM5ZkZLeTN0YlhGcEVtVDhtWHo2Mk5qWTROMTY5WmgzYnAxMkx4NU16UWFEUndjSFBEbGwxKytFV3N5RUJFUkVSRVJFZEcvQjRQOVJDU1NOOGh1Q0tsVWlzYU5HNk54NDhaNnY1NmVubzcwOUhTb1ZDcGtabVpDclZaRHE5VUtpd0JMSkJKSUpCTElaRExJNVhMSVpETFkyZG1Kem1GdWJvNlBQdm9JSDN6d0FYNzQ0UWYwNmRQSG9MRXBsVW9zWGJvVXc0Y1B4d2NmZklCaHc0YUpTaE1WeHRIUkVWRlJVWWlOamNYaHc0ZVJuSndNSnljbmpCNDkycUQraFhGeGNVR0xGaTF3L3Z6NWZGK3JVNmNPNXMrZlgrSnJsSWN1WGJyZzFxMWJxRnExS214c2JHQnZiNCs2ZGV2QzN0NitXT2VUU0NUdzlQUTBxcy9nd1lQeDhPRkQ3TnExQzRNSEQ4Ync0Y01OZWxHUVN5cVZ3dGZYRjkyNmRVTklTQWcrKyt3ekJ2cUppSWlJaUlpSTZMWERZRDhSbFRtbFVtbFU4TFdvY3cwWU1NQ29QZ3FGQXQ5ODh3MWtNcG5SMTVOS3Bmand3dy94NFljZkd0MjNLSjkrK2lsa01obHNiVzFoYjIrUGV2WHF3Y25KQ1k2T2pxVityYkppWldXRnlaTW5tM29ZR0R0MkxMeTl2Zk85SkRKR2d3WU5zSDc5K2xJY0ZSRVIwWnROZDJaZFdYcjc3YmNyL0l4SElpSWlvb3FBd1g0aStsY29UcUMvckhsNGVNRER3OFBVdzNnamxPWUxKU0lpSWpMTXVISGprSldWVmViWCtlV1hYNG9zTVVsRVJFUkVnR0cxTElpSWlJaUlpSWgwS0JTS04rbzZSRVJFUks4N1p2WVRFUkVSRVJHUjBjek16SVR0d01CQXRHclZxc0MySTBlT3hMMTc5d0FBVzdkdVJjMmFOUXM5dDI0SlJkM3JFQkVSRVZIQkdPd25JaUlpSWlJaW8rblcwYmUydGtiMTZ0VUxiQ3VWL205U2ViVnExUXB0bTVkY1hycVByZlBtemNQKy9mc0JBRk9tVElHWGwxZXBucjg4UFhyMENOMjdkemVxejZSSmt6Qmt5SkF5R2hFUkVSR1pFc3Y0RUJFUkVSRVJrZEhLWTAwa3FWUUtpVVJTYXVlTGpZMFZBdjF2Z3ZqNGVGTVBnWWlJaUNvUVp2WVRFUkVSRVJHUjBYU3o5Y3RLYWI1UWVQVG9FUUlEQTB2dGZCWEI1Y3VYaGUxcTFhb1p0TDVCNWNxVnkzSklSRVJFWkVJTTloTVJFUkVSRVpIUmREUHViOSsrRFNzcnF3TGJabVptQ3R2WHJsM0RreWRQakw1R1NXUm5aMlBCZ2dWSVNVa3BsZk5WRkxxWi9jdVhMNGVMaTRzSlIwTkVSRVNteG1BL0VSRVJFUkVSR1UwM0VMOTgrWEtEKzAyZE9yVXNobE9vcUtnb25EcDFxdHl2VzVheXM3T0ZZTDlFSWtHalJvMU1QQ0lpSWlJeU5kYnNKeUlpSWlJaUlxTmxaMmUvRnRkSVNFaEFaR1FrZ05LYktWQVIzTDE3RjZtcHFRQUFCd2NIS0pWS0U0K0lpSWlJVEkyWi9VUkVSRVJFUkdRMGpVWWpiQWNFQk9EZGQ5OHRzTzJZTVdPUW1KZ0lBTmk0Y1NOcTFLaFI2TGw3OSs2ZDd4ckZrWldWaFRsejVnaGxoQVlPSElqbzZPZ1NuYk9pMEszWDcrenNiTUtSRUJFUlVVWEJZRDhSRVJFUkVSRVpUVGZyM3NiR0JyVnExU3F3clZ6K3YwZlBHalZxRk5xMm9Hc1VSMlJrSkc3Y3VBRUFhTml3SWI3NDRvczNKdGl2VzYrL2VmUG1KaHdKRVJFUlZSUXM0ME5FUkVSRVJFUkcwMnExWlg2TmtnVDd6NXc1ZzIzYnRnRUF6TTNORVJRVUJITno4OUlhbXNuOStlZWZ3blpoc3lxSWlJam8zNE9aL1VSRVJFUkVSR1EwdFZwZGJ0ZlJuUmxnaU5UVVZNeWJOMDk0V2VEbjV3ZEhSOGV5R0o1SlpHVmw0ZnIxNndDQXFsV3JJakV4RVZGUlViaDgrVEtTa3BLUW1aa0pXMXRiTkduU0JGMjZkRUhIamgzZnFCY2RSRVJFcEIrRC9VUlVZbWZQbmkyWDY3ejk5dHQ4U0NFaUlpS3FJSExyNEFNNTk0TzVpOFhxazU2ZUxtd2ZPWElFMWFwVk0rbzZ4Z2I3ZzRPRGtaU1VCQUJvMTY0ZFBEMDlqZXBmMFYyN2RnMVpXVmtBZ09mUG4yUFNwRW41MnR5N2R3LzM3dDFEYkd3c2F0U29nVGx6NXFCZHUzYmxQVlFpSWlJcVJ3ejJFMUdKalJzM1RuallLRXUvL1BJTGJHeHN5dnc2UkVSRVJGUTAzV0QvNXMyYkRlNFhHaHBxOUhXVVNxWEI3V05pWWhBVEV3TWdaeTJCK2ZQbkczVzkxNEZ1Q1o5Y1NxVVNqUm8xUXExYXRaQ1Nrb0pyMTY0aE9Ua1pBUERvMFNQNCtma2hPRGdZWGJwMEtlL2hFaEVSVVRsaHNKK0lTa3loVUpSTHNGK2hVSlQ1TllpSWlJaklNTHJCL3JLa1Vxa01icHVVbElUZzRHQUFnRVFpUVVCQXdCdVpMSExwMGlWaFc2RlFZTUtFQ2VqWHI1OW9GcXhhcmNiMzMzK1BaY3VXSVRNekUxcXRGb3NYTDRhN3V6c3FWNjVzaW1FVEVSRlJHV093bjRoS3pNek1UTmdPREF4RXExYXRDbXc3Y3VSSTNMdDNEd0N3ZGV0VzFLeFpzOUJ6Zi9qaGgzcXZRNGJSYXJWUXFWUlFLQlNRU0NTbUhrNlplUFRvRVg3NjZTZGN1blFKU1VsSlVLdlZzTEd4UWJObXpkQzllM2ZVcjEvZjFFTWtJaUo2STUwK2Zkcmd0djM2OWNPZE8zY0FBRC84OEFOcTFhcFY2dVBSYXJYdzkvY1h5Z2tOSERnUWJkcTBLZlhyVkFTcHFhbW9WS2tTMUdvMTFxNWRpK2JObStkckk1ZkwwYjkvZjlTc1dST1RKazJDVnF0RlNrb0t0bS9mamxHalJwbGcxRVJFUkZUV0dPd25vaExUelNDeXRyWkc5ZXJWQzJ3cmxVcUY3V3JWcWhYYU5pOWphN1htbFp5Y2pFR0RCdUhwMDZlWU1tVUt2THk4U25TK2l1amx5NWZZdlhzM0RoMDZoRnUzYmdrUHUyWm1abWpZc0NHNmRlc0dUMC9QTjJidGd5MWJ0bURkdW5WNk13dFBuVHFGcjcvK0doOTk5QkZtekpqeHhueG1JaUlpMHUrYmI3NFIxcEpxMkxBaHZ2amlDeE9QcU94RVJrWUN5SmxkVWRROVR0dTJiZkh4eHg5ajkrN2RBSEpldGpEWVQwUkU5R1ppc0orSVNrd21rNVg1TmFSU2FZa3kwOVZxTldiTm1vV25UNStXNHFncWxyTm56MkxPbkRsNC9QaHh2cTlsWldYaDZ0V3J1SHIxS25idTNJbFZxMWE5OWhudmE5ZXV4WVlORzBUSGxFb2wxR3ExRVB6UHpzN0czcjE3OGVEQkEwUkdSb3BlTmhFUkVaSGhqaDA3aHUzYnQ4UGEyaHJXMXRhd3NMQ0F1Ym01d2ZlQno1OC9GN2Fqb3FKZ1pXVmxVRCt0Vmd1MVdnMjFXbzJNakF4WVdGaGc4dVRKK2RwZHYzNGRhOWFzQVpDVGlCSVVGUFN2ZU5GdjZHZnMzYnUzRU96LzU1OS84TTgvLytDdHQ5NHF5NkVSRVJHUkNURFlUMFFsVmg0QjFKSzhVTWpPenNiOCtmTng3dHk1VWh4UnhYTHUzRGxNbURCQlZOTldLcFdpVWFOR3FGeTVNcTVmdnk1aytTY21KbUxFaUJIWXNXTUhhdFNvWWFvaGw4ajU4K2Z4OWRkZkMvdjkrL2ZIa0NGRFVLZE9IV2kxV3B3L2Z4NnJWNi9HeFlzWEFlUmsrWC83N2JjWU1HQ0FxWVpNUkVUMFdudjY5Q21PSHo5ZUt1ZUtqbzR1ZGw5N2UvdDh3ZjdNekV6TW5UdFhXRU5xMHFSSmNIUjBMTkVZM3pRTkd6WVU3ZCs0Y1lQQmZpSWlvamNRZy8xRVZHSzZHZmUzYjk4dU5GTkx0OXpLdFd2WDhPVEpFNk92WVF5dFZvdWdvQ0RFeE1RVXEvL3I0TVdMRjVnMWE1WVE2RGMzTjRlM3R6ZUdEaDBxL0N4VUtoWFdyMStQTFZ1MkFBQlNVbElRRWhLQzVjdVhtMnpjeFpXVmxZVUZDeFpBcTlVQ0FDWk9uSWloUTRjS1g1ZEtwWEIxZGNWWFgzMkZjZVBHQ2ZXRW82T2pHZXduSWlKNkE0V0hoeU1oSVFFQTBLNWRPLzY5MXlOdk9VemRtUlpFUkVUMDVtQ3duNGhLVERjUWIwendlT3JVcVdVeEhFRm1aaVptejU2TlE0Y09sZWwxVE8zTEw3OUVjbkl5QUtCS2xTcFl1M1l0bWpScEltcGpZV0dCTDc3NEFpcVZDdHUzYndjQS9QNzc3N2h6NXc0Y0hCektmY3dsOGNzdnYrQ2ZmLzRCQUxSczJWSVU2TmNsazhrd2R1eFlJZGgvNzk0OUpDVWx3YzdPcnR6R1NrUkU5S1p3YzNQRGhnMGJVTFZxVlZoYlcwT3BWTUxDd2tMdkRNL1UxRlI0ZVhuaC92MzdBSUExYTlZZ0pDUkV0RUJ2Zkh3OFpzeVlJWng3elpvMWVwTTdNak16a1ptWmlmVDBkRHg3OWd6cDZlbjUydVRlMndCQWZIdzhldlhxWmZEbit1cXJyeEFWRlNYcy8vampqd2IzZlozazNpdm15czdPTnRGSWlJaUlxQ3d4MkU5RUpWWWVEd3ZHWHVQdTNidVlNV01HcmwrL0RnQm8zcnc1TGwyNlZCWkRNNm1uVDU5aTE2NWR3djdDaFF2ekJmcDErZmo0WU9mT25VSlcvSmt6WjE2N1lQK09IVHVFN2ZIanh4ZmFOdS8zNHRHalJ3ejJFeEVSRllPZG5aMUJmME8xV2kzOC9mMkZRSC9IamgzaDd1NmVyMTNuenAxUnQyNWQzTDE3RjNGeGNkaTBhUk5HakJpUnI1MjV1VG5NemMxUnVYTGxBc3NQNnQ0bkdycytVMHBLQ2xKU1VvenFZMnFabVptNGNPRUNUcDA2aFU4Ly9SUTFhOVlzc3MvTm16ZEYrOVdyVnkrcjRSRVJFWkVKTWRoUFJDV20wV2lFN1lDQUFMejc3cnNGdGgwelpnd1NFeE1CQUJzM2JpeXlabnp2M3IzelhjTVFnd2NQRmpLLzJyWnRpK0RnWUxSdjM5Nm9jN3dPZnY3NVo2RStiYXRXcmRDdVhidEMyMWV0V2hWdnZmVVc3dDY5Q3lBbitQMDYwV3ExR0RSb0VHN2R1b1hVMUZTOC9mYmJoYmJQKzN2emIxaW9qNGlJeUpTQ2c0Tng5T2hSQURrekRtZk9uS20zblZRcWhaK2ZIL3o4L0FEa1pQL2IyOXVqZS9mdTVUYlcxMVZnWUtBd0E2RnExYW9ZTW1SSWtYMk9IRGtpMm5kMmRpNlRzUkVSRVpGcE1kaFBSQ1dtbTAxbFkyT0RXclZxRmRoV3QxNW9qUm8xQ20xYjBEVU1rWjZlRG9sRWdzOCsrd3pqeG8wcmwwV0VUV0hnd0lIbzBhTUgvdjc3YjFTdFd0V2dQcm9COEx6MVd5czZxVlNLYnQyNkdkdytkMllIa0ZOdXFrNmRPbVV4TENJaW9yVTNLVUlBQUErSVNVUkJWSDg5alVhRGhRc1hDa0ZvaVVTQytmUG53OWJXdHNBK0hUcDBnSWVIQnc0ZVBJanM3R3pNbXpjUGFXbHArUFRUVDQyNjl0bXpaNDFxNytycUtteFBtVElGWGw1ZVJ2VTNOVGMzTitIN3ZIZnZYbmg1ZVVFbWt4WFkvcDkvL3NIKy9mdUYvYVpObStJLy8vbFBtWStUaUlpSXl0L3JGZVVob2dvcHR5Uk1XVEkyMkc5blo0ZjU4K2ZyblRiK3ByRzJ0b2FMaTR0QmJkUFMwdkRnd1FOaHYzYnQybVUxckFyaHUrKytFN1pidG13SnBWSnB3dEVRRVJHOW1lN2N1WU41OCtiaDh1WEx3ckZKa3liaC9mZmZMN0x2M0xsejhmZmZmK1A2OWV2UWFyVUlEZzdHaFFzWE1IMzZkRlNwVXFVc2gyMlVrU05INWl1RkF3Q0hEeDh1OTdGMDZ0UUpsU3RYUmxwYUdtN2Z2bzNvNkdoNGUzdnJiZnZ5NVV2TW16Y1BtWm1ad2pGRFpnSVFFUkhSNituTlRIVWxvbktsVnFzcjNIVysrKzY3ZjBXZzMxaS8vLzY3OEhKR0lwR0lNdHZlTk45Ly96MWlZbUlBNUh4V0h4OGZFNCtJaUlqb3paS1JrWUYxNjlaaDBLQkJva0QvNTU5L1htRHdPUytsVW9udzhIQTRPam9LeDJKaVl2RHh4eC9qNjYrL3hzdVhMMHQ5M01XUm5wNk90TFMwZlA5TVFhbFVpcjYvcTFhdHdwWXRXL0RxMVN0UnUvajRlQXdmUGh3WEwxNFVqcjMzM252NDRJTVB5bTJzUkVSRVZMNlkyVTlFSmFhYktYVDI3Rm1rcHFZVzJEYTNqajZRVXp1MFdyVnFSbDNIMExJenpPRFdUM2R4VzFkWDF6ZHlzZHJyMTYvam0yKytFVTFYSHpWcTFCdjlZb09JaUtnOGFUUWE3TnUzRDE5KythVm8vUjh6TXpQTW5qMGJmZnIwTWVwOHRyYTIyTGh4STJiT25JbVRKMDhDeUZrNGQvWHExZGkwYVJPNmRldUdIajE2d01YRjVZMHR6V2lzNGNPSDQ4U0pFN2g0OFNLMFdpM0N3OFB4MVZkZm9WNjllbEFvRkVoS1NoSVdTYzdsNHVLQ2tKQVFmZytKaUlqZVlBejJFMUdKNlFiN04yL2ViSEMvME5CUW82L0RJSDd4eGNiR0lqNCtYdGdmUG55NENVZFQrc2FQSDQrRWhBUlIwRUVxbFdMY3VIRVlObXlZNlFaR1JFVDBobmp5NUFrT0hEaUE3ZHUzNCtIRGg2S3YxYXRYRDBGQlFXalNwSW5ldnJvbEdmV1ZaN1N5c2tKa1pDU2lvNk94ZXZWcVpHUmtBTWhKRk5tOWV6ZDI3OTZONnRXcnc4M05EZjM2OWNPNzc3NWJpcC9zOVNPWHk3RjY5V29zV3JRSUJ3OGVCQUM4ZXZVS1Y2OWV6ZGUyY3VYS0dESmtDSVlQSDE1b2JYOGlJaUo2L1RIWVQwUWxwaHZzTDBzcWxhcGNydk1tU2s5UFIxaFltTER2NXVhRzk5NTd6NFFqS24wblRweklkOHpaMlJrZmZ2aWhDVVpEUkVUMFp2bnV1KzhRSEJ5Y0wxQXZsVXJoNWVVRlgxOWZXRmhZRk5oZnQ1OUdvOUhiUmlLUndNdkxDMTI2ZEVGNGVMaXdjRyt1SjArZUlEWTJscVg1L2o5TFMwc0VCUVZod0lBQitPNjc3M0QyN0ZrOGVmSUVDb1VDMWFwVlE1TW1UZUR1N280UFAvd1FsU3RYTnZWd2lZaUlxQnd3MkU5RUpYYjY5R21EMi9icjF3OTM3dHdCQVB6d3d3K29WYXRXV1EyTGRDeGJ0Z3hKU1VrQUFITnpjOHlZTWNQRUl5cDl3NFlOdzE5Ly9ZWHo1ODhMTDRiKy9QTlBEQmd3QVBQbnowZlhybDFOUEVJaUlxTFhWNDhlUGJCaHd3WThmdnhZT09iaTRvTHAwNmZEeWNtcHlQNjZheS9scmg5VUVEczdPd1FHQm1MRWlCSDQrdXV2OGZQUFB3dDkrdmZ2RHdjSGgySitpaHhuejU0dFVmK0t4c1hGQlM0dUxxWWVCaEVSRVZVQURQWVRFYjNoZnZ2dE4zei8vZmZDL3RpeFkxR3ZYajNURGFpTVRKZ3dBVURPREpDWW1CaXNXN2NPang0OVFucDZPbWJObWdVckt5c3Uya3hFUkZSTVNxVVNRNGNPeGZMbHkrSGc0SUF4WThZWU5YdE9ONXMvS3l2TG9ENk9qbzRJREF6RStQSGpzV2ZQSG56Ly9mZm8xNitmMFdNdkRkSFIwY0oycjE2OThPREJBeWdVQ3BPTWhZaUlpS2dnRFBZVGtWR09IVHVHN2R1M3c5cmFHdGJXMXJDd3NJQzV1Ym5COVQrZlAzOHViRWRGUmNIS3lzcWdmbHF0Rm1xMUdtcTFHaGtaR2JDd3NNRGt5Wk9MOVJuK1RSSVRFeEVRRUNEc3YvZmVleGd5WklnSlIxVDJMQ3dzOE5GSEg2RlRwMDRZTTJZTXJsMjdCcTFXaTRDQUFPemJ0OC9nUlo2SmlJaEk3T09QUDRhdHJTMjZkT2xpOUNLdnV1VVlqUzNOYUc5dkQxOWZYNHdaTThia2k4dW1wYVVKc3lXZG5aMU5PaFlpSWlLaXZCanhJQ0tqUEgzNkZNZVBIeStWYytsbVNCbkwzdDZld2Y0aXFGUXFUSjgrSFdscGFRQnlwc1F2WHJ3WUVvbkV4Q01ySDliVzFsaThlREU4UFQyUm5aMk5wS1FrL1BISEgrallzYU9waDBaRVJQUmFVaXFWK09DREQ0clY5OVdyVjhKMmNkZGhNbldnSHdEMjdkc25sQlRxMXEyYmlVZERSRVJFSk1aZ1B4SFJHMnJ4NHNYNDY2Ky9BT1RVNlYrNmRDbXFWYXRtNGxHVnJ3WU5Hc0RaMlJtWEwxOEdrRlBEbjhGK0lpS2k4aGNXRmlZc3R0dXdZVU1UajZaNHJsNjlpclZyMXdMSUtUSFVwMDhmRTQrSWlJaUlTSXpCZmlJeWlwdWJHelpzMklDcVZhdkMydG9hU3FVU0ZoWVdlak90VWxOVDRlWGxoZnYzN3dNQTFxeFpnNUNRRU5FQ3ZmSHg4Y0ppc1c1dWJsaXpabzNlelBQTXpFeGtabVlpUFQwZHo1NDlRM3A2ZWhsK3l0ZmY1czJiY2VEQUFXRi85dXpaYU5hc21RbEhaRG9OR2pRUWd2MjZaYVNJaUlpby9MUnUzZHJVUXlpUlk4ZU9ZY2FNR1hqMTZoV3FWNitPME5CUWxnWWtJaUtpQ29kM0owUmtGRHM3TzlqWjJSWFpUcXZWd3QvZlh3ajBkK3pZVWUvaXFKMDdkMGJkdW5WeDkrNWR4TVhGWWRPbVRSZ3hZa1MrZHVibTVqQTNOMGZseXBWUm8wYU5rbitRTjFoc2JDd2lJeU9GZlc5dmIvVHUzZHVFSXlvOXo1NDl3NWt6WjVDUWtJRDY5ZXZEdzhQRHFQNWNTSStJaUF3Vkd4dHI2aUZRQlpLWm1ZbTZkZXRDclZiRDA5TVROMjdjd0kwYk4wdzlMQ3Bsdi83NnE2bUhRRVJFVkNJTTloTlJtUWdPRHNiUm8wY0JBRldxVk1ITW1UUDF0cE5LcGZEejg0T2ZueCtBbk94L2UzdDdkTy9ldmR6RytpYUppNHVEdjcrL01FMitYYnQybURoeG9vbEhWWHB1Mzc0dC9DN1oyZG1oYTlldVJTNE9uWkNRSUd6YjI5dVg2ZmlJaU9qTmtUdnprQ2l2SlV1V21Ib0lWUGEwcGg0QUVSRlJjVERZVDBTbFNxUFJZT0hDaGZqeHh4OEJBQktKQlBQbno0ZXRyVzJCZlRwMDZBQVBEdzhjUEhnUTJkblptRGR2SHRMUzB2RHBwNStXMTdEZkNIRnhjWmc4ZVRJeU16TUJBSTBiTjhhU0pVc3F4R0oycGNYWjJSbVZLMWRHV2xvYWtwS1NFQjBkRFc5djd3TGIzN3AxQy9IeDhjTCtPKys4VXg3REpDS2kxOXNFQUIxTlBRZ2lNcG1zN096c2NGTVBnb2lJcURnWTdDZWlVblBuemgzTW16ZFBxSThPQUpNbVRjTDc3NzlmWk4rNWMrZmk3Ny8veHZYcjE2SFZhaEVjSEl3TEZ5NWcrdlRwcUZLbFNsa08yeWdqUjQ3RXpaczM4eDAvZlBpd0NVYnpQM0Z4Y1pnNGNhSVE2TGUxdGNYS2xTdWhWQ3BMZE42Szlubk56YzNSdTNkdlJFZEhBd0RDdzhQaDVPU0VsaTFiNW11YmxaV0ZvS0FnWVphRG82UGp2M2JkQWlJaU10eTVjK2NpQVVRVzJaQ0lpSWlJcUlKNWM5STlpY2hrTWpJeXNHN2RPZ3dhTkVnVTZQLzg4ODhMemJyV3BWUXFFUjRlRGtkSFIrRllURXdNUHY3NFkzejk5ZGQ0K2ZKbHFZKzdPTkxUMDVHV2xwYnZueWtsSlNWaHlwUXBRcUEvOTN0cHlOb0tSYW1JbjNmRWlCR3d0cllHa0RPVFpNS0VDZGk0Y1NPZVBuMHF0TGx4NHdiR2p4K1A4K2ZQQThpWllUSnQyalNUakplSWlJaUlpSWlJcUR3d3M1K0lpazJqMFdEZnZuMzQ4c3N2OGVqUkkrRzRtWmtaWnMrZWpUNTkraGgxUGx0YlcyemN1QkV6Wjg3RXlaTW5BUUFwS1NsWXZYbzFObTNhaEc3ZHVxRkhqeDV3Y1hGNW8wclRsTlNHRFJ1UW5wNHU3R2RuWjJQeTVNa0c5ODh0dWZTNnNMR3hRV0JnSUNaUG5veXNyQ3hrWm1aaXpabzFXTHQyTGFwVnF3YTFXbzJVbEJTaGZXNmd2MVdyVmlZY05SRVJFUkVSRVJGUjJXS3duNGlNOXVUSkV4dzRjQURidDIvSHc0Y1BSVityVjY4ZWdvS0MwS1JKRTcxOWMwdXE1TjNPWldWbGhjaklTRVJIUjJQMTZ0WEl5TWdBa0pOaHZudjNidXpldlJ2VnExZUhtNXNiK3ZYcmgzZmZmYmNVUDlucjZZOC8vaER0djNyMUNxOWV2VExSYU1wSG16WnRzSHIxYXZqNyt5TXBLUWxBenUrVGJuWS9rUE5pWU02Y09lallzYU1KUmtsRVJFUkVSRVJFVkg0WTdDY2lvM3ozM1hjSURnN09GNmlYU3FYdzh2S0NyNjh2TEN3c0N1eXYyMCtqMGVodEk1Rkk0T1hsaFM1ZHVpQThQRnhZdURmWGt5ZFBFQnNiQ3g4Zm54SittamREY25LeXFZZGdFcTZ1cnRpOWV6ZjI3ZHVIMzM3N0RUZHUzRUJxYWlxc3JLelFxRkVqZE96WUVSOTk5QkVzTFMxTlBWUWlJaUlpSWlJaW9qTEhZRDhSR2FWSGp4N1lzR0VESGo5K0xCeHpjWEhCOU9uVDRlVGtWR1IvdFZvdGJHdTEya0xiMnRuWklUQXdFQ05Hak1EWFgzK05uMy8rV2VqVHYzOS9PRGc0R0RYMnMyZlBHdFgrZFhINjlHbFREOEZrRkFvRlBEMDk0ZW5wYWVxaEVCSFIvMnZ2RGxrcWljSXdBTCtDNlZZVnVjbWd6VGJOdGlDQ1NVUTJXeXdpYkw3WklDS0NZWXZOYXRweW8yQTBYcXQvUkJDOXNMTkJWbGJZQlVmM2Voem5lZEtVZ2Zjcko3d2N2Z01BQUJSbDZUWFFTSy9YeS9iMmRwSmtZV0VoaDRlSE9UczdlMUhSbnp5L3pUOGVqMS8weitMaVlnNE9EakljRHJPenM1UFoyZGxzYlcwMUQvOGZuSitmWnpRYVpUUWFwZC92SjNrc25EK3JyczBMQUFBQTBGWnU5Z09OYlc1dVptNXVMcXVycTQwZnlyMi92Ly9yOTB2MCsvM3M3ZTFsZDNlMytBTzl0N2UzVDd2aWw1ZVhpMlo1RDEyYkZ3QUFBS0J0bFAxQVk3MWVMMnRyYTYvNjk4K0hZNXVXL2IrVkx2cVRaRGdjUHEwVVdsOWZMNXhtOHJvMkx3QUFBRURiS1B1QmQzVnljdkwwMk83UzBsTGhOSzl6YzNPVDA5UFRKSThyaGpZMk5nb25tcXl1elFzQUFBRFFSc3ArNEYydHJLeVVqdkFtVjFkWEdRd0d1YnU3eTh6TVRJNlBqek05L1htUDBxN05Dd0FBQU5CV0dodUFCcXFxU2xWVmVYaDR5UDcrZnVibjUwdEhtcWl1elFzQUFBRFFWbE9sQXdEUFZWVlZKOG5SMFZIcEtQeERYZGVabXVyTzhkbTFlVXU2dkx6TXhjVkZrdnk0dnI3K1dqb1BBQUFBMEI1dTlzTUhOUmdNU2tjQXl2bFpPZ0FBQUFEUUxzcCsrSGkrSmZsU09nUlF6TGl1NisrbFF3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RXpRTDNwbUp0OHhHUTV5QUFBQUFFbEZUa1N1UW1DQyIsCiAgICJUeXBlIiA6ICJmbG93Igp9Cg=="/>
    </extobj>
    <extobj name="ECB019B1-382A-4266-B25C-5B523AA43C14-7">
      <extobjdata type="ECB019B1-382A-4266-B25C-5B523AA43C14" data="ewogICAiRmlsZUlkIiA6ICI1MTEyNjMxNzk1NiIsCiAgICJHcm91cElkIiA6ICIxNDU1NTc0NjIiLAogICAiSW1hZ2UiIDogImlWQk9SdzBLR2dvQUFBQU5TVWhFVWdBQUEwOEFBQUpXQ0FZQUFBQ0FrTHo5QUFBQUNYQklXWE1BQUFzVEFBQUxFd0VBbXB3WUFBQWdBRWxFUVZSNG5PemRkMWdVVi9zMzhPOHV5eUtnRVF1aW9pSWFKWTlZbDhRdXRvZ2xsaVJZaVJxeFJxUHlxTEZFakkrOXhVS01RQlI3UTZPSWlnb2FUV3l4STRybEY2TW1vbUloSW9qVUxUUHZIN3c3WWRsZFdCRUY5ZnU1cmx5Uk0rM016akxNUGVlYyt3Q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UFNLeVlxNkFrUkViNEpHalJxZGxjbGtqWXU2SGtSVU1LSW9IbzJKaVdsYjFQVWdvamVidktnclFFVDBKbURnUlBSbWs4bGtiWXE2RGtUMDVsTVVkUVdJaU40azBkSFJSVjBGSW5wQkhoNGVSVjBGSW5wTHNPV0ppSWlJaUlqSUFneWVpSWlJaUlpSUxNRGdpWWpvSFNjSUFpSWpJeUVJZ3NsbFY2NWN3YU5Ianl6ZTM1TW5UL0RvMFNPVCt5c010Mjdkd3FsVHA2RFQ2VjdKL2wrVVdxM0c5ZXZYVFM1TFRrN0cwNmRQWDNPTi9pVUlBaDQ4ZUlDMHRMUlhlaHlkVGxmZzYzMzE2bFZzMnJRSmFyVzZrR3RGUkZUNEdEd1JFYjFDT3AwT1dWbFpFRVV4MzNVRlFVQjZlbnFlNnpacDBnUWVIaDVHLzZXbnB5TWxKY1hrTWc4UEQxeTVjc1hzUHMrZE80ZHAwNlpoeTVZdFJzdTBXaTBHRFJxRThQQnd5MDRZUUhoNE9ENzU1Qk9jTzNmTzRtMWVSR2hvS01hTUdRT3RWdnZDMjZhbHBSVm91N3ljTzNjT0F3WU13SW9WS3d6S3IxeTVBaTh2TDJ6YnRzM2lmUlgyOVUxTlRVVzNidDJ3Wjg4ZXM4ZGN2WG8xT25mdWpQVDBkSXZybVZ2ejVzM1J1WE5uNmVmSGp4L0QzOThmOGZIeCtXNGJFeE9EZ0lBQWcrQXJMaTRPZCs3Y01mdGZVUWFrUlBSdVk4SUlJcUpYNk5LbFN4ZytmUGdMYlhQbzBDR1VLMWZPNUxJU0pVcGc4T0RCNk5xMUt3RGczcjE3R0RKa0NFcVVLQ0VGQmV2WHIwZmx5cFdsYmJ5OHZHQm5aMmYyZU9IaDRYQnlja0tmUG4wQUFFdVhMa1h0MnJYeHlTZWZRS0hJL2pOaGJXMXRjZjJmUFhzR0FLaGJ0NjdGMjd3SXBWTDV3blhTOC9UMGZPRnRQRHc4c0dyVktyUExmL25sRjhqbGNuVHYzdDJnM00zTkRWWldWamg5K2pSR2pSb0ZJUHQ2VmE1Y0dWWldWaWIzVmRqWFYvOVo2Zjl2aWthalFVSkNRcDdyNU1mR3hnWTJOamJTejgrZVBjT3hZOGR3L2ZwMWJOaXdBZSs5OTU3WmJmWFhNZWYxN05XclY1NHRpd01IRG9TZm4xK0I2MHRFVkZBTW5vaUlYaUVYRnhmTW5Ea1ROalkya01ueW5scFBFQVJrWldXaFpNbVNadGVSeStXd3Q3ZVhncXZuejU5TDVYSjVkbWNDQndjSG8rREwzTVA2WDMvOWhWOS8vUldUSmsyQ1VxbUVWcXZGcmwyNzBMSmxTM1R0MmpYZk9wdnk1TWtUMk5uWjRmang0eGF0cjIrZDY5R2poMFVCa2Y0ODlmOS9FWHYzN29XTmpRMnNyS3pNbnR2ang0OHhiOTQ4WEwxNkZiVnExY0lYWDN4aGRuL3A2ZWs0Y3VRSTJyWnRpMnJWcWlFeE1SRXhNVEg0NktPUFVMcDBhZFN2WHg4WEwxNUVXbG9hN08zdE1YYnNXRHgvL2h4UlVWRlNZSnI3M0Fyeit1ckxjeTdQeXNxQ2xaV1ZVV0NjY3gyZFRnZU5Sb01TSlVxWVBmZmN4OGw1UHJWcjE4YWtTWk13YytaTWZQZmRkL2poaHgveTNGWi9qbm8yTmpiNDhzc3ZNWFRvVUlOMUJVSEFSeDk5OUZLQkhoSFJ5MkR3UkVUMENwVXZYMTVxUlNnTWdpQWdMUzBOaVltSkFMTEgxQUNHWTA2U2s1T05XaUxNdmNWZnVYSWxCRUZBKy9idEFRQ1hMMTlHUmtZR2ZIeDg4cXlEUnFNeGFHbkk2ZkhqeDhqTXpNVHMyYk10T2lldFZndEJFTkN4WTBlRDRLbHg0OFo1dGo2WVN6ODljdVJJbzRkdVBXZG5aN1A3RXdRQllXRmhXTDU4T1VxVktvWFpzMmVqYytmT2VRYVFlL2Z1UlVaR0JyeTl2UUZrZDlXYlBIa3lGaTllakxadDI2SkJnd2E0Y09FQ0xsMjZoSHIxNnVIZXZYdG8yN2F0eWNCSlg0ZkN1TDZabVpsUUtCUlMzV1V5R1RRYURYUTZIZWJQbjQ5OSsvWVpIZnZERHo4MCtMbE5telpZc21TSjJYUFB5ZFJuMUwxN2QvejIyMjlvMkxBaFJGRTBXQ2N6TTFNS3VIS1dxOVZxaUtKb05oalVqOTBxWGJxMFJmVWlJaXBzREo2SWlONGdtWm1aV0w1OE9aWXZYMjVVcm4rQUhqUm9rTW50Y3J0dzRRSU9IejRNNE4rMy92cWZmWDE5RGRZTkRnNUdjSEN3OUhQTGxpM050aVk4ZVBBQUhUcDB3THg1OHl3OHErd0FLbmRBWVcxdGpZb1ZLeHFkNjdwMTY3QnYzejZFaFlVWmxDY2tKR0RreUpFRjZzNTM5dXhackZpeEFuLzg4UWY2OWV1SGtTTkh3dGJXTnQ4NjY4ZUpOVzZjUFlkeXJWcTFBR1FuUVdqYnRpM2F0MjhQWjJkbnVMdTdJelkyRnFJb29rMmJObWIzV1ZqWGQrellzUVp6a3MyZVBSdXpaODlHMTY1ZE1XellNQXdZTUVCcWZkdTVjeWRDUTBNTlBrK3RWbXZ3T1I0N2Rneng4ZkZtVzN6VWFqV2VQMytPblR0M0dwUTNhOVlNTXBrTW9hR2hxRnk1c25UdS92NytPSHIwcU1HNit1Q3RkKy9lUnEyS3o1OC9oMGFqa2JaeGRIUTBXUTh5cjFHalJtYzUyVGZsUlJURm96RXhNVzJMdWg3RkhZTW5JcUpYSkQwOUhVcWxNczh1WXJtSm9naU5SZ1BBOURpVnMyZlBtdHh1N05peGNIRnh3ZW5UcDZGVUtyRno1MDZvMVdxekxValBueitYdWhObVpXVUJ5RTR1c0cvZlBnd2JOZ3lkT25XUzF2WDI5a2EvZnYzUXMyZFBBTm10SE9aYVRyS3lzcENZbUloS2xTcFpkTDU2cHZhblVDaWdVQ2hRdlhwMWcvSlNwVW9CZ0ZHNS92TXkxMnBoVG1wcUtrYU5HZ1ZuWjJlc1diTUc5ZXZYdDJpNzhQQndQSGp3QU1DL0xTL096czRvWDc0OHpwOC9EeUI3M0pPYm14c0E0UHo1ODVETDVXalZxcFhaZlJiVzlmWDM5NWZHU1BYdTNSc2pSNDZFcDZjbjdPenNVS1ZLRllOMUhSd2NBQmgvbmpsRlJVWGgwS0ZEWnBjRFFFWkdCdWJQbjI5MnVaZVhseFE4OWU3ZEcrM2J0NGRDb2NDNWMrY1FIaDZPQlFzV1FLMVdvMHFWS2poNDhLREJ0cU5IajhiVnExY0JBRTVPVG1qU3BFbWVkU0ZqREp3b1B6S1pyRTFSMStGTndPQ0ppT2dWNmQrL1ArTGk0Z3EwcmFtdVoxZXZYb1ZTcVlTMXRiVkJNSmFlbm83ZmYvOGR5Y25KMHNQOGd3Y1BjUHo0Y2RTdlh4OTJkbmJRYURTd3M3TkQxYXBWb2RQcE1IWHFWQ1FuSjZOLy8vNVlzMllOQUdEcjFxM1FhclhvMTYrZlViY29Cd2VIUEIrdTllN2Z2dzlSRkY4NGVES2xJR09hQ3JLZHZ2dWhwNmVueFlGVFltSWlnb0tDWUcxdExRVzdlczJiTjBkRVJBU2VQSG1DOHVYTFMrV25UNTlHbzBhTnpDWlBLS3pyQzJTUHRRUCs3YzVYdm54NTFLNWRHMEIycTVKR281RUNlMHRNbno0ZE0yYk1nTFcxdGNIbk8yZk9ISVNIaDhQS3lncjI5dlpJVFUzRnVISGpESUk2UVJDZzFXb051aGJtREg1U1VsSUFBQjA2ZERCNy9LKy8vaHIzNzk5SGxTcFZVTDkrZll2SFlwR3huQzJTUkhybXVrR1RNUVpQUkVTdnlLZWZmb3EwdERTcCsxTlNVaEsyYmR1R0prMmFRS1ZTQWNqdURsZS9mbjIwYU5FQ1FIYkxrMXF0UnIxNjlZejI1K3ZyQ3hzYkc2T0hhMzJYcld2WHJxRmZ2MzRHM2MzR2poMHJQYnkyYTljT3MyYk53cE1uVDNENzltMU1tREJCYXAwUUJBR25UNTlHcDA2ZFhtbzh5ZDI3ZDZWLzM3bHp4K0x0N08zdFRYYkZpb3VMTS90SDNkSS85b0lnSUNVbFJVb1VrWnMrTmJ3Z0NDYm5HdEpxdGNqTXpFUldWaFlxVmFvRW5VNEhmMzkvYURRYWRPL2UzYWo3WUljT0hiQjM3MTVFUlVXaGYvLytBSUQ0K0hqY3ZuMGJFeWRPTkZ2UHdycStwcVNrcEdEOSt2VjQrdlFwVkNvVkpreVlZTFJPenMrelpzMmErUG5ubjZXZlRYVmhURWxKd2NHREI5RzRjV1BjdUhFRERnNE9jSE56dys3ZHU5R3ZYei9wSE9SeWVZRVNQQ1FuSjB2Zm9Rb1ZLcUJDaFFvQUlNMDU1dXpzWEtBdW1rUkVMNFBCRXhIUkt6Snc0RUNEbjIvZnZvMXQyN2FoY2VQRzByaVY0T0JndUx1N20wMXdrSk8rSzFoT0Z5OWV4S1JKay9DZi8vd0hyVnExd3FwVnF6QjA2RkQwNnRYTDdJT2xrNU1UZnZycEoxU3JWazBhb3lLWHk3RjI3Vm9wdTF0QjZWdmE4dXErWlVxL2Z2M3d6VGZmR0pUSlpESTRPenUvOEppbjNCNDllb1J1M2JybFc0ZnQyN2RqKy9idFpwYzNhTkFBYTlldWhWd3VoNHVMQzlxMGFZUFUxRlNqOVpvMmJZcUtGU3RpeDQ0ZDhQSHhnVnd1eDZGRGh5Q1h5L0h4eHgrYjNYOWhYZCtjL3Y3N2J3REFEei84QUNjbko0d1lNUUtOR3pmR3NtWExNRzdjT0N4ZXZCaU5HaldTMW8rUGo4ZkFnUVBScmwyN2ZQZTlZY01HcEtlblk4Q0FBWmcyYlJvQW9HZlBucGc4ZVRJT0h6NmNaMHVTS2ZmdTNjT0pFeWVrVmt2OTlUQTErYTZWbFJXT0hqM0s0SW1JWGpzR1QwUkVyNG4rUVR1L1JBVDVlZmp3SWFLam8vSExMNy9nOTk5L1IrdldyVEY3OW16WTJkbWhWS2xTV0xSb0VkYXVYWXZXclZ1amJ0MjZjSFoyUnBreVpXQmxaWVdLRlN2Q3pzNE8xYXBWTTlpbktJbzRjZUlFYkd4c1RJNC9ldkRnZ2RUZFJ4UkZhTFZheUdReW83RW5nd1lOTXBuUXdKeWJOMitpYjkrK1J2WFJINmNnWTU1eXExaXhJZzRlUEdpMjVRa0FXclZxaFY2OWVtSHMyTEVHNVRLWkRGWldWckN5c3BLNm5jbGtNa3ljT0JGV1ZsWlNsOGVjNUhJNSt2ZnZqOFdMRnlNaUlnTGR1M2ZIM3IxNzBieDVjNE51Zk9hODdQVlZLQlQ0N2JmZnNHZlBIbWtNMVJkZmZJR3hZOGRLMTdaVnExYW9VS0VDenB3NWc3WnQveDBmSGhvYUNybGNqazgvL1RUUE9zYkZ4V0hMbGkyb1g3OCttamR2THBXM2E5Y09OV3JVd0pJbFM5Q2tTUk96WFJSRlVjU2RPM2NRSFIyTi9mdjNBOGh1cVhWemM4UFhYMzhOQUJneFlnUnUzcnlKVzdkdUdRVEtuVHAxZ3F1cmE1NXpseEVSdlNvTW5vaUlYcE43OSs0QnlEdGR0am1yVnExQ1pHUWsvdm5uSDJSa1pFQ2hVT0RERHovRXNtWExEQklRZUh0N1E2VlNZZlBtelRoeTVBaDI3OTR0TFhOMGREVDRPU2RCRURCdTNEaXp4OSt6WncvMjdObGpVRmFwVWlXVEthOWZ4T1BIandFVTdETXhKM2RMaFZ3dXR5aG9VU2dVZVQ2UTV3eTh6Q1hNMFBQMjlzYldyVnZ4NDQ4L1FoUkYzTDE3RjFPbVRERzdmbUZlWDRWQ2dRMGJOa0NyMVdMdTNMbnc5L2RIalJvMURPb3NrOG5RdFd0WGJOKytIWDUrZnJDenMwTnFhaXEyYjkrT2R1M2FvV0xGaW1icnF0Rm9NSFhxVk9oME9xUFdRcmxjam9rVEoyTFVxRkdZTm0wYUFnSUNqTWFncGFXbDRiUFBQa05pWWlMa2NqbktsaTBMQU5pM2I1L1JXTG5PblR0andvUUppSTZPaG9lSEI2NWR1NFovL3ZrSFgzMzFWUjZmUGhIUnE4UGdpWWpvTlRsMzdoemtjcm5KOFV6NWFkMjZOV0ppWWxDOWVuWFVyMThmalJzM2hyMjlQWURzc1VYVnFsV0RYQzdIblR0M0lKUEpNR0RBQVBqNCtPRFBQLy9FN2R1M0lZb2lhdGFzYVhhZ3ZaV1ZGZmJzMlNPMXp1Ujg0RzNmdmoxOGZYMmw4VHVDSUVDbjAwbmpwWURzd1BEUm8wZFFLcFg1Sm16UVQ0cmJwRWtUYWZ5S3FZZDFmUXRYN3JGVCtxNkZ1Y3NURWhJQXdLQmVSVVdwVkdMaXhJa1lOMjRjWnMrZWpRWU5HdVNaSWE2d3IrLzMzMytQU3BVcVFSUkYrUHY3bXp4bXo1NDlzWG56Wm9TR2htTElrQ0ZZdVhJbE1qSXk4Z3hNUkZIRXpKa3o4Y2NmZjJEbzBLRndkM2MzV3FkeDQ4Ync4ZkhCbGkxYk1IMzZkTXlhTmN2Z08yRnZiNCtlUFh2Q3pzNE9IVHQyeExGanh6Qi8vbnlUU1VZOFBUM2g3T3lNb0tBZ3JGbXpCanQyN0lDOXZUMDZkdXhvdG81VVBOMi9meDhsU3BRd2VwRVJGUlVGTnpjM3VMcTZGbEhORE9sME90eTZkUXNPRGc1d2NuSUNrSjIwaFMyZHBNZmdpWWpvTlVoSlNjRnZ2LzJHQmcwYUZDZ2hnNXViRzRLRGc5R3NXVE1jUDM3Y2FQbkpreWRoYTJ1TFhyMTZtUndqc21uVEp0U3BVeWZQWStST1laMVRpUklscEpUV3BodzRjQUNyVnEzS2MvKzVSVWRIUzhHVHFRZG5RUkFRSHg4dlRVQ2JtN255M05udmlvcTd1enRLbHk2Tlo4K2VvVnk1Y2libnN0SXI3T3VyYjhuTGE1SmhKeWNuOU96WkUydlhyb1ZTcWNTMmJkc3dlUEJnc3creE9wME9zMmJOUW1Sa0pGcTNibzBSSTBhWTNmZC8vL3RmM0xsekI1R1JrWGp5NUFubXpwMkxjdVhLU2N1SER4OXVkdHVjNUhJNVJvMGFCWDkvZjh5YU5Rdjc5Ky9Ib0VHRFhycnJLNzA2ejU4L3g0SUZDK0RqNHlNRjEvZnYzMGVmUG4zd3dRY2ZJQ1FrUkFxbU5Sb05saTVkaXVUa1pJU0docUptelpvbTk2blZhcUZXcTZYcEN3cWFpZE1TK2lrQVhGMWRzWFBuVHF4WnN3Yjc5KzlIWUdDZzJTeWlNMmJNUUVSRXhBc2RaL3IwNmVqUm8wZGhWSmxlTXdaUFJFU3ZRWEJ3TU5MVDAvSEZGMTlZdFA2Tkd6ZWsrWUZ5c3JHeHdZUUpFNlE1bCs3Y3VRTnZiMjhwM2JhTmpRMUNRME9sbE5WQWRoWTEvZkpYcFd2WHJtamF0S2xGTFUrQ0lFZ1o1QjQrZklqMzNudlA1RnRkalVZREZ4Y1g3TnExeTZCODhlTEZDQTBOTGRZcGwrUGo0ekZtekJoa1ptYWlmZnYyT0hMa0NJWVBINDU1OCtibDJTWHVkVi9mcjc3NkNwR1JrUWdJQ0VDREJnM01CaldQSHorR3Y3OC9ZbUppMExoeFl5eFlzQ0RQNnl5WHk3RjQ4V0pNbVRJRng0NGR3MmVmZllhQkF3ZGk0TUNCTDV4NXIxT25UbEszMGRLbFN4dE40RXpGUzN4OFBFNmRPb1ZqeDQ0aEtDZ0k5ZXZYUjVVcVZkQ3BVeWZzM3IwYklTRWhVdUM5ZCs5ZUpDWW13dGZYMTJ6Z0JHUzMybzhaTSthRjY3Snc0Y0k4azdTWW9tKzkxYWY3YjkrK1BiWnYzNDRoUTRaZzllclZxRnk1c3RFMit0Ky8zRWxzQmcwYWhOYXRXeHQ4WitQajR6RjI3TmhYZmsrbVY0ZkJFeEhSSzdacjF5NzgvUFBQYU5hc21jSGdmRDE5cW15OTFOUlU5Ty9mSDE1ZVhwZzdkNjdCTW5NUHJQcHljOHRmZE9MWUYrWHM3RnlnY1V2Mzd0MHoremIzcDU5K0t2QUR4dUhEaC9IWFgzL2g4ODgvdDJpOFUyR0tqSXpFZ2dVTFlHVmxoYUNnSURSczJCRHIxcTFEVUZBUWV2ZnVqUkVqUnFCWHIxNG1nNGpDdnI1NXRUeGR2MzRkd2NIQlNFcEtncjI5UGY3di8vNFBtemR2UnI5Ky9RenFscHljREY5Zlh6eCsvQmdkTzNiRWpCa3pMQXFBbEVvbGxpeFpnblhyMW1IVnFsV3d0cmEyT0hESytUc2hDSUlVWEtla3BDQThQTnppbHhEMCtuM3d3UWNJREF6RWtDRkRNR2ZPSEd6YnRnMXl1UndUSmt6QTZkT25wZGJtek14TWhJU0V3TjNkSGFOR2pjcHpueTR1TGhnN2RxejBja1l1bCtjNThYaE1UQXlpb3FKUXBreVpGNjYvVENhRGpZMk45SjJyWHIwNmdvS0NNSGp3WUp3NmRVcDZzWkdUL3ZjdmR4SWJ1VnlPVXFWS21ad2o3MVhmaytuVllmQkVSTzhFRHcrUDhocU5KaU0yTmpidGRSMHpJeU1ESzFhc3dMWnQyK0RpNG9JNWMrWVlyYU5VS25IcTFDbWNPblZLK21QOXl5Ky9RQkFFc3hubzVzK2ZiellWdUNpSytXWkt5MG5mQmN4VVZ6RDkvbDZWTzNmdTRPYk5td2JaMm5KcTBLQ0J5WEw5UTlQejU4K2x6SHU1WGJ4NEVkdTNiNGU3dTd2WjRPbnAwNmRJUzB2RHRXdlhBS0JBYWEvMW40OVdxOFhKa3lleFljTUd4TWJHb2s2ZE9saTRjS0gwbHRyWDF4ZHVibTc0My8vK2g2VkxsMkw5K3ZYbzFLa1RmSHg4RElMSHdycSsrdk02ZmZvMGdIOGYxT0xqNDNINjlHa2NPSEFBbHk5ZmhvT0RBNlpPbllyT25UdGp5WklsV0w1OE9iWnQyd1p2YjI5MDdOZ1JWYXRXaFlPREF3SURBM0hpeEFtajlQdDZnaUNZL0s3SVpESU1IandZWGJ0MmxlWnB5aTA5UGQwb0tOUi9IOVBUMHpGOStuUWNPM1lNL3Y3K09IMzZOSll1WFlyWTJGaE1uanhaU2pieEx2RHc4S2dXSFIxOU4vODFpMTZkT25Vd2I5NDh1THU3UzlmV3pzNE9temR2bHE3WjVzMmI4ZlRwVTZ4WXNTTGYxbXBuWjJkOCtlV1hGaDlmbzlFZ0tpb0tKVXVXTkxrOExDd3N6M3ViVENaRFhGeWNOSlVEa04xTk9DTWpBekV4TVFicC9ZRi9YMm9rSmlZYWxJdWlpTXpNVElQeTVPUms2UmptQ0lLQThlUEhRNnZWWXNXS0ZXYlhvNkxCNEltSTNnbUNJSHlzVUNqV3FGU3FTRkVVdzVSSzVmNnpaOCttdktyalhicDBDUk1tVEVCeWNqTGMzZDJ4Wk1rU2syT0d1blRwZ3QyN2R4dDFTWEZ6YzRPUGo0L1IranFkRG1QSGprWFhybDBCWkxmY0RCa3lCRHFkVGtxbnZYNzllb091SlY1ZVhtWmJJUFRsNXBicnh3OFYxamlpcUtnb0JBUUVRS2ZUSVRrNUdZSWd2UEI4UVBwQjNKTW5UMGJyMXEyTjN1QW1KaVlpSWlJQ2pvNk9hTnEwcWRuOW5EeDVFak5uenBSK05oZXM1VVgvdWQyNWN3ZXpaczFDUmtZR1JvNGNDVjlmWDZONk5XL2VIRHQzN3NUaXhZc1JHUm1KYTlldUdVME1YRmpYMTlyYUdwTW5UMFpLU2dwY1hWM1J2SGx6UEgzNkZDTkdqTUREaHcvaDVPU0VNV1BHb0hmdjNsTFEvdDEzMytHVFR6N0I4dVhMRVJ3Y2pKVXJWMkxMbGkyb1hiczJYRjFkOHh6UXI5VnE4L3lPbUFxY3dzUEQ4ZXV2ditMaXhZdEcrMWFyMWJoLy96NzY5dTJMZi83NUJ6Tm56c1FubjN5Q1R6LzlGSUdCZ2Rpd1lRTk9uejZOV2JObW9VMmJObWFQK3pZUlJmR1FTcVhTaWFJWUJpQXNKaVltRnNDcmU3dFJBUFBtelRQcXVwYWZQbjM2R1B4OC9QaHhLVmxLYmovKytDT2VQSGtDUHorL1BBTm4vV1RYNWhMa0xGeTRFRlpXVm5tT25idDI3UnJ1Mzc4UElEc0kwaytpN2V2cmF4UTg2UU14THk4dm8vMkVoNGNqUER6YzdIRnlFd1FCczJmUHhva1RKOUNzV1RPTHQ2UFhoOEVURWIxTDdBQjR5MlF5YjQxR2s2VlNxUTdKWkxJd3RWcTk5OHFWSzBtRmVhQ0dEUnRpd0lBQjBHZzBHRFJva05sV2plKysrdzdEaGcxRFd0cS9EV0lLaFFKVnExWTErVFpXclZiRDN0NWVHbnl2enp5WGxaVUZPenM3cU5WcU9EZzRHQXpPQnlDTk1jcXRWS2xTK005Ly9tUDJMYXhPcDBPelpzM01kcTE3VWUzYnQ4ZkdqUnZoNE9BQVYxZFh0R25UQmg5OTlORUw3ZVBUVHovRmhRc1hjTzNhTmZ6eHh4OUd5MlV5R1NwVXFJRHg0OGZuMlRXbVhidDJ1SGJ0R3FwV3JRcVZTcFZ2UWcxVDlBOXBEZzRPV0xSb0VhcFdyU29GZDZhVUxsMGFzMmZQUnA4K2ZWQ3laRW1qQkJLRmRYMlZTaVhtekprREJ3Y0gxS2xUUjNyTC9jTVBQK0RodzRkbzNyeTV5ZStYU3FYQyt2WHJjZm55WmR5OWV4ZTFhOWUyNkhObzE2NmQyUWRlYytyV3JZdTllL2ZDMjl2YjZBRzZhZE9tYU42OE9jcVZLNGQyN2RwSmlRZmtjam5HakJtRDVzMmJTM05udlVOc0FWU1R5V1IxQUh5blVxbHVBd2lUeStWaEZ5NWNPSTlpRUVqcDczTXZHa0FCLzA1K2JTNnJuU0FJZVBEZ0FRNGRPb1NqUjQ5aXpKZ3g4UGIyTnRtQ293L2t6WFVUdGJLeWdyZTN0MUdxZmIzTm16ZGoyYkpsaUlxS3NxaXJxYjZsOU9qUm93YmwzYnQzaDVlWEYwYVBIaTJWM2IxN0Z3TUhEalRaMnArVWxJVHAwNmZqNXMyYitSNlRpZzZESnlKNlY5a0E2Q2FLWWpkcmEydXRTcVg2RlVDWVZxdmRIUnNibTFBWUI3QjBzdGk4RWdqa0ZoVVZaZkJ3VWIxNmRZUEVDUmN1WEREYTVzaVJJMmE3dDNYdDJsVnE1VERGMXRhMlVMdU5XRnRiWSt2V3JTKzFqNUlsU3lJZ0lPQ2w2MUt5WkVsOCsrMjNMN1dQd1lNSG8wK2ZQaWhUcHN3TGphMnFXN2V1eWZMQ3ZMNHRXclF3S3F0WnMyYWVBL1AxR2pSbzhFSXRjYk5temJKNFhiMWF0V3BoM2JwMUpwY3RXN1lNZ09rMytVQjJrZ3dQRDQ4WFB1WWJUcDNyNTVvQUpnbUNNRW1sVXQwRHNBdEFXTTJhTlUvdDJMSEQvR0MzVjBqZkFtcHFqRTkrOU4vaHJLd3NreTFHY3JrYzgrZlBSOWV1WFRGMzdsek1uejhmaHc0ZHdzeVpNNDFlN3VpREozTmpKdk1iYjZTZjNQblpzMmR3ZEhTRUtJcFlzbVFKaGc4ZmJuTGlaLzE1NS80OWxNbGtzTGEyTmlqWHYyUXcxZHEvWThjT3BLU2tZTU9HRGVqU3BVdWVkYVNpdytDSmlDajdYdWdGd0V1aFVBU3JWS29Ub2lpR0NZS3c2L0xseS9GRlhibWM4a29YWHBqYmtHVktsaXhwZGx4RlFmRDZVaDd5Q29pcUF2QUQ0SGZyMXEzSEhoNGU0WUlnaEpVdVhmcm8wYU5IWDl2RVo5MjZkWk82dEowOWV4WVBIanlBdGJWMXZtT2F1blRwZ2w2OWVxRlZxMWI1QmpZdFdyVEFqaDA3TUcvZVBFUkZSV0hMbGkxR0xVajZGbUZ6clViNnVaeHlqbWtDc3J1WGVucDZTdDFwSHoxNkJFZEhSOFRHeGlJME5CVEp5Y2tteDY3cWoyY3FvQThORFVWb2FLalpiWExxMUtrVGhnNGQra3BUc2RQTFkvQkVSTVdXU3FVcWltNG9jZ0N0WlRKWmF5c3JxK1VxbGVxc1RDYmIrU29USnhEUjYxRkU5NVRYU2lhVE9ZbWkrSlZNSnZzcUpTVWxVNlZTaGNwa3NyRFhjUTl6ZDNlWHVsZ2VPSEFBKy9idGcxd3VoNVdWbFZIM3VwekJRNWN1WGVEaTRpS2xCOCtQdmIwOTVzNmRpNlpObTVwc25jd3ZlQkpGRWVmUG44ZjU4K2NOeWx1M2JnMVBUMDlwVEdGY1hCenExYXVIaUlnSUtKVktnKzUzT1kwZVBkcGtUd05UcWNyMWNuZTlCV0F5U1JBVlB3eWVpSWp5SnFJWWpDVWdJaW9nVVNhVGlhLzdCZEIzMzMySC8vM3ZmMGF0S0RFeE1WaTVjaVhPbno4UE56YzNkTy9ldmNESDZOYXRtL1R2UC83NEEwcWxFalZxMUlCV205M1labTZzcVZhclJmLysvVEZ1M0RpcHJIdjM3bEtYUEdkblp5Z1VDdHk4ZVJQSnljbUlqSXhFOSs3ZGpicFlSMGRIUTZsVXdzN083b1ZUanlja0pPRCsvZnR3Y1hFeE84NkxpaWNHVDBSVTdGMjhlTkY4VGxjTE5XclVxSzlNSmpQdU8yRk1FRVh4dUV3bUM5UHBkT0g2Ym5zcWxXcnh5OWFCaUlwV1lkeExpb3BLcGZvRGdQSE0yY1llaWFJWURpQ3NkT25TeC9UZDlsUXExU3V0WDI2NWs2RUEyV1BaTm0vZWpKbzFhMkx4NHNVbTU3MTdFWUlnNE5peFk5aXlaUXRpWW1Jd2RlcFUxS2hSQTJxMUdrcWwwbVF5aVl5TURJaWlhQlJZcGFXbFNXT1RGQW9GYXRhc2lTdFhybURkdW5VUUJBR0RCdzgyMnRmQ2hRdHgrL2J0UE91NGI5OCs3TnUzeit6eTlldlhvMTY5ZXBhY0xoVVRESjZJaUFBdGdDUElUaGl4cDdBU1JoQVJGYUs4bWpidUF0Z2xrOG5DYXRTb2NicW9Fa1pjdTNZTm1abVpzTGEyTmhtNFBIandBQUF3YmRvMHlHUXlYTGx5UlZvbWlpTFVhaldxVjYrZWIvS1YrL2Z2WS9mdTNZaUlpTUNUSjA5UXZYcDErUG41b1YyN2RnQWdCVSttSkNWbEoxYk5uZHdoUFQwZHBVdVhsbjV1MkxBaGR1M2FoZXZYcjZOdjM3NG1zMmdHQlFYQjF0WVd0cmEyVWd0YmRIUTBSbzRjaVZHalJtSGp4bzNvMHFVTFJGSEVrU05Ic0gzN2R1a1lHbzBHejU4L0w5UXhrL1I2TUhnaW9uZFZGb0NEb2lpR2FiWGFpTUpPVmY2bTBPbDBPSHYyTE1xV0xZc1BQdmlncUt2elJ0SVBQbmR3Y0pBZXNOTFQwOWtWaHdwYjdtamcxdjl2SVErN2RPblNCZnovN3NVNXN6Tytia3VXTE1IbHk1ZnpYYy9VR0NDOWVmUG1vV1BIamtibFNVbEpPSExrQ0NJakkzSDU4bVhJWkRLMGFkTUd2WHYzTnBydVFKUUpLMmdBQUNBQVNVUkJWS3ZWbWcyZTd0MjdCOEJ3N2pHMVdpMU5BNkNuVXFtd2ZmdDJPRGs1WWZqdzRTYjNsVHZJdTNidEdyNzU1aHZVclZzWEF3WU13TWFOR3dGa1orWGN2MzgvL3Z2Zi8rTEhIMzlFeVpJbFlXMXQvVTVOOHZ3MllmQkVSTytTZEpsTWRrQVFoREE3Tzd2OXYvLysrL09pcnREckZoUVVoTzdkdTZOS2xTb0FzcnU5akJrekJoMDZkTUNDQlF1S3VIYUdNak16TVdyVUtNamxjcXhldmJwQSs5aXpady9xMWF1SEdqVnFHQzFic1dJRnlwUXBneDQ5ZXJ6VTIxKzFXZzBmSHgrNHVycGk1ODZkV0xObURmYnYzNC9Bd0VDejgyTUZCQVNnWHIxNmFOKyt2Y25sNmVucDhQTHlnbytQRDBhTkdsWGd1dEZiSlFQQWRWRVVkOHBrc3JDTEZ5OWVRVEVianpsNThtUm9OQm9vRkFxVExVOGJOMjVFVkZTVXlla0tSRkZFVmxZV3FsYXRhclJzMmJKbDJMcDFLd1JCZ0oyZEhmcjA2WU12dnZqQ1lMTG9uUEpxZWJwKy9Ub0F3M1RxK3ZuaTlNRlRSa2FHRlBqSTVYS3BDK0sxYTlmdzdOa3pvL25GdEZvdHRtN2RpdURnWUZTcVZBbUxGeTgyR0FOVnJsdzV6SnMzRCtQSGo0ZVBqdzhtVFpxRWxpMWJtcXdmRlg4TW5vam9uU0NYeXc5ck5Kb0tzYkd4YWZtdi9YYTZkT2tTMXF4WmcxdTNibUhwMHFVQS9oMVFiV3A4UWxHenRyYkc1Y3VYTFpxazBwVDA5SFNFaElSQUVBUnMzTGpSNEMyeFRxZkRybDI3WUd0cmk4OCsrK3lsNnFtZmswYWZLYXg5Ky9iWXZuMDdoZ3daZ3RXclZ4czk0S1dtcG1MTGxpMW8yYktsRkR6RnhjVkpENTFBZGxDYmtaR0IxTlJVM0xsekI4Qy8zWm9xVmFwa2NxNFplcnZKWkRLdjZPam91MFZkajd5NHVlVTlKS3RNbVRJV3JaZmJaNTk5aG9pSUNQVHUzUnMrUGo3NWZ2L1QwdExNenZGMDh1UkoyTm5ab1ZhdFdsaS9majMyN3QyTGh3OGZBc2llQnkwNU9Sbmp4bzNEOWV2WDRlUGpnOURRVUt4ZXZScWpSbzNDMWF0WHNXalJJZ1FGQmFGSmt5Ykl5TWpBd1lNSHNYYnRXc1RIeDZORml4YVlNMmVPeWZvMWI5NGNRVUZCOFBmM2g1K2ZIMnJVcUlIT25UdWpRNGNPSmdOR0tyNkszMTlMSXFKWElEbzYra2xSMTZHb3JWKy9IZ3FGQWhNbVRMQm9mVUVROHV6KzhxcnAzOXkrYUJZclBUczdPd1FFQkdEQWdBR1lNbVVLUWtKQ3BMZmhwMCtmeHJObnp6Qng0c1NYN2w0bms4bGdZMk1qN2FkNjllb0lDZ3JDNE1HRGNlclVLZlRzMmROZy9lUEhqME1RQkF3ZE9sUXFDd3dNeEprelo0eUMyRDE3OWlBcUtnckF2OEhUckZtenpMWllDWUxBT1dMZVVzVTljTEpFUVRQK1ZhOWVIUWNQSGpTYlBTOGpJd00yTmpiUWFyV0lqWTFGYkd5c3lRUVoxNjlmeDZWTGw5Q2xTeGNvRkFvMGJkb1VodzRkUXV2V3JkRzJiVnNrSlNYaDY2Ky9SbUppSW1iTW1JR3VYYnNpSlNVRmE5ZXVSWVVLRlhEcDBpVUFrQ2FhbmpCaGd0VHRlY2FNR1FiWi80RHMzMGRCRUtTZlZTb1Z3c0xDc0hidFdtemZ2aDJCZ1lGbzNMZ3hnNmMzRElNbklxSjNRSFIwTkU2Y09BRUFKbE1EUjBaR0lqSXkwcWk4ZCsvZW1EeDU4aXV2WDE1ME9wM1JaSmE1bHpzNk9rcUR4WUhzVnFlRWhBUW9GQXA4L3ZubnNMYTJSbHhjbkxUODU1OS9Sdm55NWVIbTVpYTE3RlNyVnMxczRCRVdGcGJuZzU5TUprTmNYSnhCUGIyOXZaR1JrWUdZbUJocDRsQUFDQThQUjdObXplRHU3bzVIang2aFhMbHlXTFJvRVo0OGVRS2RUaWNGVUY1ZVh1amJ0eTk4Zkh3QVpBOHdWeXFWUnVNa2podzVndFdyVitQMjdkdlE2WFI0Ly8zMzRlZm5aOVMxNk15Wk13Z01ETVRObXpmaDZPaUlvVU9Ib2tlUEhnYnJYTGh3QWRPblR3Y0F6SjQ5VzVyMDg5eTVjOGpNeklTbnA2Zlp6NERJbEpzM2J5SXFLZ3FDSU9DWFgzNHBjQ3UzdWNBSkFJS0RnN0ZseXhhRHNwejNBeUM3SzkrY09YTWdrOG5RdjM5L0FNQUhIM3lBclZ1M0lpVWxCWXNYTDBaa1pDVEtseStQbFN0WG9tSERoZ0NBaVJNbjR1clZxNWcvZno0QXdOWFZWV3JGSGpGaUJGUXFGWHg4ZkV5K2hORnF0ZEJvTkFabGRuWjJHRDE2Tkw3ODhrdWNQSGtTZGV2V05YbE9SVGwyamZMRzRJbUk2QzJuVnFzeGI5NDhsQzFiRmtGQlFVWVBJZDdlM3ZEMDlJU2ZuNTlCdVU2bkt4WkpEOVJxdGZUZ1lrN0xsaTBOSHBZdVhMaGdNSWNMQUd6YXRNbG91MTY5ZWtuL1BuSGloTm56WGJod0lheXNyR0JyYTJ1MkR0ZXVYY1A5Ky9jQlpMOWhGd1FCYXJVYXZyNitVdkFVRXhPRG1KZ1liTml3QVFDd2N1VktSRWRIWTlPbVRRZ0lDRUJrWktSQkFMZHg0MFpwN0lVZ0NPalhyeCsrK2VZYmFYbFVWQlQ4L2YzaDZ1cUtzV1BIUXFsVVl2UG16ZkR6ODhQYXRXdWxGTWhuejU2Rm41OGZHalJvZ01tVEorUHMyYk9ZTldzV0FCZ0VVRXVXTEpGYTU1WXVYU285a0I0NGNBQlRwa3d4ZSs1RTVyaTR1R0RYcmwxSVNVbEIyYkpsTVd6WXNFSS9ScTlldlhENDhHRTRPanJDeGNVRnpabzFRNmRPblF6V1VTcVZHRGx5Skc3Y3VHSFViYkJVcVZLd3RiV0ZsNWNYSmsyYVpKQjFyMlRKa2xpOWVqVUNBZ0p3K2ZKbGd4YmpCZzBhb0VHREJtYnIxYTVkTzdPSmVFcVZLb1hPblRzWDVIU0ppSWhNVTZsVW9rcWxLaFlEb3ZWMWVSUGR1SEZEN05ldm54Z1JFV0Z5dVVxbEV2MzkvVjl6clN5alVxbkVGaTFhbUYwdUNJS28wV2pFakl3TWcvSXpaODZJS3BWSy9QdnZ2L005UmtoSWlLaFNxVVNOUm1OMm5hWk5tNHJmZi8rOTJlV2JObTBTVlNxVm1KV1ZaWGFkcEtRazhiUFBQaE9IRFJzbTNyeDVVN3gwNlpMWXNtVkxjZW5TcFdKNmVycVlrWkVoNm5RNmFYMlZTaVdHaElSSVArdDBPakVySzB0TVMwc1RSVkVVTXpNenhmYnQyNHREaGd3eE9PNzkrL2RGRHc4UDhkdHZ2eFZGVVJTMVdxM1lyVnMzY2RDZ1FhSldxeFZGTWZ0ejgvWDFGZHUwYVdQdzJUVnQybFFjT1hLa09ITGtTTEZwMDZiUy9wWXZYMjcydk40RXhlbGVVbFNLOGg3MjZORWo4ZG16WjBWeWJFc0pnbERVVlNoUy9CMnhIRnVlaUlqZVltcTFHaTR1THRpOGVYT0J4OExvdTUzazFXMm1xTWhrTWlnVUNxT3VRQVVaSjVYWE52bnRUejlBL05telozQjBkSVFvaWxpeVpBbUdEeDl1TUhqODBhTkhpSXVMUTU4K2ZRQUFGU3RXUk4rK2ZjMW0zZ29PRGtad2NMQkJtYTJ0TFU2ZVBJbTB0RFFNR2pRSXpaczNOeGlYNXV6c0RIdDdleVFtSmdMSVRoUVNIeCtQOGVQSFMrY2hrOG5RdTNkditQdjc0OHlaTTJqVHBnMkE3RzVHY3JrY29paENwOHVlS2lnc0xNeG8zQmJSaXpBMVIxSnhZeW83SUpFcERKNklpTjVpTzNmdXhKSWxTL0pkejl5WUp6MVRnNkdMTTdHQUE5UE4wYy9sbEh2c1ZZVUtGZURwNlFsSFIwY0EyY0dSbzZNalltTmpFUm9haXVUa1pNeVpNd2RBZGhya1E0Y093ZHJhR29tSmllalRwdyttVHAwS0p5Y25SRVJFb0VTSkV2a0d1RHFkRGxsWldRQ0FzbVhMU21NM2N2cnJyNytRbXBxSzk5OS9Id0J3NjlZdEFEQ2FDNmRPblRvQXN0TTA2NE1uSnljblBIMzZWUHAzWm1ZbWtwS1N6S2FFSmlKNjF6QjRJaUo2aTNYcjFnM3QyN2VIdGJWMWdWdWV0RnJ0S3gvN2RPN2NPYk1CajM0aVgxUHExNjl2Y2h5U3Z0VWtQajQrMzJNbkp5ZEwyNWdiekM2S0lzNmZQNC96NTg4YmxMZHUzUnFlbnA1U2NCRVhGNGQ2OWVvaElpSUNTcVVTbzBlUE5saS9aTW1TMEdnMCtPNjc3OUMrZlh1MGFORUNBRkM1Y21VOGZmcFVxb3M1NzczM1hyNkJ6Sm8xYXlDWHkvSDU1NThEQUo0L2Y0NnlaY3ZDM3Q3ZVlMMXk1Y29CeUE3NDlQcjA2WU9BZ0FBQXdQang0N0Z2M3o1ODhza24wR3ExQUlwblNuc2lvdGVKZDBFaW9yZFlxVktsVUtwVXFhS3VScjcrKzkvL1NpMHF1YW5WYXJNVHhmN3l5eThtZzZmTXpFd0F3Tml4WXkydVEyWm1wdG5KY3JWYUxmcjM3MitRaEtKNzkrNVNsenhuWjJjb0ZBcmN2SGtUeWNuSmlJeU1SUGZ1M1ZHeFlrV0QvV1JsWmNIZjN4K1BIajFDUUVBQUhqOStqQ2RQbnNEZDNSMWJ0bXpCK3ZYcjg2emo0TUdEOGZYWFg1dGRmdXpZTVVSRlJjSEh4MGRLcHl5S29zbnZnSDUrcXVmUC81MHJlc0NBQVdqVnFoVmtNaGxjWEZ3d2RlcFVWSzFhRlIwNmRBQUFmUC85OS9qd3d3L3pyQ01SMGR1TXdSTVIwVHVpU1pNbVVndUNKVHc5UGJGczJiSlhXS04vS1pWS2xDNWRHcXRXcmJKby9hKy8vaHJ4OGZGbUE4TTJiZG9ZcGZwTlMwdkRoUXNYMExwMTZ4ZXFXMFpHQmtSUk5CcnpsWmFXSmgxZm9WQ2daczJhdUhMbEN0YXRXd2RCRURCNDhHQ2pmWTBlUFJvWEwxNkV2YjA5dkx5OG9GYXI0ZTd1am8wYk4wcVRlcHBMVWV6aDRXRjI0azhndTVWdHhvd1pjSE56dzVneFk2UnlXMXRiazlkZFAvOU03bFRLMWF0WEI1RGRHdmpoaHg4aU1EQlFPczhWSzFia0crQlI4Y1lVMkVRdmg4RVRFZEU3UXFsVXdzbkpDY3VYTDg5M1hXOXZiNmxsNG5XUXkrV3dzckt5ZUxKSWZmY3hVMGtzTGx5NGdJaUlDR2tDeTlEUVVBUUVCT0Q2OWV2NDVwdHZNSDc4ZVBUcjEwOWEvKysvLzhhMGFkTXdkZXBVdUx1N0crMHZLU2tKQUl3Q3RmVDBkSU9VeGcwYk5zU3VYYnR3L2ZwMTlPM2IxK1FnK2NhTkc2TjgrZktvV2JNbVhGeGNVS2xTSmFsMUttZTNTclZhRFU5UFQzVHAwa1dhZHlrdjZlbnBHRDkrUEJRS0JaWXNXV0tRUUtKOCtmTDQ1NTkvakNiUTFZOXRNaGVRUlVaR1l2TGt5Vmk2ZENucTE2OFBBTGh5NVVxK2RhSGliZmp3NFVWZEJhSTNHb01uSXFKM2hENHJuYjVsSVQ4RnlWaFhISnc4ZVJMSGpoM0Q5T25Ua1pLU2dzdVhMME9oVUtCcDA2WVlNV0lFbGl4WmdySmx5NkpqeDQ0QXNqUGVXVnRiWStUSWtRZ09EallLb083ZHV3Y2dPem1FbmxxdGhscXRob09EZzFTbVVxbXdmZnQyT0RrNW1YMUF6V3VPbTV3dFFBOGZQb1JHbzVHQ0ZqMzlXSzZjMUdvMXZ2bm1HOXk5ZXhjclY2NUVwVXFWREpiWHJWc1hhclVhMTY1ZGsrWjlBdjROaEhLdkR3QVBIanhBMmJKbFVhSkVDV1JsWlVsQmw3NDdKTDJSWmdKb1U5U1ZvR0x0YUZGWDRFM0E0SW1JNkIxUldLbDQxNjlmajVVclZ3SUF0bTNiQmhjWGwwTFpiMkU1ZnZ3NFdyUm9BU3NySzZtRlN2Ly93WU1INC9idDIzQjJkcGJXdDdXMXhmTGx5K0hyNjR1dnYvNGFJU0VocUZXcmxyVDgrdlhyQUdBUWRQN3h4eDhBSUFWUEdSa1owbVMyY3JsY090NjFhOWZ3N05rek5HL2VISUlnSUNVbEJZbUppVWhJU01EZHUzZngxMTkvNGUrLy84WlBQLzBFalVZakJTbW5UcDBDQUlQZ3FXelpza1lCYldabUppWk1tSUR6NTg5andZSUZSc0VXQUZTcFVnVzFhOWZHNXMyYnNYRGhRcWs4SWlJQ1FIWjN3TnpDd3NMZzdlME5JSHRzbEQ1b3kydVNZQ3JlTGw2OE9LT282MEQwTm1Ed1JFVDBqbmpSOU4zbTF0ZHF0VkNyMVFYYVoxNHlNek54K1BCaGk5Wk5UMDgzV1g3OStuWEV4Y1ZKV2U3MHdZYStubks1SFBQbnp6ZFlmK3ZXcmZEMTljWHk1Y3Z4NVpkZll1dldyZmpmLy80bnJYUHk1RW5ZMmRtaFZxMWFXTDkrUGZidTNZdUhEeDhDQUdyV3JJbms1R1NNR3pjTzE2OWZoNCtQRDBKRFE3RjY5V3FNR2pVS1Y2OWV4YUpGaXhBVUZJUXlaY29ZZEJlMHRiV0ZxNnNyM04zZElaZkxNWGJzV0l3ZE94YnA2ZW5ZdW5VcmF0YXNpWklsUzJMRWlCSG8yclVyRGgwNlpCUUF6NTgvSDJmT25FR1RKazJRbFpXRkF3Y09HQ3p2MHFVTGdPd1dyNGtUSjJMT25EbjQrT09QY2VUSUVadzhlUkt1cnE1R2MwemxUazllcTFZdHhNWEZBUUJxMTY1dHllVWhJbnByTVhnaUlucEhDSUtBdUxnNGt5ME5wcnhJY29uQ2tKU1VoTW1USjcvUU5xSW9HZ1FVUC8vOE0wcVdMQ2tGQlBxeFA3ZHYzOFovL3ZNZmczVzFXaTIyYjkrT3lNaEk5T2pSQXg5OTlCRldybHhwMEpKMi9mcDFYTHAwQ1YyNmRKRzYvaDA2ZEFpdFc3ZEcyN1p0a1pTVWhLKy8vaHFKaVltWU1XTUd1bmJ0aXBTVUZLeGR1eFlWS2xUQXBVdVhBR1FIV2VYS2xVT1hMbDNRcUZFak5HellFTldyVnpjWWd5U0tJazZkT29VZmZ2Z0JDUWtKV0w1OE9USXpNMkZ0YlkwWk0yWWdJaUlDMDZkUFI1VXFWYVJ0RGgwNkJBQTRlL2FzeVhUdSt1Q3BYYnQybURadEdwWXRXNGJ3OEhDcFRvc1hMelpxelRwMzdodysrZVFUNmVmeDQ4ZmoyMisvaFV3bU04ZzJTRVQwTHVKMHlrUlViS2xVS2hFQUxsNjhXT1QzS24xZDN1Uk1WYzJiTjBmNTh1VXRUaGpSdW5WckxGMjYxT1R5bEpRVXRHM2JGa2VPSERFWTkxTlFucDZlS0ZteUpMWnUzV3JSK29NR0RjSzllL2R3NHNRSmd6bW9uajU5aXV2WHIwdkIwNDBiTnpCdzRNQThBMEV2THkrRDFpZzl0VnFOUVlNRzRjOC8vOFNXTFZ2ZzV1WW1MVXRKU2NIaXhZc1JHUm1KOHVYTFkvNzgrV2pZc0NFQUlEVTFGVjkrK1NYdTNMa0RBSEIxZFRXYVhEZW5xS2dvbkQ5L0hxZE9uVUpDUWdKY1hGd3diZG8wcUZRcWFaMkRCdzlpNGNLRjBHZzBtRHg1TXJwMjdXclI1NVJiZW5vNlltTmpZV2RuaDdwMTZ4WjQ3cTgzamY2RlFYRzRseERSbTQwdFQwUkU3NGpaczJmRDN0N2Vvb1FSMzM3N3JjbEVBbm8vLy93ekdqVnFWQ2lCRXdCcFg1YnV6OFBEQTFXcVZFRkdSb1pCOEZTMmJGbURibWh1Ym00NGN1UUlFaE1UVFhZeHRMT3pNMGdFa1pOU3FjVElrU054NDhZTmc4QUp5TTY4WjJ0ckN5OHZMMHlhTk1rZzYxN0praVd4ZXZWcUJBUUU0UExseXhnNmRHaWU1eUtLSWlJakk5RzBhVk5NbURBQmJkdTJOV29ONnRpeEkxUXFGYVpPbmZwU0V4YmIyZG1oYWRPbUJkNmVpT2hkeHpjd1JGUnNzZVdwZUlxUGo4ZTRjZU93ZVBGaVZLdFdyYWlyVTJSeWR4bDhHV3ExMmlDOU9CVXV0andSVVdGaHl4TVJFYjBRWjJkbi9Qenp6MFZkalNKWFdJRVRBQVpPUkVSdkNBWlBSRVF2d05Ka0MwUkVSUFQyZVRkR2loSVJ2U1JSRkk4V2RSMklxT0Q0TzB4RWhZRXRUMFJFRm9pSmlXbGIxSFVnSWlLaW9zV1dKeUlpSWlJaUlnc3dlQ0lpSWlJaUlySUFneWNpSWlJaUlpSUxNSGdpSWlJaUlpS3lBSU1uSWlJaUlpSWlDekI0SWlJaUlpSWlzZ0NESnlJaUlpSWlJZ3N3ZUNJaUlpSWlJcklBZ3ljaUlpSWlJaUlMTUhnaUlpSWlJaUt5QUlNbklpSWlJaUlpQ3pCNElpSWlJaUlpc2dDREp5SWlJaUlpSWdzd2VDSWlJaUlpSXJJQWd5Y2lJaUlpSWlJTEtJcTZBdlIyYTlTbzBWbVpUTmE0cU90QnI1OG9pa2RqWW1MYUZuVTlpSWlJaUFvTGd5ZDZwUmc0dmJ0a01sbWJvcTVEWWVLTEFLSTNTaXFBZmhjdlh0eFgxQlVwTG5nUG84TDJycjRrWmZCRXIwVjBkSFJSVjRGZUl3OFBqNkt1UXFIalF3ZlJHNlVrZ0JrQUdEejlmN3lIVVdGNzIxNlNXb3JCRXhIUkMrQ0xBS0xpYmVYS2xWaTFhaFhBd01razNzT29NTHlOTDBrdHhZUVJSRVJFUkVSRUZtRHdSRVJFUkVSRVpBRUdUMFJFUkVSRVJCWmc4RVJFUkVSRVJHUUJCazlFUkVSRVJFUVdZUEJFUkVSRVJFUmtBUVpQUkVSRVJFUkVGbUR3UkVSRVJFUUZkdi8rZlR4NThzU29QQ29xQ24vLy9YY1IxTWcwblU2SEd6ZHU0UEhqeDFKWmVucDZFZGFJM2tTY0pKZUlpSWlJOHZYOCtYTXNXTEFBUGo0K2NIZDNCNUFkT1BYcDB3Y2ZmUEFCUWtKQ0lKZG52NWZYYURSWXVuUXBrcE9URVJvYWlwbzFhNXJjcDFhcmhWcXRoa0toZ0VLaGtMWi9GZFJxTlh4OGZPRHE2b3FkTzNkaXpabzEyTDkvUHdJREExR3BVaVdUMjh5WU1RTVJFUkV2ZEp6cDA2ZWpSNDhlaFZGbEtvWVlQQkVSRVJGUnZ1TGo0M0hxMUNrY08zWU1RVUZCcUYrL1BxcFVxWUpPblRwaDkrN2RDQWtKd1lnUkl3QUFlL2Z1UldKaUlueDlmYzBHVGdCdzd0dzVqQmt6NW9YcnNuRGhRbno4OGNjdnRFMkpFaVVBQUM0dUxnQ0E5dTNiWS92MjdSZ3laQWhXcjE2TnlwVXJHMjFqWTJNREFBZ0xDek1vSHpSb0VGcTNiZzFmWDErcExENCtIbVBIanBXMm9iY1RneWQ2WXlRbEpTRWhJUUd1cnE1UUtwVUd5NTQvZjQ0SER4NmdhdFdxc0xPeks1VGozYmh4QTNmdTNFR3JWcTN5M0tkR280RkdveW0wNDVvU0hSMk5xS2dvK1BuNW9XVEprb1c2NzcvLy9oc3hNVEZvMkxBaGF0U29VYWo3cHJ3VnArdWFsWldGaHc4Zm9uTGx5a2EvWHkvajVNbVRxRkNoQW1yWHJpMlZhVFFhL1BEREQraldyUnZjM053SzdWanZDcDFPaDF1M2JzSEJ3UUZPVGs0QXNyc2V2Y3A3RUJFQWZQREJCd2dNRE1TUUlVTXdaODRjYk51MkRYSzVIQk1tVE1EcDA2Zng2TkVqQUVCbVppWkNRa0xnN3U2T1VhTkc1YmxQRnhjWGpCMDdGa3FsRW5LNUhISzVIREtaek96Nk1URXhpSXFLUXBreVpWNjQvaktaRERZMk50THZTdlhxMVJFVUZJVEJnd2ZqMUtsVDZObXpwOUUyVmxaVzBybzV5ZVZ5bENwVnlxZzg1elo1RVFUaGxiYXltVHJlL2Z2M0lRZ0NxbGF0YWxFZHlUUUdUL1RHT0h6NE1CWXNXSUR3OEhCVXExYk5ZTm5GaXhjeGZ2eDRyRnk1RWg5KytHR2hITyszMzM1RFNFZ0lmdjMxMXp6WEN3d014S1pObTNEOCtISFkyOXViWEdmTm1qWFl1WE1ud3NMQ0N2U0FFeE1UZzEyN2RzSEZ4UVg5Ky9lM2FKdjA5SFRZMk5qa2U0UGNzMmNQTm0zYWhFNmRPbUh1M0xrdlhEY3F1T0owWFcvZnZvMEJBd1pnejU0OXFGS2xpbFRldEdsVGFEUWFrOXRzMnJRSmRlclV5WE8vR3pac3dNV0xGdzNlRXA4NmRRcWhvYUg0NjYrLzhPT1BQeGFiUCtLWm1aa1lOV29VNUhJNVZxOWVYYUI5N05tekIvWHExVE1ac0s1WXNRSmx5cFJCang0OVhpcFlMa2pYbzRDQUFOU3JWdy90MjdjM3VUdzlQUjFlWGw3dzhmSEo5MkdYM20xMTZ0VEJ2SG56NE83dUxqMzgyOW5aWWZQbXpTaGJ0aXdBWVBQbXpYajY5Q2xXckZpUmI0RGc3T3lNTDcvODB1TGphelFhUkVWRm1mMGRDZ3NMZ3lpS1pyZVh5V1NJaTR2RHpwMDdwVEp2YjI5a1pHUWdKaVlHalJvMU1saGZYLy9FeEVTRGNsRVVrWm1aYVZDZW5Kd3NIY09VSTBlT1lQWHExYmg5K3paME9oM2VmLzk5K1BuNW9Ybno1bm1jOGN2NzVaZGZzR2pSSWp4OStoUUFVTHAwYVl3Wk13YWZmZmJaS3ozdTI0ckJFeFZyRHg0OFFHcHFLaFFLQlo0L2Z3NEFTRWhJZ0NBSUJ1c2xKU1VCeUw2NTNibHpCeHFOQnZiMjlrWk44T2ZPblVPSkVpVU1ibXlDSU1ER3hnWWZmUENCd2JxbFNwVUNBT2tHclZhcmtaV1ZKWlhyNmJzQjVHeW1Gd1FCR3pac2dLZW5KMnJXckFtdFZvdUVoSVFDTitWMzc5NGRQLzMwRXlJaUlpeCt5TzdYcngvdTM3OXZWTDV2M3o3cEFVdXRWbVAvL3Yxd2QzZkhpUk1ua0p5Y0RBY0hod0xWa1Y1Y2NicXUrdFltVTkvdm4zNzZDVldyVmpVbzkvTHlrcjc3NWp4Ky9CaVhMbDFDclZxMTBLNWRPNm44NE1HRHNMS3l3dFNwVTR0TjRBUUExdGJXdUh6NWNvRmIzdExUMHhFU0VnSkJFTEJ4NDBhVUwxOWVXcWJUNmJCcjF5N1kydHErOUFQTGkzWTlTazFOeFpZdFc5Q3laVXNwZUlxTGk0TkdvNEZDa2YwWUlBZ0NNakl5a0pxYWlqdDM3Z0RJZmpoVXE5V29WS2tTM252dnZaZXFNNzM1NXMyYlo5UjFMVDk5K3ZReCtEbXZsNHcvL3Znam5qeDVBajgvUHlrSU0wV3RWZ09BMmZ2UHdvVUxZV1ZsQlZ0Ylc3UDd1SGJ0bW5RZkZVVVJnaUJBclZiRDE5ZlhLSGpTQjJKZVhsNUcrd2tQRDBkNGVMalo0K1FVRlJVRmYzOS91THE2U2kxdG16ZHZocCtmSDlhdVhZdDY5ZXBadEo4WGRmWHFWZmo3KzZOang0NFlPSEFnMUdvMUFnTURNV2ZPSExpNHVFQ2xVcjJTNDc3TkdEeFJzYlpseXhiczJiTUhDb1VDV3EwV0FEQng0a1NqdHpyNlpmUG16WU5jTG9kV3EwWDM3dDB4Y2VKRWcvVkdqaHhwOGpqTm1qWEQwS0ZETVd6WU1BUUdCcUp4NDhaU29LTi91TnUyYlJ0KytPRUhSRWRIRzJ5clg1N3pJZkRldlh0WXNXSUZTcFVxaFpvMWE1cGNKN2YwOUhTMGF0VXF6OC9qMXExYjhQRHdNTG1zVXFWSzJMZHZuL1R6cWxXcm9GQW9wR09HaElSZzI3WnRCZy9SNGVIaFNFMU54ZmZmZjQ4cFU2YmcrKysvWit0VElYdFRycXYrN1dydTc2aE1Kb09EZ3dQS2xTdG50RTFlWFdzQVlQZnUzUkFFQVVPR0RKSDIvL0RoUXh3K2ZCZ2ZmL3l4UVF1WG5paUswR2cwa012bDBvUDk2MkxKNzJsZTdPenNFQkFRZ0FFREJtREtsQ2tJQ1FtUlBxUFRwMC9qMmJObm1EaHg0a3QzcjN2UnJrZkhqeCtISUFnWU9uU29WQllZR0lnelo4NFlmY1o3OXV4QlZGUVVnSCtEcDFtelpwbHRzYUozaDdXMU5RRGpzVCtXV0xkdUhmYnQyMmYydXk4SUFoNDhlSUJEaHc3aDZOR2pHRE5tREx5OXZVM2VZL1F0NGVaZWNsaFpXY0hiMnh2ZmZQT055ZVdiTjIvR3NtWExFQlVWWmRHTEV2M0wycU5IanhxVWQrL2VIVjVlWGhnOWVyUlVkdmZ1WFF3Y09ORG9CVzlXVmhZV0wxNk1SbzBhSVNnb1NEcHVpeFl0MEtOSEQ0U0docjZ5NENrZ0lBQjE2dFRCckZtenBNOXp6cHc1Nk5DaEEzNzk5VmNHVHdYQTRJbUt0WWtUSjBvQlVFUkVCR2JNbUlGdDI3WkovZnoxenA0OWkxR2pSbUhGaWhWNTNvQU9IejRNaFVLQkRoMDZvSFRwMHRpN2R5OUVVWVJPcDhQZHUzZWxWaWhUY3IvbFNrMU5oWjJkblhRek9uTGtDQjQ5ZW9UKy9mdmo1czJiQUdEMnBxVFQ2WkNWbFdYd2gwUy9mMDlQVC9qNStlWDFzUmp4OXZZMitpT1ErelBTYURSUUtwWFMyN2kwdERTc1hyMGFuMy8rT1p5Y25EQng0a1I4K2VXWGFOQ2dBWHIzN3YxQ3gzOFRlSGg0bE5kb05CbXhzYkZwci9PNHhmMjZQbno0RUhLNVhPcHU4czgvL3lBNU9SbVZLbFdDbFpVVk1qTXo0ZTN0YmJKK1dWbFpadXVlbVptSkhUdDJvRXlaTWdhdFRoczNib1JPcDhQQmd3ZHg4T0JCczlzWFpEQjRZZEhwZEFaZGVrd3RkM1IwTkRpdjlQUjBKQ1FrUUtGUTRQUFBQNGUxdFRYaTR1S2s1VC8vL0RQS2x5OFBOemMzcVdXbldyVnFacnMwRldiWG8vRHdjRFJyMWd6dTd1NTQ5T2dSeXBVcmgwV0xGdUhKa3lmUTZYUlNBT1hsNVlXK2ZmdkN4OGNId0wvZnJaeXRBSThmUDBhWExsMU0xbW5ObWpWbzJMQ2g5UE9aTTJjUUdCaUltemR2d3RIUkVVT0hEalhLUUhiaHdnVk1uejRkQURCNzltenBKY0s1YytlUW1aa0pUMDlQczUvQjI4N0R3Nk5hZEhUMFBRRG12d2l2a1U2bkEyQTg5c2NTK2hidHJLd3NreTFHY3JrYzgrZlBSOWV1WFRGMzdsek1uejhmaHc0ZHdzeVpNNDI2b3VxREozTi9xL043K2FGdlJYMzI3QmtjSFIwaGlpS1dMRm1DNGNPSG0yeGgxWjkzN2xaNW1Vd0dhMnRyZzNKOXE1cCtHNzIwdERRTUdqUUl6WnMzTjdpbk96czd3OTdlM3FoTFlHRWFPWElreXBZdGF4Q0k2bi9uaTFQTC81dUV3Uk85Y2N6OTRiWkVtVEpsY09QR0RXZzBHbmg2ZWhyY2ZQVVBNZVllWm5LWHo1bzFDNm1wcVZLQUZCOGZMejIwL3Zubm53Q0FYcjE2R1d5VHMzVkJMcGZqL1BuejBzLzZtNjI5dlQycVY2K09oSVFFaUtKbzhMQWNFeE9EQXdjT29HUEhqa1pqdS9TdGIzcHF0Um9IRGh4QXZYcjFVTE5tVGFTa3BNRFIwVkZhdm5UcFVtZzBHZ3diTmd4QWRqLzIwYU5IWTlHaVJVaElTTUJYWDMzMTJ0Lzh2MHFDSUh5c1VDaldxRlNxU0ZFVXc1Uks1ZjZ6WjgrbXZPcmpGdmZyT243OGVQejU1NS9TOTd0WHIxNFFSUkVIRGh5QWs1TVR0bTNiWnZZaDN0ejRHaUM3cFRZcEtRa3VMaTdTSCtoNzkrNGhQRHdjUFh2MmhMVzFOVUpEUTQzZVl1dTd6MVNzV05Ic3ZsODF0VnFOK2ZQbjU3bE95NVl0RFlLbkN4Y3VZTnk0Y1FicmJOcTB5V2k3blBlRUV5ZE9tSDBUWDFoZGoySmlZaEFUd0c2UHpRQUFJQUJKUkVGVUU0TU5HellBQUZhdVhJbm82R2hzMnJRSkFRRUJpSXlNTkxpM2JkeTRFUnMzYmdTUWZTMzY5ZXRuOEFZL05qWVdBREJwMGlTamgwbDlOMElnKzRXV241OGZHalJvZ01tVEorUHMyYk9ZTldzV0FCZ0VVRXVXTEpFZTZwWXVYWW90VzdZQUFBNGNPSUFwVTZhWVBmZDNnU2lLR3owOFBLcUpvaGdHSU96aXhZdm5BQWo1YmZlcWRPdldUZnBlblQxN0ZnOGVQSUMxdFhXK1k1cTZkT21DWHIxNm9WV3JWdmsrckxkbzBRSTdkdXpBdkhuekVCVVZoUzFidGhpMUlPbTc3WmxyTmRJblZNbjlBcVJDaFFydzlQU1U3cGVQSGoyQ282TWpZbU5qRVJvYWl1VGtaTXlaTThkb2YvcmptZW9kRUJvYWl0RFFVTFBiNkpVdFc5WmsxK3kvL3ZvTHFhbXBlUC85OTAyZVMyRXdWZSsxYTlkQ0pwT3hSYm1BM3A0bkkzcG5yRnExeXFnTFVXeHNMR2JPbkduUjl2cUFwV1BIamk5VmovajRlSU54VWwyN2RzV0tGU3R3NU1nUlhMaHdBZlhyMThjWFgzd0JBUGoxMTE5eDhPQkJMRnk0RUVEMnpUMzN6VlVRQkF3ZlBoeTFhdFVDQU15ZlB4L256NS9Ic0dIRDhNVVhYMENoVUNBOVBSMjdkdTFDNWNxVkRSNnk1ODJiWjdKbGJQYnMyWmd6WjQ3MGtGMmhRZ1VBd05hdFc3Rjc5MjRwUGF5KzFhRkhqeDY0ZS9jdTFxMWJoK1BIajhQWDF4ZWRPblhLdDN2V0c4UU9nTGRNSnZQV2FEUlpLcFhxa0V3bUMxT3IxWHV2WExtUzlDb09XTnl2Ni9yMTY2RlVLaEVYRndkdmIyOGNQbndZZG5aMjBHcTFVZ3VKWHJWcTFmRDA2Vk9rcHFZQ3lHNjFBcktEcUp3dklwS1NrckJ1M1RxRGJVVlJ4THg1ODJCdGJZMnZ2dnBLQ3BvSzhoYjdWYk8xdGNYSmt5ZE5MdE8zVk9jT2FuT21NODd2bkZhdlhvM2c0T0E4dXd3VlJ0ZWo1T1Jreko0OUd5cVZDalkyTnJoOCtUSU9IejZNenovL0hFcWxFdE9tVGNPc1diT2toMThQRHcrTUdERkM2dDRuQ0FLMFdxMUJKci9MbHkvRHdjSEJhQ3hMVGpxZERuUG56a1dkT25VUUhCd01LeXNyZlBycHAwaElTRUJBUUFBNmR1d29mYS92M0xsakVPZ0IyZmZXY3VYSzVUdW03aDBnRjBYUkZjQTNBTDVScVZUeE1wbHNseUFJWWUrLy8vN0pIVHQyNlBMYlFXRnlkM2VYNW5ZNmNPQUE5dTNiQjdsY0Rpc3JLNk8vRVRuL3ZuWHAwZ1V1TGk0R3dYVmU3TzN0TVhmdVhEUnQydFRrT0tQOGdpZFJGSEgrL0htRGw1TUEwTHAxYTNoNmVrcGpBdVBpNGxDdlhqMUVSRVJBcVZRYWRML0xhZlRvMFJnMGFKQlJ1YWxVNVhxbXVqbWJzbWJOR3NqbGNueisrZWNXcmYreVFrSkM4UHZ2ditPUFAvN0F0OTkraS9yMTY3K1c0NzV0R0R6Uk8rZklrU053ZG5ZMmVodVR1NDl5WGtSUnhOMjdkOUdwVXllcDYxSzVjdVhRb1VNSFBIMzZGRmV1WE1HRUNST2tia2Y2aDlDOHVpSFoyTmhJODJNQTJaUHNCUVlHWXZueTVZaUlpTURNbVRPbEZvRGNZMFZNQllMNjg5RjN1WG4rL0RtcVZxMktuVHQzWXNtU0pXaldyQm5XcmwyTEgzLzgwV2piS1ZPbVlQSGl4Ymh3NFFJNmQrNXM2Y2Z5cHJFQjBFMFV4VzdXMXRaYWxVcjFLNEF3clZhN096WTJOcUhRRGxMTXI2dXByaTlLcFJMLzkzLy9oOEdEQnh1VS8vTExMemg2OUtoUnE4eVdMVnNNWGlRc1g3NGNxYW1wQm0ra04yellnSFBuem1IVXFGRUZTakZjWE1oa01ta3l6NXdLMHYwbHIyMEtxK3ZSbzBlUEVCY1hKd1U3RlN0V1JOKytmZEd5WlV1VCt3ME9Ea1p3Y0xCQldjNWc4dkxseS9tT2tiaDA2UkxpNCtNeGZ2eDQ2VHhrTWhsNjkrNE5mMzkvbkRsekJtM2F0QUdRM2JJcWw4dWxvQlRJRGtCTnBZeCtCK1Z1OG5VV1JYR01UQ1liYy92MjdRVFYvMlB2dnNPaXVObytBUCsyMExFaFJZTUdsRmROZ3E5UlNPeUN4RjZ3WVlzVmpTVTJOSllRd2Q2SWlvcEVJTHdpRWhVSVJFQkZCWWthQzJwQUVVRWdKckdnZ29WWVFSYllOdDhmZkROaDJGMVlpb0w2M05lVnl6QTdPM09XMlJuT2M4cHo3T3dPQ1FTQ0tBQy9wYVNrcUUrSitacXNYTGtTcTFldlZ1bDFTazFOUldCZ0lDNWZ2b3gyN2RwaDJMQmgxVDZIczdNejkvODNidHlBcnE0dVdyZHV6VFZjc0hPd3lwUEw1WmcwYVJLdkozallzR0hjZldGcGFRbXhXSXkvLy80YkwxNjhRRnhjSElZTkc2YlMyNTJTa2dKZFhWMFlHaHBXK2Y3T3k4dERUazRPckt5c05QWXVuejE3RnZIeDhaZ3dZVUtGNjJEVnB0dTNieU0zTnhjQ2dZQkx0RVdxam9Jbjh0YVpOV3RXdGQ5NzgrWk5wS2VuUTBkSGg5ZGRmZlRvVVM0SUt0L0NwSzdMT3pjM0Z4S0pCSzFidDhZZmYvekJiZCswYVJQOC9Qd0FBUDM2OWF0V0dWZXZYbzNPblR0anlKQWhXTEZpQmZyMjdRc3ZMeTgwYXRTSWErbG5leG9xd3Y2QllSL2NiQS9GeUpFajhmRGhRN2k2dWlJOVBaMUxQaUFRQ0NDWHkxRlNVZ0lIQndkMDZOQ2h3bUZaN3hneGdQNEErb3ZGNGdBN083dnpETU5FS1pYSzZMUzB0TnphT01IYmRGMFpodUd5VEtha3BIQkpMK1J5T1RlbmtFMmNZbTl2end2QUxsMjZoTmpZV0F3Y09CQ1hMbDNpdGt1bFVuejQ0WWVZUEhreTcxeGxlN2ZZQkFWbVptWVZadHVxanlxYW4xUWR0VEgwcUhIanhraElTSUNPamc2ZVBuMktjZVBHd2NQREF4WVdGb2lOallXK3ZuNmxRNjdZK1psQTZUeTJQLy84RXdxRkFpTkhqc1NqUjQ5Z1ltSUNKeWNuekp3NUU0MGFOUUpRK3B3RmdNOC8vNXgzTERhdC9ZMGJON2pneWNMQ2drdWZiR0ZoZ2VMaVlqeC8vbHp0WXFYdm9ZcStWT1lBWmpFTU13dkE4MDZkT2gwUkNBUlJEUnMyL1BYTW1UUEZyN3RnNm9aMDc5aXhBd2NPSElDTmpRMjh2YjNoNU9SVW8zTW9sVXFjUFhzV29hR2hTRTFOaFllSEIxcTNiZzJwVkFwZFhWMjFJeUtLaW9yQU1JeEtZRlZZV01nTk14V0x4YkN4c2NIMTY5ZXhkKzllS0pWS2xZWWlvSFRvN0sxYnR5b3M0OUdqUjNrSmZjb0xDUWxST3c4N056Y1hhOWFzUWJ0MjdhcTFRSEIxZVhsNVFTNlhjNDBrcHFhbUdERml4QnM3Lzd1Q2dxZDNrSjJkWGIyWVhGcFRFb2tFT2pvNkVJdkZ2SWNrT3hlakxEWmhCSXRoR01qbGNwWEZhLzM5L1FFQWE5YXNRYk5temZEbzBTTjRlbnB5cWNyTHpyOUlTRWhBWUdDZzJzeENXVmxaQUlBMmJkcndnaWVnTkVIQTRNR0R0ZTYyTCt2Rml4ZTRjK2NPOTBCZXRXb1Z1bmJ0aXVqb2FJaEVJaVFuSndQUXJwSmRmbWdEVzhrV2lVVGN3N3BIang0YTMxOGJpNWZXMW5meERYK25oUUFjQlFLQm8wZ2s4cld6czBzU0NBUUhhMUk1ZnB1dTYvNzkrM0htekJsdWlHbDJkamFLaTB2cllnS0JnSnVzWFQ3b0FmNGRydFdvVVNNc1diS0UxM3N3YTlZc1RKdzRVV1dvamJwa0ZDdFhybnp0ZjlDVGs1TTFCandLaFFKSlNVbHFYK3ZRb1lQYWVVaHNyMGx1YnVXeE5qdWNzbXl5aHZKcWEraVJzYkV4WkRJWlZxNWNpVDU5K25EZmpROCsrQURQbmozanlxSkp3NFlOdVhOZHYzNGRDb1VDcjE2OWdyT3pNMHhNVEpDV2xvYWZmLzRaVjY5ZXhZRURCeUFVQ2xGUVVBQVRFeE9WbE5Uc001RmRTQlVvVFdYdDQrTURvSFQrM2RHalJ6Rmt5QkN1a2FDbTh5N2ZsYitIbFdnaUVBaW1BcGlhbjU4UGUzdjdjS1ZTR1NVVUN1TlNVbElrdFhXU3pNeE1GQmNYUTBkSFIyM2c4dURCQXdEQWloVXJJQkFJY1AzNmRlNDF0bUhFMnRxYWw4SmZuWnljSEJ3NmRBaXhzYkY0OHVRSnJLMnRzWERoUW02T0lSczhxY1AycHBTZmp5ZVJTTGpnSGdBNmR1eUk2T2hvWkdWbFlmejQ4U3AxQ3FDMHZtQmdZQUFEQXdPdWtTRWxKUVZ6NXN6QjNMbHpzVy9mUGd3ZVBCZ013K0RVcVZPSWlJamd6aUdUeVZCUVVLQjJMU3FKUklMRml4ZERMQlpqMjdadHRib291VGJFWWpIbXo1K1BZOGVPSVQ0K25vS25hcURnaWRSYml4WXRVa2tMRGxTY01LSjhyNUdOalEwaUl5TUJsRTdzUEh2MkxJRFNWZEt0cmEyNUNxQklKSUpJSk9MTlZXQmJ2dFhOWCtqZnZ6OCsvdmhqdFpYZHI3NzZDZ1VGQmJodzRRSzNZanI3UjRYOVBISzVIUHI2K3ZqMDAwOTU3MjNjdURGKyt1a25SRVpHWXVmT25aZzVjeVlPSHo3TURSbDQ4dVFKUkNLUlZwVnN0cEw3K1BGajZPbnA0ZFdyVjJBWUJvOGZQNGFGaFFWdTM3NE5jM056UEgvK0hKczNiNGE3dXp0YXRteUo1T1JrL1A3Nzd4Zy9mcnhXNTNrUE1LaGh0cXY2ZWwzbGNqbkN3c0x3OE9GRHJvWDExcTFibURoeElsNitmQW1BSDl5Y09IRUNjWEZ4S3R2WjRFb2tFc0hOelEzNit2cHFlNDdVcmU5UzloNW4wNVMvaVRsMml4WXQwcGd0VUNxVmFsd285dGRmZjFVYlBMRy9BemMzTjYzTFVGeGNySEdoejlvYWVsUlNVZ0pQVDA4OGV2UUlQajQrZVB6NE1aNDhlUUpiVzF1RWhvWWlKQ1Nrd2pKT256NGQ4K2JOQTFENlBaNDdkeTdHalJ2SGxkdkZ4UVVmZnZnaEFnSUNjUHIwYWZUdDJ4Y013NmhVWG9GL00wK3lhL1lCd09USms5R3JWeThJQkFKWVdWbkJ3OE1ETFZ1MjVIcnV0MjdkV21zTG43OHZsRW9sSXhBSWFqMW8zTFp0RzlMUzBpcmRUOTBjSU5hbVRadlVEa2QrL3Z3NVRwMDZoYmk0T0tTbHBVRWdFS0IzNzk0WU8zYXNTZyttWEM3WEdIRGN2MzhmQUw4aFNpcVZRaXFWOHBaenNMT3pRMFJFQkN3c0xEU09aaWtmNUdWbVptTHAwcVZvMzc0OUprK2V6Q1ZXbVQ1OU9vNGRPNFpGaXhiaGh4OStnTEd4TVhSMGROUStBNlZTS1pZdVhZcDc5KzRoTUREd3RZL3VLQ2dvd0w1OSsrRGc0TURyQVJNSUJHallzS0hHQmRCSnhTaDRlZ2RkdlhwVkFQemI0c2IrWEJkcTB1ckhwblhXMTllSFNDUkNSa1lHMXF4WmcwbVRKcW0wbFB6MTExL3c5UFRFK1BIajRlTGl3ZzAxWVI4TVNxVVNjWEZ4c0xPenc5V3JWOVdlNzlhdFcvRDE5Y1hjdVhQVnRzNWZ1SEFCa1pHUjJMeDVNL1QxOVZVV0RTM3IvdjM3YWl0UlpSL1M5dmIyK04vLy9zZjkvT3JWSytqcDZVRXNGbVBjdUhHd3Q3ZEhYbDRlYjZ4MVRrNE9MQzB0VmNaZks1VktsSlNVUUN3V2M4TVYyTXBjMmNyWDl1M2JrWm1aQ1U5UFQweVlNQUhMbHkrSGc0TURMbDI2aEpzM2I2Smx5NWE0ZE9rU29xT2plV3ZDVkZkTnYzdTErUjN1MUtuVGVJRkFvSm9XU1pXU1laaHpBb0VnU3FGUXhMREQ5dXpzN0x5cmM5NzZmRjNGWWpGKysrMDNtSm1aWWRTb1VVaEpTY0dhTld2UXNHRkRGQmNYSXlrcENVS2hrR3QxN2R1M0wwYU5Hc1ZsUkdNVENwUk5ucUJ1Z3JlMkJBTEJHMnVGMWRYVlJhTkdqWGozWUVYbXpadUgzTnhjdFVFQkFQVHUzVnVsc2Fld3NCQlhybHlCbzZOamxjcFdtME9QNXMrZmo2dFhyOExJeUFqOSsvZUhWQ3FGcmEwdDl1M2J4dzIzVk5kSUJhZ095V3pUcGcyWCtLU3NzV1BISWlBZ0FKY3VYVUxmdm4xaFlHQ2drbEFEK0hlK1h2a0tHOXRBbFp5Y2pNOCsrd3grZm43YzU5eTFhMWVsQVY1RjZ2THZYMDNaMmRtZEFhRE5sK2M1Z01NQW9obzJiSGp5ZFEzYmMzZDM1eFpXVnRmQXNXL2ZQc1RIeHlNc0xFemxOWVpoVUZKU292YnY1bzRkT3hBV0ZnYWxVZ2xEUTBPTUd6Y09FeWRPMURoMHM2S2VKM1pVU05sR3p4czNiZ0FBRnp3VkZSVnhnVS9aOWVReU16UHg4dVZMZE8vZW5YZE10cEVwSUNBQXpaczNoN2UzTis5WjNiUnBVMnphdEFtTEZ5L0doQWtUOE8yMzM2cWRVMWhjWEl3bFM1Ymc4dVhMK1A3Nzd5dE0xaEFTRW9MQXdFQUFwWmxMdFUyMlVaNmhvU0ZpWW1LUWxKU0VvS0FnN3ZkMjY5WXQzTGx6aDB0cVJhcUdnaWRTYjdGWmZZRFNpWlhlM3Q3bzA2Y1AzTnpjSUJRSzRlVGtoRjY5ZW1IZHVuV3d0cmJHOCtmUHNYWHJWaGdZR09EcnI3L21qZVVYQ29YWXVIRWo1SEs1eG9uSVVxa1VpWW1KR2x2TkhqNThpTVRFUkkyVFZNdjZ6My8rdzV0VGNPREFBZXpkdXhlblRwMENVUG93TGo5a3FDb1ZMRTBMcXBadDFiTzF0VldwRkRrN082Tng0OFl3TWpKQ2x5NWRjT25TSlF3ZlBoem01dWE0ZmZzMm5KeWNrSmFXQmtkSHh4b3Y1UG1Xa1FNNGhkS0VFWWRyTTJGRWZiK3VPM2Z1Uk1PR0RYbkQ4QjQ5ZXNTYnJGM1duajE3c0dmUEh0NDJZMk5qcmxmM2JjRm1DYXVvRWFRc3RvS2w3djYvY3VVS1ltTmpzV1RKRWlRbEpTRThQQncrUGo3SXlzckMwcVZMc1hqeFluejU1WmZjL25mdTNNR0tGU3ZnNGVIQmU4NnhhblBvVWVmT25XRnFhZ29iR3h0WVdWbWhlZlBtWE85VTJXZWtWQ3FGZzRNREJnOGV6SzI3cEMyMlFzYXVWV05xYW9wLy92a0hTcVdTZHc1MmJwT205WG5pNHVMZzd1Nk83ZHUzY3hYTHNrTy8za01WQlg1NUFHS0VRbUVVd3pCbjNrVENpTXFHL0xLSllLbzY1SHZreUpHSWpZM0YyTEZqTVdIQ0JMVnJMWlZWV0ZpbzhUdVVtSmdJUTBORHRHblRCaUVoSVRoeTVBZzNwOVRHeGdZdlhyekFOOTk4ZzZ5c0xFeVlNQUhoNGVFSUNnckMzTGx6a1pHUmdTMWJ0c0RmM3g5ZHVuUkJVVkVSVHB3NGdlRGdZT1RtNXFKSGp4N1lzR0dEMnZKMTc5NGQvdjcrOFBUMHhNS0ZDOUc2ZFdzTUdqUUkvZnIxNDU0eFhsNWUrUDMzMzlHbFN4ZVVsSlRnK1BIanZHT1VIVlVqbDh1NUlkbzFHVExPamdaWXUzWXRac3lZQVdkblo1U1VsQ0EwTkJSbVptYVlNbVZLdFkvOVBxUGdpZFJybVptWkNBb0t3cmx6NXpCaXhBZ3NYYnFVMStMRlZnUVpoc0hJa1NNaEZvdmg3ZTJOYytmT1ljcVVLZWpkdXplM1QyV1ZKUGFQZkdWWmRiVEp1cU9ycTh0ck5XT0hxNVFkTmxEZXlwVXJ1VjQyZGExNnYvMzJHK0xqNDdGZ3dRS1ZyR3hzNm5OMUZUR1pUSWJjM0Z3WUdSbWhzTENRR3pybDZPaUlYYnQyUWFsVW9tM2J0c2pPem9aTUpzTWZmL3pCcStpOXcwb0FuR0FZSmtvdWw4ZStybFRsOWYyNnFxc0ltSnFhSWlJaUFnMGFOSUJZTE1hU0pVdVFtNXVMNHVKaW1KdWJJenM3RzJ2WHJrWDM3dDFWZXA2cXFudzZkRFlOZUczTXVYdFRFaE1UY2Zic1dheGF0UXI1K2ZsSVMwdURXQ3hHMTY1ZE1YdjJiR3pidGcwbUppWmNBTnlzV1RQbzZPaGd6cHc1Q0FnSVVMbSt0VG4waUYzdlM1MnlQVUFQSHo2RVRDWlRhUTB2dTlqbm5qMTdJSkZJVkNhNC8vbm5ud0QrSGViVXZuMTdTS1ZTWkdabThvWUtzWUdRdXFGS0R4NDhnSW1KQ2ZUMTlWRlNVc0k5ajltZVZnSUlCSUljcFZJWkRTRHFQLy81ejRVM25hcThNdFd0NUZ0YlcrUEVpUk1hR3lhTGlvcWdwNmNIdVZ5TzlQUjBwS2VucTgzNG1KV1ZoV3ZYcm1IdzRNSGMvWmVRa0FCSFIwYzRPVG5oK2ZQbm1EZHZIcDQrZllvMWE5Wmc2TkNoeU0vUFIzQndNTXpOelhIdDJqVUE0RExmc1kwaEppWW1XTE5talVxRGtsS3A1R1hwdGJPelExUlVGSUtEZ3hFUkVRRS9QejkwN3R5WnEzc2tKQ1FBS0oyanJXNU9aVTNXc0t6SXNHSERZR1JraEwxNzkyTGJ0bTB3TWpLQ282TWo1czZkKzlZbDVxa3ZLSGdpOVpKQ29jQ2NPWE9Ra3BLQ0ZpMWF3TmZYRjdkdjMxYnBDdi9sbDEvd3l5Ky9jRC83K1BqZ3A1OSt3dnIxNjdGeTVVcTBhOWVPbThSYzFxTkhqeUFTaVhnVGwrdGFSWk0ycjEyN2huUG56cUZIang0WVBYbzBnb09ETVhIaVJJMUpLZTdkdTRmVnExY2pMeThQZVhsNVVDcVY4UGIyaGtRaTRTclpYYnAwd2NhTkcvSEhIMytnYytmT2VQYnNHZExTMHFCVUt0R3RXN2ZYOGhuckFZbEFJRGl1VkNxakRBME5qMTI0Y0tHZzhyZlV6TnQ0WFhWMWRibEZHM2Z0Mm9YcjE2OWovZnIxMkxwMUswYU5Hb1dJaUFqNCtQamc0NDgvcm5HS1hYVUpJOHIzWk5YV0VKYlhoYjJHSXBHSTY2RmkvNTArZlRwdTNib0ZTMHRMYm44REF3UDQrdnBpMnJScG1EZHZIbmJ2M3MwYkRsZGJRNCtVU2lYeTgvUHg5T2xUNU9YbDRkNjllN2g5K3pidTNMbURIMy84RVRLWmpIczJYcng0RVFCNHdaT0ppUW12c1Nndkx3OUhqaHlCczdNelZ6YXBWTXBsR0dVejZMVm8wUUp0MjdiRmdRTUh1TVFqQUJBYkd3dEFmUTlyVkZRVTkxM1ExOWZuZ3JhS0ZnbCtEekFDZ2VBT3d6QUhCUUpCVkVwS3ltWDgveUs1N0pwWWRlM3Z2LzlHZkh3OGxFb2xmdjMxMTJvbitLaG9SRWRBUUFBM1ZKaFZkb0Zxb1BSN3VHSERCZ2dFQW00eDJvOCsrZ2hoWVdISXo4K0h0N2MzNHVMaVlHcHFpc0RBUUhUczJCRUFzR3paTW1Sa1pIRExMN1JxMVlwckJKZzllemJzN093d1ljSUV0U014MktSVVpSa2FHbUwrL1BtWU9uVXFFaE1UMGI1OWUrNjFzdGxIS3pOanhneU1IVHNXVGs1T0ZUYTZhcXRQbno2MElHNHRvdUNKMUVzaWtRZ1RKa3lBczdNekJnOGVESkZJaEhidDJxRkxseTVjcHAreUM5UXBGQXBJSkJLMGFORUNUWm8wd2I1OSsvRHJyNytpVWFOR3ZNQ0piU1ZpSjBDemF0SnkvanBKSkJMczM3OGZ3Y0hCc0xHeHdjYU5HM0hvMENIczI3Y1BrWkdSbURScEVxWk1tYUx5WUcvUm9nVTM0YlpUcDA2d3RiV0ZxYWtwWkRJWlY4bTJ0TFRFcUZHaklCYUx1WEhQdnI2KzZOaXhvOFpKN0c4em9WQjRVaWFUbWFlbnB4ZldkVm5xNDNVdDMycXNVQ2l3YytkT2hJYUdZc2lRSVJnOGVEQzJiTmtDUFQwOWJOMjZGVE5tek1EMDZkUGg1dWFHWWNPR2FUV2NWWjN5UXhETHBzWm0xZFlRbHZLS2k0dHg4dVJKcmZhVlNOUW5MY3ZLeXNMZHUzZTVMSGRzc01HV1V5Z1U4dGJGeXNyS1FsaFlHS1pObXdaZlgxOU1uVG9WWVdGaFdMMTZOYmRQYlEwOWF0S2tDYSszMGNEQUFLMWF0WUt0clMyRVFpSGMzTnpnNXVZR2lVU0NzTEF3Mk5qWXdOallHTE5uejhiUW9VT1JrSkRBNnkyZE9uVXE0dUxpOE5WWFgySGd3SUhRMTlmSDJiTm5jZWZPSFF3Y09KRFh1RFZ6NWt3c1c3WU1HelpzUU4rK2ZYSHExQ2trSmlhaVZhdFdLbzFnNWRPVHQyblRCbmZ2M2dVQXRHM2JWcXZyOHk0U0NBUlRVbEpTN3FPR0NXdGVKeXNySzBSSFJ5TS9QeDhtSmlZVjluUlcxNWd4WTNEeTVFbVltWm5CeXNvSzNicDF3OENCQTNuNzZPcnFZczZjT2Zqenp6OVZlcTBiTkdnQUF3TUQ5Ty9mSDk5Kyt5MXY2S3V4c1RHQ2dvTGc0K09EdExRMDNwelFUei85VkNXcFUxbGZmUEVGYjMyNzh1ZXM2UnFKa1pHUjZOU3BVNjBFVDZSMlVmQkU2cTNldlh0REpwTngyYmRNVFUxNTJXK0VRaUVhTkdqQWE1MWxGMXFVU3FWd2NuSlNxZEN4clVTUmtaRmN0cjJ4WThlaXBLU0VDNnlVU2lXS2k0dTU0U0szYnQyQ1ZDclZtSUtZclNReERBT0JRSUNpb2lKdUVVMU5XY1BZVk9vS2hZSWIwc2RTS3BXNGZ2MDZFaElTY1B6NGNlVG41MlBnd0lIdzhQQ0FrWkVSSmsyYWhHN2R1aUV3TUJCQlFVRTRlUEFnWnN5WWdkR2pSM090ZmtLaEVNSEJ3YnpqUG5ueUJFQnB4ck9DZ2dLSXhXSXNXN1lNd0wvcHIwK2VQQWtYRnhlVWxKU2d1TGlZOTBmbWJaZVNrdktrTHM5Zlg2L3I0OGVQY2Zqd1lhNW5RMDlQRHhrWkdkaTBhUlArL1BOUGRPM2FGU3RXckFCUUd0Z29GQXEwYTljT3UzZnZ4dEtsUzdGcDB5WWtKQ1RneHg5L1ZQbStWeWZRRVlsRWIyeSszZlBueitIdTdsNmw5N0QzT1NzeU1oTEd4c1pjUUZCMlF2YkhIMy9NMjFjdWx5TWlJZ0p4Y1hFWVBudzRQdi84Y3dRR0J2SjYwbXB6NkZIVHBrMHhlUEJnZE9yVUNSMDdkb1MxdFRXdk1ZbGhHRnk4ZUJFN2QrNUVYbDRlZkgxOXVWVFVhOWFzUVd4c0xGYXRXc1VOSi8zZ2d3K3dkKzllN05peEE5SFIwVnpTaXBVclYyTDQ4T0c4MzlNWFgzeUJGU3RXWU1lT0hZaUppZUhLVkg2eVBWQ2FLR0xJa0NIY3o0c1hMOGJ5NWNzaEVBaDRpVkhlTnlrcEtmZnF1Z3lWMGRYVnhjOC8vd3dEQTROSzV5cFZWOHVXTFZYbUI2blRxMWN2OU9yVlMyVzdRQ0RBZDk5OXAvSHZjWk1tVGJCMjdkb3FsMnZkdW5WVmZvKzJjbk56a1pDUUFHL3ZhdVVwSXE4WkJVK2tYanQ5K2pROFBEdzB2aDRlSG83d2NQVUoxTlNsUkMwc0xPMTBZRk9UdDI3ZEd1ZlBuNGVob1NGWDBTeWJzVXBYVnhjelpzeUF2cjQrRjNncEZBcmVIMysyMTBvdWwwTkhSd2ZmZmZjZEVoTVQxWmFwL0hDVjNyMTdZOXUyYlFCS2g5c0VCQVFnSXlNREJRVUZFQXFGNk5xMUsxeGRYVlhlWjJOamd5MWJ0aUFqSXdOYnQyN0YxcTFiOGNzdnYyRC8vdjBxRmMrNHVEaWNQbjBhT1RrNUFBQXpNek1zWExoUVk4cFpYMTlmK1ByNkF0Q2NoWXRvcjc1ZlZ6TXpNeHc2ZEFoUG5qeUJpNHNMREF3TTBMcDFhN1JxMVFxdFdyWEM2dFdydVlDZzdEQ1Zqejc2Q0pHUmtkaXpadzlHakJpaHRtTEN6bCtxU1BsZ1JKM2FIc0lDbEg0V0N3c0x0Wm5CMUhGMWRjWDkrL2RSVkZURXV4WnVibTdvMjdjdjl6dXlzcktDV0N4V1dReTRyUDc5KzNQcGw4c09lM3dkUTQvV3IxK3Zjdjc0K0hoY3Zud1pGeTllUkY1ZUhxeXNyQkFRRU1ETkk5bTFheGRPbkRpQnpaczM0OHN2djRTN3V6dUdEaDNLbFhmWHJsMWEvYzVHamh5SkFRTUdJRDA5SFlhR2htamZ2cjNhUlhrZEhCeDRQN2R2MzU0YjRrZnFQM1dKU3VxYk43SDhRVzJ5dExUa2xsa2g5UThGVDZSZTY5V3JGMkpqWTZHbnA2ZFZvZ2FHWWJqMHp1b3FXWTBhTlVKVVZCUTMvMEFnRUhBVm9YYnQydUhJa1NNd01EQ0F2cjQrbHltUGRmRGdRWGg1ZWFHa3BJUlhlV0tIR0pXVWxFQkhSd2NyVjY2RVVxbUVXQ3hXVzFGZ3l5bVh5M212MjlyYW9tM2J0bUFZQm82T2p1alRwMCtsQysyMmI5OGVJU0VoaUlpSWdGd3VWOXRpYjJGaGdjVEVSRmhiVzJQU3BFbXd0N2ZuS2xRVjlZelJSTzNhVWQrdnExQW94QTgvL0lCbXpacHhRLzhNRFEyeGNlTkdsZmQvL2ZYWHZHRXNob2FHS3NrRHlwSktwUnJYRVdHM3M0ME9sYW50SVN6c3NiUTlucjI5UFZxMGFLRVNQSm1ZbVBDR29iVnIxdzZuVHAzQzA2ZFAxZmE4R1JvYWFselA2M1VNUFZLSFlSakV4Y1doYTlldVdMSmtDWnljbkZTZXJ3TUdESUNkblIwOFBEeHExQk5vYUdpSXJsMjdWdnY5aEJCUzM3eGRvVGlwa3ZxMHp0TzcwSU9SbjUrUGYvNzVCNjFhdGRJWUZOVkhETU9BWVpnM1dtYTJSNlUrcmZOVVUvWHR1MXdYMTdXcU1qSXlJQktKOFBISEg2dThscEtTZ3F5c0xJd2JONjdTdFoxeWMzUHh6VGZmd052Ykd4OSsrT0hyS202OXAwMHZuYllxV2l2bmJSY1lHTWl1MzdYMjZ0V3JhK3E0T1BWR2ZYdUdrYmRiYmYyZGZ4dFJ6eE1oV21yWXNPRnJHOVA5T2drRWdyZHV5QUtwM050d1hjdG1taXJQM3Q1ZTQ3cFc1ZEVRbGxLMWViM2YxY0NKRUVKZXQvcmJaRWtJSVlRUVFnZ2g5UWdGVDRRUVFnZ2hoQkNpQlFxZUNDR0VFRUlJSVVRTE5PZUpFRUlJSWVROW9lMWNRMEtJZXRUelJBZ2hoQkR5am1NWTVreGRsNEc4Vzk3WDd4VDFQQkZDQ0NHRXZPTlNVMU9kNnJvTWhMd0xxT2VKRUVJSUlZUVFRclJBd1JNaGhCQkNDQ0dFYUlHQ0owSUlJWVFRUWdqUkFzMTVJb1NRS3FCTVZZUVFRc2o3aTNxZUNDRkVDKzlyVmlGQzNsS3ZBRnlwNjBJUVF0NDkxUE5FM2docXJTZHZPOHBVUlFnaGhCRHFlU0t2RmJYV3Y3L28yaE5DQ0NIa1hVTTlUK1Mxb3RaNlFnZ2hoQkR5cnFDZUowSUlJWVFRUWdqUkFnVlBoQkJDQ0NHRUVLSUZDcDRJSVlRUVFnZ2hSQXNVUEJGQ0NDR0VFRUtJRmloNElvUVFRZ2doaEJBdFVQQkVDQ0dFRUVJSUlWcWc0SWtRUWdnaGhCQkN0RURCRXlHRUVFSUlJWVJvZ1lJblFnZ2hoQkJDQ05FQ0JVK0VFRUlJSVlRUW9nVUtuZ2doaEJCQ0NDRkVDeFE4RVVJSUlZUVFRb2dXS0hnaWhCQkNDQ0dFRUMxUThFUUlJWVFRUWdnaFdxRGdpUkJDQ0NHRUVFSzBRTUVUSVlRUVFnZ2hoR2lCZ2lkQ0NDR0VFRUlJMFlLNHJndEFDQ0Z2bzA2ZE9pVUpCSUxPZFYwT1FraU52UUx3NWRXclY0OU9YbzM5QUFBZ0FFbEVRVlRXZFVFSUlmVWY5VHdSUWtnMVVPQkV5RHZER01DYXVpNEVJZVR0UUQxUGhCQlNBeWtwS1hWZEJFSklOUVVHQnVKLy8vc2ZBRkN2RXlGRUt4UThFVUlJSVlTOGcyaDRNYWx0RE1PY1NVMU5kYXJyY3RRbEdyWkhDQ0dFRVBJT29zQ0oxRGFCUU5DN3JzdFExNmpuaVJCQ0NDSGtIVWJEaTBsdHNMZTNyK3NpMUF2VTgwUUlJWVFRUWdnaFdxRGdpUkJDQ0NHRUVFSzBRTUVUSVlRUVFnZ2hoR2lCZ2lkQ0NDR0VFRUlJMFFJRlQ0UVFVZytscEtSZzQ4YU5lUFhxVmEwZis4NmRPNGlPanNidDI3ZTFmazlHUmdiMjc5OFBxVlJhNitWaEtSUUtYTHg0RVRkdTNIaHQ1M2pYS1JRSy9Qbm5uM2o4K0RHM1RTS1IxR0dKQ0ZHVms1T0RKMCtlcUd5UGo0L0huVHQzNnFCRTZ0SDlSTlNoNElrUVF1cWgxTlJVUkVkSDQ5Q2hRMXEvUnlLUlFLRlFWTHJmNGNPSHNYSGpSdXpaczZkSzVmSHg4WUZTcWVTMjNiMTdGOW5aMlJyL2UvYnNXWVhIOVBmM1IwNU9EdmV6VXFuRWdnVUxFQklTb25XNTNwVGk0bUpNbno0ZE0yYk1xUFl4RGg4K3JERmczYlZyRjBKRFEyc2NMRXVsVWt5WU1BSHo1czBEQU96WnN3ZVRKazNDdzRjUE5iN0h4OGNIcDA2ZDB2aTZSQ0pCejU0OTRlL3ZYNk95a2ZkUFFVRUJQRDA5a1ptWnlXM0x5Y25CdUhIajRPN3V6bnVleUdReWJOKytIZVBHamNPdFc3YzBIbE11bDBNaWtVQXFsZkxlL3pwVTUzNWFzMllON08zdHEvVGY0Y09IWCt2bklMV0xVcFVUUWtnOU5HellNUHo0NDQrSWpZM0ZwRW1UdEhyUGwxOSt5UXRHV0VlUEhrWHo1czBCbEZZR2poMDdCbHRiVzV3L2Z4NHZYcnhBNDhhTkt6MjJqbzRPNzE4QUdETm1USVhCMnBRcFU3Qnc0VUsxcjEyN2RnMTc5dXpCelpzM3NYMzdkdDZ4eGVMNjk2ZEpSMGNIYVdscDBOWFZyZGI3SlJJSmR1L2VEYVZTaVgzNzlzSFUxSlI3VGFGUUlEbzZHZ1lHQmhnNWNtU055cW12cnc4QXNMS3lBZ0QwNmRNSEVSRVIrT3FycnhBVUZJUVBQdmlBdC8rclY2OFFHaHFLbmoxN29rK2ZQZ0JLZzJLWlRNWmRCNlZTaWFLaUlyeDY5UXJaMmRrQUFJWmhJSlZLMGJ4NWN6UnMyTEJHWlNidnJ0emNYRnk4ZUJGbno1NkZ2NzgvT25Ub2dCWXRXbURnd0lFNGRPZ1FkdS9lamRtelp3TUFqaHc1Z3FkUG4yTGF0R213c2JIUmVNems1R1FzV0xDZ3ltWFp2SGt6K3ZidFc2WDNWUFYrQWdBOVBUMEFRRlJVRkcrN3E2c3JIQjBkTVczYU5HNWJibTR1M056Y3VQZVF0MFA5K3d0RkNDSHZDWWxFZ2w2OWVsVzR6ODJiTnpXdXJkRzhlWE1jUFhxVSsvbC8vL3NmeEdJeFJDSVJBR0QzN3QzNCtlZWZlY0ZSVEV3TVhyMTZoYTFidCtLNzc3N0QxcTFic1hIanhrckx5aDVUS1B4M3dJS2VuaDZtVHAycTBodWpWQ3J4K2VlZlZ4aG9oSVNFUUN3V1k4bVNKWldlbXoybVhDNnZkdkJTVSt6blovK3RLa05EUS9qNCtHRHk1TW40N3J2dnNIdjNiZ2dFQWdEQXBVdVg4UExsU3l4YnRneUdob1kxS3FkQUlJQ2VuaDUzSEd0cmEvajcrMlA2OU9tNGVQRWlSbzhlemR2LzNMbHpVQ3FWdkd2bzUrZUgzMy8vWFNXSVBYejRNT0xqNHdIOEd6eXRXN2VPQzdwWVNxVVNPVGs1VUNxVmFObXlaYlYvWitUdDk5RkhIOEhQenc5ZmZmVVZObXpZZ0o5Ly9obENvUkJMbGl6QnBVdVg4T2pSSXdDbFBidTdkKytHcmEwdDVzNmRXK0V4cmF5czRPYm1CbDFkWFFpRlFnaUZRdTVlVWljMU5SWHg4ZkZvMHFSSmxjdGYxZnNKK1BjWllXMXR6ZHN1RkFyUm9FRURsZTFsMzZNTzNVLzFEd1ZQaEpEM2tyMjl2YWxNSml0S1QwOHZyS3N5c0syYURnNE9HbnRvTkhGeGNWRUpKQ3dzTEhnL3kyUXk2T3Jxd3NEQUFBQlFXRmlJb0tBZ2pCbzFDaFlXRmxpMmJCbW1UcDJLVHovOUZHUEhqbFU1UjNGeE1VUWlFY1JpTWE5eUlwVkt3VENNeGovaWhZV2x2OUpHalJxcGZUMGxKUVhuejU4SFVOckRWbDVjWEJ6aTR1SlV0bzhkT3hidTd1NXFqL21tS0JRS0hEeDRzTUxYemN6TThNVVhYM0RiSkJJSjh2THlJQmFMTVdyVUtPam82T0R1M2J2YzY1R1JrVEExTlVXN2R1MjRucDBQUC95UUY2aVdGUlVWQllaaE5KWkJJQkRnN3QyN3ZISzZ1TGlncUtnSXFhbXA2TlNwRTdjOUppWUczYnAxZzYydExSNDllb1NtVFp0aXk1WXRlUExrQ1JRS0JSZEE5ZS9mSCtQSGo4ZUVDUk1BL1B2ZE1qRXg0WjM3MTE5L3haWXRXN2dobTQwYU5jS0NCUXRVZXRSKy8vMTMrUG41NGUrLy80YVptUmxtekppQjRjT0g4L2E1Y3VVS1ZxMWFCUUJZdjM0OTE0aVFuSnlNNHVKaU9EZzRhUHdkdkN2cXczT3Fwajc1NUJOczJyUUp0cmEyM0hmYTBOQVFCdzRjNEw0L0J3NGN3TE5uejdCcjF5Nk4zM3VXcGFVbHBrNmRxdlg1WlRJWjR1UGpZV3hzclBiMTJyeWZnSDhibUo0K2ZjcmJ6akFNaW91TGVkdGZ2SGpCblVNZGJlOG44bVpSOEVRSWVTOHBsY3ErWXJGNGo1MmRYUnpETUZHNnVyckhrcEtTOHQ5a0dkZ2hiMFpHUnJDMnRrWmVYaDRZaHVFRlFhbXBxVGgrL0RnR0RCaUF6ejc3alBkK3VWek8rMWtxbGVMNDhlUDQ3My8vQ3hzYkcrVG41OFBNekl4N2ZmdjI3WkRKWkpnNWN5YUEwa3JOL1BuenNXWExGdVRsNWVIcnI3L205VFo0ZW5yaXpKa3p2SE93WlJnN2RxeEtKYWVnb0FBeW1ZeDdUOWx6bHkzanBrMmJZR0ppQW45L2Y5NHdRS0MwVXFJdW1GUW9GRFh1bGFrTlVxa1VYbDVlRmU3VHMyZFBYdkIwNWNvVmZQUE5ON3g5OXUvZnIvSytNV1BHY1A5Ly92eDVqWjkzOCtiTkVJbEVYRkNzVG1abUpqZUVrMkVZS0pWS1NLVlNUSnMyamF2c3BhYW1JalUxRlQvOTlCTUFJREF3RUNrcEtkaS9mejk4Zkh3UUZ4Zkh1OGI3OXUzRHZuMzdBSlMyaG4vNTVaZFl1blFwOTNwR1JnWThQVDB4WU1BQVRKa3lCVktwRkg1K2Z0aXdZUU9zckt4Z1oyY0hBRWhLU3NMQ2hRdng2YWVmd3QzZEhVbEpTVmkzYmgwQThBS29iZHUyY1pYSzdkdTNJelEwRkFCdy9QaHhmUGZkZHhvLys3dWtQanlucW12VHBrMHFROWNxTTI3Y09ON1A1ODZkZzVHUmtkcDlmL2poQnp4NThnUUxGeTVVQ2VMTFlwUGNzSTFWNWRYVy9jUmlBN0grL2Z1ckhDY21KZ1l4TVRFYXoxT1d0dmNUZWZNb2VDS0V2TThNQWJnSUJBSVhtVXhXWW1kbmx5QVFDS0trVXVtUjY5ZXZQMy9kSjFjcWxaZzFheGJhdEdrREFQRHk4c0xseTVjeGMrWk1USnc0RVdLeEdCS0pCTkhSMGZqZ2d3OTR3ZE9tVFp0VUtnT3ZYcjNDK3ZYcnNXSERCaTU0TWpjM0J3Q0VoWVhoMEtGRDNGd0J0c1Z6K1BEaHVIZnZIdmJ1M1l0ejU4NWgyclJwR0Rod0lBUUNBY2FPSFlzK2ZmcEFMQllqT1RrWk1URXgrUDc3N3lHVlN0R2lSUXVjT0hHQ2QvNzU4K2NqSXlNRFFHa3ZXSmN1WFZRK2MzWjJOdlQwOUxCdzRVTHVjNWZIQnBQMWtZR0JBUklURTlXK3hqQU1GQXFGU2xCYmRnNUVaWjhyS0NnSUFRRUJGUTVQRklsRWNIRng0UVV1WlIwNGNBQTdkdXhBZkh5OHh1TzhlUEVDNjlldmg1MmRIZlQwOUpDV2xvYVRKMDlpMUtoUjBOWFZ4WW9WSzdCdTNUb3VlTEszdDhmczJiTzU0WDNzTUVxSlJNSUZlVDQrUHZqa2swK3didDA2THVqWnNHRUQrdlhyaDlPblQ4UE96ZzRLaFFJYk4yN0VKNTk4Z29DQUFJaEVJb3dZTVFKNWVYbnc4ZkhCZ0FFRHVPOTFkblkyTDlBRFN1ZUlORzNhVkdORitCMVZwOCtwNm1JYlJxb2FRQUhBM3IxN2NmVG9VWTBOQ0VxbEVnOGVQRUJDUWdMT25EbURCUXNXd01YRlJXMFBqa3dtQXdDTjkwSnQzRS9seXdaQXBlRnAyTEJoNk4rL1ArYlBuODl0dTNmdkhxWk1tYUkyOFlVMjl4T3BHeFE4RVVKSUtUMEF6Z3pET092bzZNanQ3T3hPQTRpU3krV0gwdFBUODE3TENmWDB1TW5TQUxCcTFTcjQrZm5CMTljWHNiR3hXTHQyTGRlSzJhSkZDOTU3Qnd3WW9ISTg5Zzh3MndwYlVGQ0FsaTFiNHVEQmc5aTJiUnU2ZGV1RzRPQmcvUERERHlydi9lNjc3K0R0N1kwclY2NWcwS0JCQU1BTGZ2THpTeHU3Ky9YcnAvSHp6SnMzRHprNU9XalJvZ1U2ZE9pZ1VzR1ZTcVd3c3JMQ2dRTUhLaDJhb3dsYkVTcmZZMVVmQ0FRQ2lNVmlsYmxDMVptalVORjdLanNlbThEaDVjdVhNRE16QThNdzJMWnRHMmJObXNWTDd2RG8wU1Bjdlh1WGErMXYxcXdaeG84Zmo1NDllNm85YmtCQUFBSUNBbmpieWdhVGMrYk1nWW1KQ2E4Q3kvNHUyREpmdTNZTnVibTVXTHg0TWJlTkRkUTlQVDN4KysrL28zZnYzZ0JLZTFhRlFpRVhsQUtsRlhGMTgwemVJMi84T1ZWZDdEV3JUa05JZ3dZTkFBQWxKU1ZxQTJXaFVBZ3ZMeThNSFRvVUd6ZHVoSmVYRnhJU0VyQjI3Vm91T1E2TGZXWm9Tc3BRVy9jVGkvM2M3R2RnQ1FRQzZPam84TGF6dldycUV1OW9jeitSdWtIQkV5R0VxQklENkErZ3YxZ3NEckN6c3p2UE1FeVVVcW1NVGt0THk2M3RrNjFldlJxZE8zZkdrQ0ZEc0dMRkN2VHQyeGRlWGw1bzFLZ1JseEtYN1VHcUNOdmp3YmJXc2oxUEkwZU94TU9IRCtIcTZvcjA5SFF1cVlSQUlJQmNMa2RKU1FrY0hCelFvVU1IbFlwSFpWNjhlTUhOMHpFM04rZkt5VTRFdDdTMDVBSWROb2lyaktZNVQ2dzFhOWJBMmRtNVN1V3NTeFhOcDZnT2hVS0JtemR2cXN5OU1qYzNoNE9EQXpkYzh0R2pSekF6TTBONmVqckN3OFB4NHNVTGJOaXdBUURRdUhGakpDUWtRRWRIQjArZlBzVzRjZVBnNGVFQkN3c0x4TWJHUWw5ZnY5SUFWNkZRb0tTa2hQdFpYV0tUNE9CZ0NBUUNMcW5FelpzM0FRQ2ZmLzQ1Yjc5UFB2a0VBSERqeGcwdWVMS3dzT0RtZWxoWVdLQzR1QmpQbno5WG0rSHNQZlZHbjFOVjVlenN6UFVjSmlVbDRjR0RCOURSMGFuMGV6VjQ4R0NNR1RNR3ZYcjFxalJJNk5HakIzNzU1UmRzMnJRSjhmSHhDQTBOVmVsQllvZnRhZW8xcW8zN1NkMzUxTjBQNGVIaENBOFAxL2llc3JTNW4wamRvT0NKRUZJdjJkblpNZXIrdnc0SUFUZ0tCQUpIa1Vqa2EyZG5seVFRQ0E3V1ZvWDR4WXNYdUhQbkRvNGVQWXFqUjQ5aTFhcFY2TnExSzZLam95RVNpWkNjbkF4QXUrQ3BmQ1dCRFo1RUloRTNYSzlIang0YTM5K3VYYnRLejNILy9uMmNQMytlQzdJaUlpSVFFUkdoZHRpSlNDVENtVE5udU9ESjJka1pmZnIwMGFvQ3BZbGNMbi90YzUrU2s1TTFCandLaFFKSlNVbHFYK3ZRb1lQYWVSTnNxM0p1YnVYMVdYWTRaZGxrRGVVeERJUExseS9qOHVYTHZPMk9qbzV3Y0hEZ2dvdTdkKy9pdi8vOUwySmpZNkdycThzYkxnUUF4c2JHa01sa1dMbHlKZnIwNmNOOU56NzQ0QU04ZS9hTUs0c21EUnMyMUJqSTdONjlHeGN1WE1DTkd6ZXdmUGx5ZE9qUUFVQnBiNmlKaVluS1BKYW1UWnNDK0Rmb0Jrcm52L2o0K0FBQUZpOWVqS05IajJMSWtDRmNJMEZ0cDdTdjQrZE1UYjNXNTFSMTJOcmF3dGJXRmtEcFBMV2pSNDlDS0JSeURUZGxsUTBlQmc4ZURDc3JLeTQ5ZUdXTWpJeXdjZU5HZE8zYVZlMDhvOHFDcDlxNm4xano1OCtIcTZ1cnluWjFxY3BaN1BkZkUwMzNFNmtiRkR3UlFralZNUC8vWDYxbzNMZ3hmdnJwSjBSR1JtTG56cDJZT1hNbURoOCt6TFc0UG5ueUJDS1JTS3ZnaVIyZTh2anhZK2pwNmVIVnExZGdHQWFQSHorR2hZVUZidCsrRFhOemN6eC8vaHliTjIrR3U3czdXclpzaWVUa1pQeisrKzhZUDM0ODd6d013eUE3T3hzcEtTazRkdXdZQUdERWlCRm8xNjRkdDJqazdObXo4ZmZmZitQbXpadTh1UTBEQnc1RXExYXRlSUZPZ3dZTlZJYXkxRWVMRmkzaTlhaVVKWlZLTmFaUy92WFhYOVVHVDhYRnhRQUFOemMzcmN0UVhGeXNNVHVZWEM3SHBFbVRlRWtvaGcwYnhnMGhzclMwaEZnc3h0OS8vNDBYTDE0Z0xpNE93NFlOUTdObXpYakhLU2twZ2Flbkp4NDllZ1FmSHg4OGZ2d1lUNTQ4Z2EydExVSkRReXRkckhqNjlPbmM5NkM4Mjdkdkl6YzNGd0tCQU0rZi96c3RoMkVZdGQ4QmRtaFdRVUVCdDIzeTVNbm8xYXNYQkFJQnJLeXM0T0hoZ1pZdFczSkRSN2R1M2FxU1JJVndhdlU1VlZNclY2N0U2dFdyVlJwTlVsTlRFUmdZaU11WEw2TmR1M1pxczI5cXEyeHY5STBiTjZDcnE0dldyVnR6d2JhbW9iNjFkVCtscEtSQVYxY1hob2FHVlI1V2w1ZVhoNXljSEZoWldhbHRITkowUDVHNlFjRVRJYVJldW5yMXF1YUZPMnBCcDA2ZHhnc0VBdFh4RTZxVURNT2NFd2dFVVFxRklvWWREbU5uWitkZDB6SzhldlVLZW5wNkVJdkZHRGR1SE96dDdaR1hsOGY3dzV1VGt3TkxTMHVWUDhaS3BSSWxKU1VRaThWY3BZQ3RwSmV0Qkd6ZnZoMlptWm53OVBURWhBa1RzSHo1Y2pnNE9PRFNwVXU0ZWZNbVdyWnNpVXVYTGlFNk9wcTMxazloWVNGR2poeUpwMCtmUWlnVWN2T295aTY0eXhvMGFCQ1dMRm1DbEpRVTJOdmJJek16RS8vODh3KysvdnByalorOVM1Y3VLb2tWS3VMZzRJQWRPM1pvdlg5TjZPcnFvbEdqUnZqZi8vNm4xZjd6NXMxRGJtNnV4c0N3ZCsvZVNFbEo0VzByTEN6RWxTdFg0T2pvV0tXeUZSVVZnV0VZbFlwZ1lXRWhkMzZ4V0F3Ykd4dGN2MzRkZS9mdWhWS3B4UFRwMDFXT05YLytmRnk5ZWhWR1JrYm8zNzgvcEZJcGJHMXRzVy9mUG01K1NQbHlzK3p0N1N0YzJOUEx5d3R5dVp5YkoyVnFhb29SSTBiQXdNQkE3WFZuZXk3WkJnQVdPMThtT1RrWm4zMzJHZno4L0xqUHVXdlhya29EdktwNDNjK2M2cWdQejZuYW9LNlhjTWVPSFRodzRBQnNiR3pnN2UwTkp5ZW5HcDFEcVZUaTdObXpDQTBOUldwcUtqdzhQTkM2ZFd0SXBWTG82dXFxVFNaUm0vZlQ1czJiY2V2V3JRckx5STR3MENRa0pBVC8vZTkvVmJacnVwOUkzYURnaVJCQ1ZNa0JuRUxwUk96RHIyc2lkbFVxenBvV3l0MjBhUk9YUE1MVzFsYWxzdXZzN0l6R2pSdkR5TWdJWGJwMHdhVkxsekI4K0hDWW01dmo5dTNiY0hKeVFscGFHaHdkSFhrdG5rWkdSaGc5ZWpRTURRMHhZTUFBbkQxN0ZsNWVYbXJuUkRrNE9NRFMwaEwrL3Y3WXMyY1Bmdm5sRnhnWkdhbE5hc0hTMWRXRmhZVUZmSDE5Sy8zc0xpNHVielM3R2p1MHFHWExsbHJ0ejFZTTFiVnNYN2x5QmJHeHNWaXlaQW1Ta3BJUUhoNE9IeDhmWkdWbFllblNwVmk4ZURHKy9QSkxidjg3ZCs1Z3hZb1Y4UER3NElZOGxjVzJPcGNQMUNRU0NXOWRyWTRkT3lJNk9ocFpXVmtZUDM2OHlocGdBTkM1YzJlWW1wckN4c1lHVmxaV2FONjhPZGVhWHJhSFFDcVZ3c0hCQVlNSEQrYldYZEwyOXpKLy9ud2NPM1lNOGZIeEdERmlCRXhOVGZIUFAvOUFxVlR5enNIT2JkSVVrTVhGeGNIZDNSM2J0Mi9uaGl4ZHYzNWQ2N0s4bzk3SWM2cTZNak16VVZ4Y0RCMGRIYldCeTRNSER3QUFLMWFzZ0VBZzRGMVBkaEZtYTJ0cm1KcWFWbmllbkp3Y0hEcDBDTEd4c1hqeTVBbXNyYTJ4Y09GQ2Jya0FObmhTcHpidkozOS9meGdZR01EQXdJRDdicWVrcEdET25EbVlPM2N1OXUzYmg4R0RCNE5oR0p3NmRRb1JFUkhjT1dReUdRb0tDalQyTmdQcTd5ZFNOeWg0SW9TUVVpVUFUakFNRXlXWHkyUGZSQXJnbFN0WFFsOWZYKzBjQUFENDdiZmZFQjhmandVTEZxaGsyMU1vRkZ4UFFYa3ltUXk1dWJrd01qSkNZV0VoTjcvRTBkRVJ1M2J0Z2xLcFJOdTJiWkdkblEyWlRJWS8vdmlEVjRGbnpabzFTNnZQSVJRS01YZnVYSGg2ZW1MZHVuVTRkdXdZWEYxZEsxdzNoYzFLcDIwbXJyYzF1MVJpWWlMT25qMkxWYXRXSVQ4L0gybHBhUkNMeGVqYXRTdG16NTZOYmR1MndjVEVoQXMwbXpWckJoMGRIY3laTXdjQkFRRXExL2YrL2ZzQStIUGdwRklwcEZJcEdqZHV6RzJ6czdORFJFUUVMQ3dzTkY1SGRyMHZkY3IyQUQxOCtCQXltVXhsbmtYWkRHRUZCUVhZdDI4ZkhCd2NlQzNuQW9FQURSczI1STdYdm4xN1NLVlNaR1ptOHZaaks4N3Fndk1IRHg3QXhNUUUrdnI2S0NrcDRTcW1iRS9yZSthTlA2ZXFhOXUyYlVoTFM2dDBQM1Z6Z0ZobEc0Zktldjc4T1U2ZE9vVzR1RGlrcGFWQklCQ2dkKy9lR0R0MnJFb3lFcmxjcmpGNHFzMzdxWHlRbDVtWmlhVkxsNko5Ky9hWVBIa3l0MGJhOU9uVGNlellNU3hhdEFnLy9QQURqSTJOb2FPancxdXJTdHY3aWRRTkNwNElJZTh6aVVBZ09LNVVLcU1NRFEyUFhiaHdvYUR5dDlTZWlsb09yMTI3aG5QbnpxRkhqeDRZUFhvMGdvT0RNWEhpUkkwVGkrL2R1NGZWcTFjakx5OFBlWGw1VUNxVjhQYjJoa1FpNFlLbkxsMjZZT1BHamZqamp6L1F1WE5uUEh2MkRHbHBhVkFxbGVqV3JWdU5Qc3ZBZ1FOeCtQQmhIRDU4R0kwYU5hcXdRZ1JBYmJCWUhTRWhJUWdNREFRQS9Qenp6MXBQTW45VDJHc29Fb200SGlyMjMrblRwK1BXclZ1d3RMVGs5amN3TUlDdnJ5K21UWnVHZWZQbVlmZnUzYnoxc0xLeXNnRHcwei9mdUhFREFMaktYbEZSRVZkUkV3cUYzUGt5TXpQeDh1VkxkTy9lSFVxbEV2bjUrWGo2OUNueTh2Snc3OTQ5M0w1OUczZnUzTUdQUC80SW1VekdCU2tYTDE0RUFGN3daR0ppd2d0b0RRME5FUk1UZzZTa0pBUUZCWEdWMVZ1M2J1SE9uVHVZT0hFaWdOS1UrMjNidHNXQkF3ZXdlZk5tN3YyeHNiRUExUGV3UmtWRndjWEZCVURwM0NnMmFLc29PSC9IMU9senFycmMzZDBoazhrZ0ZvdlYzdS83OXUxRGZIdzh3c0xDVkY1akdBWWxKU1ZxZTM5MzdOaUJzTEF3S0pWS0dCb2FZdHk0Y1pnNGNhTEc1Q1VWOVR6VjF2MVVsbHd1UjFoWUdBSUNBdEM4ZVhONGUzdno3cFdtVFp0aTA2Wk5XTHg0TVNaTW1JQnZ2LzFXWlhrQWJlOG5VamNvZUNLRXZKZUVRdUZKbVV4bW5wNmVYbGpYWlNsTElwRmcvLzc5Q0E0T2hvMk5EVFp1M0loRGh3NWgzNzU5aUl5TXhLUkprekJseWhTVlNjVXRXclRnV2w4N2Rlb0VXMXRibUpxYVFpYVRjY0dUcGFVbFJvMGFCYkZZelAzeDlmWDFSY2VPSFNzY0xxSkoyVXhlYkVVR0tNM3lGeE1UVStFZitLcG1BZE8wdjF3dTU3SnAxV1ptc2VMaVlwdzhlVktyZlNVU2lkcnRXVmxadUh2M0xwZVZpNjFBc2VWazE2b3B1MzlZV0JpbVRac0dYMTlmVEowNkZXRmhZVmk5ZWpXM1QySmlJZ3dORGRHbVRSdUVoSVRneUpFalhEcDdHeHNidkhqeEF0OTg4dzJ5c3JJd1ljSUVoSWVISXlnb0NIUG56a1ZHUmdhMmJOa0NmMzkvTkduU2hOZmJhR0JnZ0ZhdFdzSFcxaFpDb1JCdWJtNXdjM09EUkNKQldGZ1liR3hzWUd4c2pObXpaMlBvMEtGSVNFamdWWWhGSWhIYzNOeXdkdTFhekpneEE4N096aWdwS1VGb2FDak16TXd3WmNvVWJ0K1pNMmRpMmJKbDJMQmhBL3IyN1l0VHAwNGhNVEVSclZxMVVxbEVsazlQM3FaTkc5eTlleGNBMExadFc2MnV6OXVzdmo2bnRGRlo5czRtVFpwb3RWOTVJMGVPUkd4c0xNYU9IWXNKRXlhb1hXdXByTUxDUW8zRFFXdnJmdXJTcFF1S2lvcHc0c1FKQkFjSEl6YzNGejE2OU1DR0RSdlVscTk3OSs3dzkvZUhwNmNuRmk1Y2lOYXRXMlBRb0VIbzE2OGZXclpzV2FYN2lieDVGRHdSUXQ1TEtTa3BUK3E2REN5bFVvbnIxNjhqSVNFQng0OGZSMzUrUGdZT0hBZ1BEdzhZR1JsaDBxUko2TmF0R3dJREF4RVVGSVNEQnc5aXhvd1pHRDE2Tk5jS0toUUtFUndjekR2dWt5ZWxIOUhJeUFnRkJRVVFpOFZZdG13WmdIL1Q5NTQ4ZVJJdUxpNG9LU2xCY1hFeGI1eC9XUktKUkNWVEZqdkpYeUtSWU5XcVZUaDc5aXc4UFQxeDZkSWxiTisrSGVucDZYQjNkK2NOUnluNzNydDM3MnFjeTFWZVZaSkwxSWJuejUvRDNkMjlTdTloR0lZWFVFUkdSc0xZMkpnTENNcTJIbi84OGNlOGZlVnlPU0lpSWhBWEY0Zmh3NGZqODg4L1IyQmdJSzhuTFNzckM5ZXVYY1Bnd1lPNW9YOEpDUWx3ZEhTRWs1TVRuajkvam5uejV1SHAwNmRZczJZTmhnNGRpdno4ZkFRSEI4UGMzQnpYcmwwRFVGb3BiTnEwS1FZUEhveE9uVHFoWThlT3NMYTI1bDFmaG1GdzhlSkY3Tnk1RTNsNWVmRDE5ZVhtcjZ4WnN3YXhzYkZZdFdvVmJ6anBzR0hEWUdSa2hMMTc5MkxidG0wd01qS0NvNk1qNXM2ZHkvc09mUEhGRjFpeFlnVjI3TmlCbUpnWXJremxXK2lCMGtRUlE0WU00WDVldkhneGxpOWZEb0ZBd0V1TThxNnFUOCtwMmxiZHhnNXJhMnVjT0hGQ1kvYThvcUlpNk9ucFFTNlhJejA5SGVucDZiQ3pzMVBacnpidkp3RGN2RVlURXhPMWE5RXBsVXJla2c1MmRuYUlpb3BDY0hBd0lpSWk0T2ZuaDg2ZE8zTzliZHJlVCtUTnEzZVpaVWp0WWRlc3FJOFpoQWg1MjdIM2w2WnNaTnJJek14RVFFQUFNakl5VUZCUUFLRlFpSzVkdThMVjFWVmpVSkdSa1lHdFc3Y2lJeU1EMXRiVzJMOS92MG92VkZ4Y0hFNmZQbzJjbkJ6ODlkZGYrUEhISHhFUUVLRFYvSVB5bnljbUpnYW5UNS9HMWF0WFlXbHBpY2pJU082MWJ0MjZZY0NBQWJoNjlTcisrZWNmckZpeEFrT0dESUZTcVlTZm54OSsrdWtuR0JvYVl0MjZkZHpDcDZ6dTNidkQxTlJVNjRRUmpvNk8yTDU5dTlyWDgvUHo0ZVRraEZPblR2SG1LVlNYZzRNRGpJMk4xUTRuVXNmVjFaVmIvNnJzdFhqMjdCbXlzcks0NE9uUFAvL0VsQ2xUS2d3RSsvZnZ6K3VOWWttbFVyaTZ1dUt2di81Q2FHZ29yN1UrUHo4ZjN0N2VpSXVMZzZtcEtieTh2TkN4WTBjQXBSa2RwMDZkeWkxazNLcFZLNVhGUU11S2o0L0g1Y3VYY2ZIaVJlVGw1Y0hLeWdvclZxemdWVDVQbkRpQnpaczNReWFUd2QzZEhVT0hEdFhxOTFTZVJDSkJlbm82REEwTjBiNTkrMnF2L1ZVVGdZR0JiRmJGdFZldlhsM3p4Z3Z3bXRYR2M2bzIvZjMzMzRpUGo0ZFNxY1N4WThmdzh1VkxqZXVtVmRmMjdkc1JHaHJLMjdaOCtYS01IajJhKy9sMTNFOXBhV200ZlBreUpreVlvRGJkZU0rZVBURm8wQ0I0ZW5xcXZGWlFVSURFeEVRTUdqU294cC8vZFdML0xyM3Y5VXJxZVNLRWtEcGlhMnVMdG0zYmdtRVlPRG82b2srZlBwVXVsdGkrZlh1RWhJUWdJaUpDNDRLeEZoWVdTRXhNaExXMU5TWk5tZ1I3ZTN1c1g3OGVnT2E1Umd6RHFKMkEzNzU5ZXh3NWNnUXVMaTRZTjI0Yzc3V3VYYnVpZS9mdWFOcTBLYjc0NGdzdXVZRlFLTVNDQlF2UXZYdDNIRGx5UkdWT0FBQ3NYNzhlUmtaR1dpV01XTDU4dWRwRUFxekl5RWgwNnRTcFZnSW5BTnl4dEQyZXZiMDlXclJvZ2FLaUl0NzFNREV4NFExRGE5ZXVIVTZkT29XblQ1K3FiWFUzTkRUVXVKNlhycTR1NXN5Wmd6Ly8vRk5sbUZPREJnMWdZR0NBL3YzNzQ5dHZ2K1gxSGhvYkd5TW9LQWcrUGo1SVMwdmpwYU5YaDJFWXhNWEZvV3ZYcmxpeVpBbWNuSnhVZW9NR0RCZ0FPenM3ZUhoNDFHakJZa05EUTNUdDJyWGE3eWR2SHlzckswUkhSeU0vUHg4bUppWVZKaTJwcmpGanh1RGt5Wk13TXpPRGxaVVZ1blhyaG9FREIvTDJlUjMzMDZlZmZvcFBQLzFVWTdtKytPSUxmUFRSUjJwZmE5Q2dRYjBQbk1pLzN1dkk4VjFIUFUrRXZENzFyVVczTElaaHdEQk1uYlRrdjJtNXVibjQ1cHR2NE8zdGpROC8vTEN1aTFObnlnOFpySW1LSnRpL2E2am42YzE3L1BneERBd01LcDJyVkpkcTgzNTZsMURQVXlucWVTS0VrSGVNUUNCNGIvN3dseDlLK0w2cXpldjl2Z1JPcEc2b1d5T3B2bmxmbnAra2V0Nzlaa2xDQ0NHRUVFSUlxUVVVUEJGQ0NDR0VFRUtJRm1qWUhpR0VFRUxJTzR4ZFNKb1FVbk1VUEJGQ0NDR0V2SnZrQU1UL254U0RrTnJ3WmhmZHE0Y29lQ0tFRUVJSWVRY3hERE5JSUJEMHJIeFBRclRETUV4aVhaZWhybEh3UkFnaGhCRHlEa3BOVFQwSjRHUmRsNE9RZHdrRlQ0UVFVZ1BzdWhlRUVFSUllZmRSdGoxQ0NLa0dobUhPMUhVWkNDRzE0aFdBSzNWZENFTEkyNEY2bmdnaHBCcFNVMU9kNnFjdUM2WUFBQ0FBU1VSQlZMb01oQkJDQ0htenFPZUpFRUlJSVlRUVFyUkF3Uk1oaEJCQ0NDR0VhSUdDSjBJSUlZUVFRZ2pSQWdWUGhCQkNDQ0dFRUtJRkNwNElJWVFRUWdnaFJBc1VQQkZDQ0NHRUVFS0lGaWg0SW9RUVFnZ2hoQkF0VVBCRUNDR0VFRUlJSVZxZzRJa1FRZ2doaEJCQ3RFREJFeUdFRUVJSUlZUm9RVnpYQlNDRWtMZFpwMDZka2dRQ1FlZTZMZ2NocEhvWWhqbVRtcHJxVk5mbElJUzhIYWpuaVJCQ2FvQUNKMExlYmdLQm9IZGRsNEVROHZhZ25pZENDS2tGS1NrcGRWMEVRa2dWMmR2YjEzVVJDQ0Z2R2VwNUlvUVFRZ2doaEJBdFVQQkVDQ0dFRUVJSUlWcWc0SWtRUXVwWVFVRUJybDI3VnFOajVPZm40L3IxNjhqUHo2K2xVbFhzNGNPSE5UN0d6WnMzY2ZIaVJTZ1VpbG9vRVY5S1Nncmtjbm10SDdjdVpXUmtZUC8rL1pCS3BhL3RIQXFGQWhjdlhzU05HemRlMnprSUllUnRSc0VUSVlUVXNiTm56K0tycjc1Q2ZIeDh0WStSbnA0T1YxZFgvUEhISHlxdlpXVmxZZENnUVpCS3BaQktwZmp5eXk4UkV4TlQ0ZkVPSFRxRVVhTkdRU0tScUgxOTFLaFI4UER3cUhaNUFTQThQQndMRml5bzlTQkhJcEZnL3Z6NWNIZDMxMnIvMU5SVXJGaXhRaVVvS1M0dVJuWjJ0dHIvbEVwbGhjYzhmLzU4cGZ2RXhNUmd6cHc1S0M0dTFycWNQajQrdk9QZXZYdFhZeG16czdQeDdObXpDby9wNysrUG5Kd2M3bWVsVW9rRkN4WWdKQ1JFcXpLOVNjWEZ4WmcrZlRwbXpKaFIxMFVoaEx6SEtHRUVJWVRVc2Vqb2FQem5QLzlCLy83OXEzME1YVjFkQUlDT2pnNkEwZ0RpMmJObjBOZlhSMUZSRWZMeThyaGVxYi8rK2d2UG56L0gwNmRQVVZ4Y2pBWU5HcUJodzRhODR4VVhGK1B1M2J2UTA5TlRlejQ5UFQwMGFOQ2cydVZWVjJadDllL2ZIMCtmUGxYWmZ2NzhlUmdhR3VMMDZkT1FTcVVZTUdBQXNyT3plZnNZR0JqQXdzS0N0eTBuSndjblRwekFzMmZQNE9Qanc1WHIrdlhyK1BycnI5V1c0Y0tGQzlEWDExZjcycVZMbDdCbzBTTDA3ZHNYR3paczBQajU4dkx5a0p5Y3pKMnZNdXh4eWg1dnpKZ3hGZmJjVFpreUJRc1hMbFQ3MnJWcjE3Qm56eDdjdkhrVDI3ZHY1eDFiTEs1LzFRTWRIUjJrcGFWcC9mc2loSkRYb2Y0OUhRa2g1RDJTbEpTRXRMUTBBTURubjMrdWNiOUJnd1podzRZTkdsOFhpVVFBQUtHd2RFREJIMy84Z1Ztelp2SDJHVEJnQVBmL2ZuNSs4UFB6QXdDc1diTUd6czdPdkgzWnlqTjdYS1ZTaVpLU0V1anA2VUVvRkVJZ0VOUzRnczJXbGYxWFcvcjYrbkIzZDBmbnpxVlo0bk56YytIbTVzWUZNeEVSRVFDQTVjdVhxN3gzenB3NUtqMFh6czdPVUNnVVdMOStQVHc4UExCbHl4WUloVUxJWkRJQXdFOC8vWVQyN2RzREFMeTl2UkVlSGw1aEJiNWJ0Mjc0N3J2djhQMzMzME1pa2NEYjIxdHRFRnIrbWxWRzNmNTZlbnFZT25XcXltZFNLcFg0L1BQUEt5eG5TRWdJeEdJeGxpeFpvdFg1bFVvbDVISjVuUVV2N09kbi95WGFvL1hvU0UzUmVtai9vdUNKRUVMcVNIRnhNYjcvL250WVdGamc4ZVBIMkxKbEMyeHNiTGpYWlRJWmxpNWRDb2xFZ3NXTEY2czlobHd1VndsaUZBb0ZPblRvZ0tTa0pJaEVJang0OEFEZmZQTU5JaU1qQVFEOSt2WER3b1VMTVhUb1VDZ1VDZ2dFZ2tyTCt1alJJNVVBNitlZmY4YlBQLy9NMjNidTNEa1lHUm54dG5YdTNMbkMzaEZONmFMVkJUcEFhV0JuYm00T2EydHIzbmFoVUlpa3BDUmtaV1hCMTljWFBYcjA0RjdidG0wYkRoOCtqREZqeHFnOTE0Z1JJL0Rnd1FOa1oyZWpwS1FFQmdZR2VQejRNUUNnVWFOR0t2dFhGdkNNR1RNR2hZV0YrT0dISCtEbjU2ZngrbFdtdUxnWUlwRUlZckdZZDUya1Vpa1lodEVZU0JRV0Ztb3NPMUE2Sit6OCtmTUFnR0hEaHFtOEhoY1hoN2k0T0pYdFk4ZU8xWG80NU91aVVDaHc4T0RCQ2w4M016UERGMTk4OFFaTFZiOVI0RVJxaXRaRCt4Y0ZUNFFRVWtlOHZMenc2TkVqaEllSFkrUEdqZGkvZnorQ2c0TzVpcm1YbHhjZVBIZ0FYMTlmbUppWXFEM0czTGx6ZVd0TWZmWFZWd0NBYjcvOUZpNHVMdHpRdllDQUFHNm9HeHZ3c0Q4M2JkcVVlLy9MbHk5VmdoK1pUQVlqSXlQczJMRUQ1dWJtME5mWGg2dXJLeHdkSFRGdDJqUUF3TUdEQnhFZUhxNTJLSnVPamc2YU5Xc0dYMTlmM3ZhOWUvZmk2TkdqaUlxSzRtM1B5OHZEbkRsenFqeWNUeXFWd3R2Ykd6bzZPZ2dKQ1VIWHJsMGhFb21RbDVlSHFLZ296Smd4UTJNd0FaUUdhd0M0SUNVakl3T0dob2F3dExTc1VqbFlycTZ1YU5xMEtRWU9IRml0OXdPQXA2Y256cHc1dzl2MjJXZWZBU2dOWk1vSGNRVUZCWkRKWk54N3pNek1WSTRwbFVxeGFkTW1tSmlZd04vZlgrWDM3T0xpQWdjSEI1WGhmZ3FGQW9hR2h0WCtMTFZGS3BYQ3k4dXJ3bjE2OXV4SndaTWF0QjRkcVE1YUQ0MlBnaWRDQ0trRFFVRkJPSHIwS0R3OFBHQnRiWTNseTVkajRzU0o4UGYzeC96NTgvSGpqei9pNE1HRFdMWnNHYnAxNjZieE9QUG56NGUrdmo1T25UcUZvS0FnckYyN0ZpMWJ0a1RUcGszeDExOS9ZZkxreVpXV0pUazVtZXZCR0QxNk5DL0pBUHRIODl0dnY4VzRjZU80N1VLaEVBMGFOT0I2ZnhvM2JneEEvWkFxc1ZnTXNWaXMwbFBFenBrcXY1MGRGcWFwVjBXaFVDQXZMNCtiejVTYm13c0FpSXFLd3FOSGp4QVNFb0pGaXhiQnk4c0xLMWFzd002ZE8yRmhZWUZKa3lieGppT1h5L0hreVJQbzZlbHhBVlBEaGcwaEVBaHcrL1p0SEQ5K0hFT0hEbFhieTVTV2xvWm16WnFoc0xBUWpSczNob21KQ1pSS0phUlNLUytBTE45YlYxVmp4NDVGbno1OUlCYUxrWnljakppWUdIei8vZmVRU3FWbzBhSUZUcHc0d2R0Ly92ejV5TWpJQUFCWVdGaWdTNWN1S3NmTXpzNkducDRlRmk1Y2lEWnQycWc5cjVHUmtjcDFxUzhNREF5UW1KaW85aldHWWFCUUtONjVUSXVFa1BxRGdpZENDSG5EcEZJcC92cnJMd3dmUGh3dUxpNEFnTmF0VzJQcDBxWFl0R2tUc3JLeWtKU1VoRVdMRm1IOCtQRVZIcXREaHc0QVNvTXhBR2pSb2dVKy9mUlRBTUN0VzdjQWFHNXR6czdPaG91TEN5OUkyYjkvUDNSMWRYSHMyREg0K1BqZzFLbFRrRXFsTmVweHFPcWNwc3JlVjFSVWhNMmJONnRzSHo1OE9ENzc3RE8wYWRNR1BqNCttRGx6SnU3ZnY0K1VsQlQ4K09PUEtuTjFIajU4aUJFalJ2QzJIVGx5QkM5ZXZNQ1NKVXZ3d1FjZndNM05qZmU2cWFrcEFHRDY5T25jdGxXclZtSDQ4T0hJemMxVk9aNnJxeXRtelpxRnlNaEk2T3ZyODRiZVpXVmxBUUJ2Q0pwY0xzZkRodzh4Y3VSSVdGdGI4NElmTnVGSHYzNzkxUDVlQUdEZXZIbkl5Y2xCaXhZdDBLRkRCNVdlUUtsVUNpc3JLeHc0Y0tEYTE0V2RDMWJWbnNFM2daMkxWeDhUWGhCQzNnMzBkQ0dFa0RkTVYxY1htemR2VnBrSDlNa25uOERFeEFSSlNVbXdzckxTZXRpUlJDTEJoUXNYQUpTbUxDOHNMRVNQSGoyNG9LZ3FReTZhTldzR29MUjFIL2kzUjZtbTd0NjlxN0VjVlIwU2twQ1FBT0RmNEs5c2NNajJwSHowMFVjWVBudzR3c1BEWVdscGlkYXRXNnNjeDlUVUZEdDM3b1N1cmk0U0V4TVJHaG9LZlgxOVdGbFpvVisvZnBnMGFaSktSc0hKa3lmam80OCt3cXRYcjdodEgzMzBFUUNnU1pNbThQYjJob1dGQlhSMWRURnUzRGd1MjZHZm54LzA5ZlY1QVV0SlNRbUEwblRoTElaaFVGSlNVcVVoWnk5ZXZPQjY0Y3pOeldGdWJnNmdkSjRhQUZoYVduS0J6c0dEQjdGdDI3WktqNmxwemhOTFhaSVJRZ2g1SDFEd1JBZ2hkWUJ0SVZjcWxiaDA2UklpSWlKdzRjSUZkTzdjR1FNR0RNRGV2WHN4Y3VSSTlPelpFMzM2OUlHZG5SMmFOMit1OWxqSGp4L24xZ3I2N2JmZkVCb2FpcWlvS0RBTUErRGZZS084Ky9mdmMzT2tLaUtUeWFCVUtxR2pvMU5wYjRWU3FZUk1KdVB0S3hBSVlHbHBXZVU1VDlXVm5aME5mMzkvL1BiYmIvanl5eStSbEpRRUZ4Y1hUSm8wQ1NOSGp1VG1qeGtZR0tCbno1NEFnSHYzN2dFb0hTcG9iR3lNa3lkUElpd3NyTUx6dUxxNllzR0NCZHpQeHNiR2NISXFUVWJGQnNaaXNSaU5HemZHNzcvL3J2TCtvS0FnQkFRRTRQVHAwMVg2ZlBmdjM4ZjU4K2U1NzBORVJBUWlJaUxVcmlzbEVvbHc1c3daTG5oeWRuWkduejU5dExxV21zamw4dGMrOXlrNU9abjcvcGFuVUNpUWxKU2s5clVPSFRwd2dUOGhoTHdPYjNYdzlMYWwzcVEwajRRUW9MU242TXFWS3poNzlpek9uVHVIbHk5ZndzSEJBWHYyN0VISGpoMEJsRlp5NCtQakVSVVZoZFdyVjROaEdKaVltTURhMmhyZHVuWGpobzNKWkRMczM3K2Z5OWczZmZwMHJGcTFDanQzN3F4MHlCK0xZWmdLTSs3OSt1dXZXTGx5cGNyMjhQQndoSWVIODdheDZkYkR3c0xRcmwwNzd2alZtZk9rVGxGUkVmcjE2NGYvWSsrOHc2STY5ai84N2xJVXNLSm9ERVlreG91OW9DTFJCRFVvR21NMGh0aUlzWmRydzlockxBa1JHNG9OWTdCZFJSQXYyQXN4MGFneE5oUkVoV3V1c2FDZ3hvZ2dTRnQyOS96KzRMZm5zdXd1VFN3Sjh6NVBuc2c1Yzg2WjNaMmRuYzk4MjZaTm0rVDAzN2R1M1NJbko0Y2JOMjZ3Zi85K29xS2lhTjI2TlVGQlFUZzVPYUZTcWRpOGVUT2JObTNpKysrL3g4WEZCVDgvdndLZkV4Z1lTRWhJQ0x0MjdXTGJ0bTE2Qy9JMWE5Wnc2dFFwQXhjOVl4UWxrMkZCU0pMRW5UdDN1SFRwRW9jT0hRSnlNd002T1RreGJ0dzRBRWFQSHMyTkd6ZjQvZmZmOVlSb3QyN2RjSFIwMUJNNkZTdFdmTzc2WEMrREw3LzhVcmJNNVVlbFVqRjI3RmlqNTM3ODhVY2huZ1FDd1F2bEx5MmUva3JDQ1VTYVI0RkFBRDQrUHV6YnR3OUprbWpTcEFsZHVuU2hTNWN1Y2l6TnZYdjM1TGJObWpXaldiTm1QSHIwaU9qb2FLNWZ2MDUwZExSZSt1N05temZ6Nk5FalpzeVl3VGZmZkVQRmloVVpNR0FBVjY1Y2tWM0xDaXUrcTlWcUM2eWQwN0ZqUnc0ZlBpeGJLK0xqNDJYeDV1WGxwV2U5MHRXRHlwdkJyNlFZczZUbzNPRHlDcDgrZmZwUXVYSmxwaytmamlSSnpKMDdWeGFoT25lMmJ0MjYwYVpORzQ0ZlAwNnRXclVLclZWVXUzWnQrdlhyUjJob0tQSHg4WExHdkxTME5DNWN1SUNibXh0dnZmWFdjNy9HZ2toUFQ2ZDM3OTRrSlNXaFZDcGxpOW5CZ3djTnJKQWZmdmdoVTZaTTRkS2xTN1JxMVlyWTJGaisvUE5QazBWK0FkcTJiVnVzeEFwdWJtNnNYTG15WkMrbW1GaGFXbEs1Y21XKy8vNzdJclVmTjI0Y2lZbUpmd2xoS0JBSS90cjhwY1dUanI5QzZrMlI1bEVnRUFBTUdqU0lGaTFhMEs1ZE8yeHRiWEZ4Y1pHTHVoYkU0TUdEV2I1OHVaNHIwOE9IRHdrS0NtTGt5SkY2QzNtZHNGR3IxVVJHUnNydVdlUEhqOGZGeFlWQmd3YkpiU1ZKUXExV214UlBzYkd4SEQxNmxQdjM3N05zMlRJZ054NUdxVlRTdFd0WDl1L2Z6OUNoUTAybVVzLzdESjJRMFpHV2xnWmdjUHpSbzBkeS8vT2pzK1RrdGVoRVJrYVNtWm1KalkwTjVjdVhMN0RvNjYrLy9tbzBuWHBlVWxOVHFWU3BFblhxMU9IOTk5OW55NVl0ZE9uU0JUTXpNN1p1M1VwbVpxYlIrbE1GVVpoMXp4ZzJOalo4OXRsbldGdGIwN1ZyVjA2ZVBJbXZyNjlSOTAwM056ZnM3ZTBKQ0FoZzA2Wk4vUHZmLzhiR3hrYXZNSEorTEMwdHFWbXpwb0U3cFRFOFBUMExmZDlLRTZWU2labVpXWkVGcWk1QnhPdVl4T0x2U0VKQ0F1WExsNWMzZlhSRVJFVGc1T1NFbzZQaksrcVpQaHFOaHQ5Ly81MHFWYXBRczJaTklOZnkvenFrM0JmOGRmbGJpQ2VCUUNENHExQ25UaDNxMUtrai8xMnVYRGw2OXV4WllCRlZGeGNYZVZHWWR3SCt4aHR2c0hYclZod2NISWlKaVpHUG01dWI4OU5QUHhrdFpucjI3RmxXclZwbGNGeTNDZlhISDM4UUhSM05qei8rQ09TS3ZZWU5HOHJGWlRVYURidDI3ZUw5OTk5bit2VHBuRDU5R2o4L1A3Nzk5bHVUL2RkcXRTUW1Kc3FaQmZOajZyZ3VxMXRoS0pWS3VUYVZ6cUowNHNRSlBTdEVXRmdZdnI2K2hWcWNuajU5eXBRcFUvRHo4OFBCd1lIeDQ4Y3pZTUFBVnE5ZWpidTdPOXUzYjhmVDA1T0dEUnNXcVcrUTYyWTJZY0lFdkwyOWFkeTRjWkd2QXhnMWFsU1IyaW1WU3NhT0hjdWNPWFA0K3V1dk9YVG9FRU9HRENuUWhjMVVDbmxURkdTZEZQdzlTVXRMWS9IaXhYaDVlY2xqTnlFaGdYNzkrdEdnUVFNQ0F3UGx6Wm1jbkJ4V3JGaEJTa29LSVNFaGVnVy84NkpXcTFHcFZQTDRLMm5zWFZGUXFWUjRlWG5oNk9oSVdGZ1ltelp0NHRDaFE2eGJ0ODVrRE9tQ0JRczRjT0JBc1o2ank3Z3BLQnNJOFNRUUNBU3ZFRE16TXhRS1JhRUxVMU03NnFZV0tPM2F0V1Bmdm4xWVdscGlabWJHaFFzWG1EdDNMZ3FGZ3JmZmZodC9mMzhzTFMzSnlNZ2dJU0VCeUMyYSs4a25uNkJTcWJDMXRXWFFvRUY4L1BISGVwbnF2di8rZXhJU0VsaThlREdWS2xWaTh1VEpMRnk0a09iTm05TzNiMStqZmNuSnljSEJ3WUhkdTNmckhWKytmRGtoSVNHbDRqMlFuSnhNVEV4TW9mRXVoUzNVSms2Y1NHSmlJdkh4OFRnNE9GQ3ZYajFHang1TlFFQUFZV0ZoT0RnNDhPV1hYeGE1WDJxMW1wa3paM0x4NGtXdVg3OWViUEZVSExwMTY4YStmZnZZdDI4ZmxTdFhsZ3NZbStKNTQ3RjBiTjI2bFEwYk5nQzVCWmdkSEJ4SzViNkNWMDlpWWlKbnpwemg1TW1UQkFRRTBLeFpNMnJYcmsyM2J0M1l1M2N2Z1lHQmpCNDlHc2hOODUrVWxNVFFvVU5Oemt1UW13d2tiNktWb3JKa3lSSTZkKzVjckd0MDFsTGRtSFIzZHljME5KVGh3NGV6Y2VORzNuenpUWU5yZExHVStSUFo1QzhNRHJudmo3ZTN0M3lOb0d3Z3hKTkFJQkM4UWw3VXJxdTF0YlhzbXZMZ3dRUFdybDFMbzBhTkdEeDRNRE5tekdEeDRzVXNXN2FNNnRXcnk1YXdhdFdxTVdiTUdHclZxa1duVHAwTWF1WHMyYk9IVFpzMk1YTGtTRGtaUk0rZVBUbC8vanpMbGkzRDB0TFNhQktGNzc3N3JzU0xpNTkrK29sYnQyN3g2YWVmNnJrSVBYMzZWSTRQR3pGaUJERXhNVFJzMkZCT29sQmNkRFdVSGp4NGdLK3ZMMjV1YnZLNWQ5NTVCNlZTU1ZaV0ZvMGFOVElhaTVVZm5Ydmx2LzcxTHpJek01azllN1pKQzl2emtOZU5VNnZWeXA5NWFtb3FlL2JzNGZQUFB5L1N0Y1Y5Vmw1MGxvU1MzTE1nc3JLeStPbW5uNHJVTmlNam85U2VLL2dmRFJvMFlOMjZkUXdmUGh3Zkh4OTI3dHlKVXFsa3lwUXBuRDE3Vms2SG41V1ZSV0JnSUkwYk56YVp6RU9IZzRNRDN0N2VXRnBhb2xRcVVTcVZCUXI1Nk9ob0lpSWlxRnExYXJIN3IxQW9LRmV1blB5OXFGdTNMZ0VCQVF3Yk5vd3paODd3MldlZkdWeWoyOGpLYjVITlh4amMyRFhHMEdxMUpDUWtvTlZxZWV1dHQ0UUY5MitBRUU4Q2dhRE04czQ3NzVTcldyVnExY2pJeUlldnFnK1NKSkdXbG1ZUTkxTWFhRFFhRGg4K2pMKy9QelkyTml4ZHVwUmF0V294YWRJa1ZxNWN5WkFoUTVnOWV6Wk5temFWcjhrYkQ2VkRxOVVTRUJEQWxpMWI4UER3TUhBbG16OS9Qc25KeVh6enpUZkV4Y1hoN2UxTmhRb1Y1UE82b3IzNTBTMlkwdExTVEFiNlIwVkZFUm9hU3VQR2paRWtpYUNnSU9CL2NWMjJ0clk0T0Rnd2FOQWdYRjFkaVlxS0FuS1RYQlNIbjM3NkNhVlN5VGZmZkNQdmJzZkV4TEIxNjFaKytlVVhQdnJvSStyVXFjT1dMVnM0ZWZJa1hidDJwWDM3OWpSbzBJQnExYW9aTElodTM3NE41R1lIL09xcnIwckZwU2NqSThOQWJPdUVYRVpHQnZQbXplUGt5WlBNbVRPSHMyZlBzbUxGQ3E1Y3VjS01HVE9NeHFScHRkb0M2Mi9scHpqSkpVcUQ1T1JrbzY2bkJWR1MyTEsvQXE5eXJtclVxQkdMRmkyaWNlUEc4dml6dHJZbUtDaElIbGRCUVVFOGVmS0V0V3ZYRnJvaFpHOXZ6K0RCZzR2OC9KeWNIQ0lpSXZUbWxMemtMY3RnRElWQ1FYeDh2RjR4YWs5UFR6SXpNNG1PanFabHk1WjY3WFg5VDBwSzBqc3VTUkpaV1ZsNngxTlNVdVJuR09QSEgzOWs2ZEtsUEhueUJJREtsU3N6WWNJRWV2ZnViYksvTDRJblQ1N1FyMTgvbkp5Y1dMdDI3VXQ5OXQ4UklaNEVBa0dacFdyVnFsVTFHczE5WjJmblU1SWtoV3UxMnQweE1UR0pMN01QR28yR2d3Y1BjdkRnd1VMYkZZUnVZYXRXcTBsTFN5TWdJSURqeDQvejVNa1RQdm5rRXlaTW1FQ2xTcFVBR0Rod0lEVnExR0RSb2tVTUdUS0VObTNhTUhQbVRLTTdxcW1wcVV5WU1JRnIxNjd4MFVjZk1YLytmSU9GZ3FXbEpmNysvaXhjdUpEdzhIQ09IVHZHOXUzYmpickU1RVVYd0QxanhndzZkT2hnSUVDU2twSTRjT0FBZG5aMnVMcTZvdEZvMkxkdkgzWjJkcmk3dTlPNWMyZWFOMit1dDFqVHZVL2J0bTJUNDZBZ3Q5YlZoZzBiMEdnMFJuZCtaOHlZd2FWTGwzQjFkV1hGaWhXY1BuMWFGaFpidDI2bFNaTW1BUFR1M1p2ZzRHRDI3ZHNuTDhhNmRldG1FUE9sMFdnb1g3NDgwNlpOTXltY2RNSkhxOVVXdU9EY3MyY1B4NDhmSnlvcXlpQVFYNlZTa1pDUVFQLysvZm56eno5WnVIQWhIMzMwRVo5ODhnbnIxcTNqWC8vNkYyZlBudVhycjc4MkVKUTVPVGxHNjI4Wnc5UFQwMlFNMm9nUkkramJ0eStkT25VcXRhTEthcldhbWpWckZscHJTOGVRSVVPNGQrOGVtWm1aZjh0a0FLOWlybHEwYUpHQjYxcGg5T3ZYVCsvdlU2ZE82WDBQODdKbXpSb2VQMzdNeElrVEMwdzRvN05xbWtwWXNtVEpFc3pNekFwMDJZMk5qWlhka3lWSlFxdlZvbEtwR0RwMHFJRjQwZ2t4WTFsSzkrelp3NTQ5ZTB3K0p5L1hybDFqenB3NWRPM2FsVUdEQnFGU3FWaTNiaDArUGo0NE9Eamc3T3hjcFB1VUJnc1hMcFFGbk9ENUVlSkpJQkNVZFJSQUI0VkMwY0hNekd5MXM3UHpPWVZDRVo2VGt4Tis1Y3FWMnkvNjRiYTJ0bnp4eFJlTUhEblNaSnZ4NDhmenhodHZGSGlmYXRXcTBiZHZYMnh0YmFsWXNTTE5talZEcVZUU3QyOWZvekVvSGg0ZXVMaTRFQndjakpXVmxjbWtBWlVxVmNMTnpZMFBQL3l3d0xwUmxwYVdmUHZ0dDdScDB3YU5SbE9vY0lMY2VrVVhMMTRrTmphVzY5ZXZHNXhYS0JUVXFGR0R5Wk1uWTJabUptZTdxMU9uamtteG9WdG8xYWxUUjgrYXBWdWNaV2RuRzExY04yL2VYTGFRdmZYV1c3aTR1UEROTjk4WXhDaloydG95ZnZ4NHhvNGRTMlJrSkJjdVhPRFRUejgxdUYrREJnMElDd3N6R1pRT3VWWXB5SFY1S21qQjM2UkpFL2J2MzQrbnA2ZkI0dFRWMVpWMjdkcFJyVm8xUHZqZ0E3bS9TcVdTQ1JNbTBLNWRPL2J2MzArN2R1ME03dnZOTjk5Z1kyTlRwSVFSczJiTkt2QzE3TnExaTVZdFc1YWFlTkxkcTZqM2E5V3FGYlZyMS83YmlxZi81NlhPVmJvNHkrSUtLUGhmQVd4VG40VldxK1grL2ZzY1BYcVVFeWRPTUdIQ0JEdzlQWTFhY0hTaTNWU3lGek16TXp3OVBaazZkYXJSODBGQlFheGN1WktJaUloQ0U4Ym8rZ2E1U1dmeTByTm5Uenc4UEJnL2ZyeDg3TzdkdXd3YU5NaW9LNisvdnorTkdqWGk2NisvbGwrWGo0OFBYYnAwNGZqeDR5OU5QT2tLc0F0S0R5R2VCQUtCUUI5WFNaSmN6YzNObHprN08wY0Q0UXFGSXZ6U3BVdUdxL3RTWU8vZXZZVzJLWXFieFR2dnZLUG40dlRoaHgveTRZY2ZGbmhObFNwVkNvMVBBUFRxT0JWR1VRckg2cWhRb1FMKy92NUZiZytHY1FqNWFkKytQVWVQSGpWdzhmSDA5S1IzNzk1RmlqZlFaUllzQ0tWU1NkdTJiV25idHEzSk5nV0pEY2hOVGpGeDRzUkNuMVcvZm4yMmJObGk5Snl1N3BLcFdsNnRXclV5Nlpibjd1NWU2TE4xR0lzTjBaR1ltTWpSbzBkWnZueDVrZTlYR01ZeVFoYUVzU0xPWllBWE9sZnByTGhGemNhWUY5M0dSWFoydGxHTGtWS3B4TmZYbHg0OWV2RHR0OS9pNit2TDBhTkhXYmh3b2NIM1JpZWVUTVZORnZhZDFsbmNuejU5aXAyZEhaSWs0ZWZueDZoUm8rUnplZEc5N3Z5dXhBcUZBZ3NMQzczak9xdWFNYytBTVdQR1lHdHJxeWNJZFhHa0x5dnU2ZWJObS9qNysrUGw1Y1dPSFR0ZXlqUExBa0k4Q1FRQ2dXbGFBaTBsU2ZKeGRuYU9reVFwSEFpUGpvNitBcFJlWkx5ZzFMQzB0RFJhb0xjb0dRMEZKY1BlM3A1ZHUzYTk2bTZVZFVwOXJ2cjQ0NDlsbDdiejU4OXovLzU5dVZCMlFYVHYzcDArZmZydy92dnZGL3FkYTkrK1BmLys5NzladEdnUkVSRVI3Tml4dzhDQ3BMTW1tN0lhNldvNTVZMXBBcWhSb3dadWJtN1kyZGtCdVhYeDdPenN1SExsQ2lFaElhU2twT0RqNDJOd1A5M3pqRzA2aElTRUVCSVNZdkthdkJpN2Z2UG16U2dVaW1KdFhKUVVsVXJGbkRsemNIUjBaTUtFQ1VJOGxTSkNQQWtFZ3RjYVoyZm5GeVpTQ29zanlrY2poVUxSQ1BqSzJkbjVKaEN1VkNyRGk1SjVUU0FRdk42OHlIbW1OSGpldWFva3oyemN1TEhzQm5yNDhHRU9IandvRnkvTzcxNlhWengwNzk0ZEJ3ZUhJcWVzdDdHeDRkdHZ2OFhWMWRXb0JiVXc4U1JKRXBHUmtVUkdSdW9kNzlDaEEyNXVicklMY1h4OFBFMmJOdVhBZ1FOWVdscnF1ZC9sWmZ6NDhRd1pNc1RndUxGVTVUcU1iZGprSlRBd2tGOS8vWlhyMTY4emE5WXNtalZyVm1ENzBtRDE2dFhjdTNlUDRPQmdVVHk2bEJIaVNTQVFDSXFQcEZBb0pMVmFMYjNJQW84Q2dVRHduRWdLaFVKNjNoVHlYMzMxRmZQbnp6ZXdPa1ZIUjdOaHd3WWlJeU54Y25LaVo4K2VKWDdHeHg5L0xQLzcrdlhyV0ZwYTh2YmJiOHZKY0V3SkFMVmF6Y0NCQTVrMGFaSjhyR2ZQbnJKTG5yMjlQZWJtNXR5NGNZT1VsQlNPSERsQ3o1NDlEZUpJTDEyNmhLV2xKZGJXMXNXMlVqOTY5SWlFaEFRY0hCeU14bm5kdW5XTHhNUkVGQW9GeWNuSnhicDNTVGg3OWl3N2QrNWs3dHk1b3U3YUMwQ0lKNEZBOEZvVEZSV2wwTzBLUjBWRmxXb080alp0MnJ5aDBXZ2VGS1d0UXFHSTFXcTE0UXFGSWp3cUt1b3EvKzhLOHpJekpna0VnaGREYWM4dHBjM3p6bFhPenM3RnkvbWVqL3cxM3lBMzNpNG9LSWg2OWVxeGZQbHlPblhxOUR5UFFLdlZjdkxrU1hiczJFRjBkRFN6WjgvbTdiZmZScVZTWVdscGFUU1pSR1ptSnBJa0dRaXI5UFIwT1RiSjNOeWNldlhxY2ZYcVZiWnMyWUpXcTVWTEhlUmx5WklsM0x4NXM4QStGcFlaZGV2V3JYcWxIM1Q0K3ZxaVZxdFp2MzQ5NjlldnAzcjE2c1dLRHkwT3ljbkp6SjgvSDNkMzl4ZjJqTEtPRUU4Q2dVQmdtaWorM3ozdjRzV0x2NzNxemdnRUFvRUpTbjJ1aW8yTkpTc3JDd3NMQzZQQzVmNzkrd0RNblRzWGhVTEIxYXRYNVhPU0pLRlNxYWhidDY1ZWNXdGpKQ1Frc0hmdlhnNGNPTURqeDQrcFc3Y3VFeWRPNUlNUFBnQ1F4Wk14ZEZhYy9Na2RNakl5cUZ5NXN2eDNpeFl0MkwxN04zRnhjZlR2MzE4dWs1Q1hnSUFBckt5c3NMS3lraTFzbHk1ZFlzeVlNWXdkTzVadDI3YlJ2WHQzSkVuaTJMRmpoSWFHeXMvSXlja2hMUzNOWkMwcXlCVng0OGVQNTlDaFEwUkVSTHd3WWZQMTExOGpTUkxqeDQrWDYxRHBVS3ZWcEtTa2xGcFd6TEtLRUU4Q2dVQ2d6OW4vVC8rNysyV2tLaGU4ZUhRQjVWV3FWSkVYVFJrWkdYL25sTmFDc3NFTG5hdjgvUHlJaVlrcHRKMnhHQ0FkaXhZdG9tdlhyZ2JIazVPVE9YYnNHRWVPSENFbUpnYUZRa0hIamgzcDI3Y3ZiZHEwMFd1clZxdE5pcWQ3OSs0QnVja2hkS2hVS2xRcWxaNUFjSFoySmpRMGxKbzFheG9VK2RhUlgrVEZ4c1l5ZGVwVW1qUnB3aGRmZk1HMmJkdUEzQUxkaHc0ZDRzc3Z2MlRObWpWVXFGQUJDd3NMdlZwVmFXbHBiTnUyRFRjM056MUxsRUtob0ZLbFNpWnJwcFVHcDA2ZEFveG5QbzJNak1UZDNaMUxseTY5c09lWEJZUjRFZ2dFWlIwdDhBc1FwdEZvOXJ6c0lybGxuWDM3OXRHMGFWUGVmdnR0ZzNOcjE2NmxhdFdxOU9yVnE4QWQzY0pRcVZSNGVYbmg2T2hJV0ZnWW16WnRWNVZFbGdBQUlBQkpSRUZVNHRDaFE2eGJ0ODVrT25GL2YzK2FObTFxTWl0V1JrWUdIaDRlZUhsNUZTbmR1MEJRQ3J6VXVXckdqQm5rNU9SZ2JtNXUxUEswYmRzMklpSWlqQll5bGlTSjdPeHMzbnJyTFlOeksxZXVKRGc0R0sxV2k3VzFOZjM2OWVQenp6ODNXUnV1SU10VFhGd2NvSjlPWFZjelRpZWVNak16WmVHalZDcGxGOFRZMkZpZVBuMXFVQU5OclZZVEhCek0rdlhycVZXckZzdVhMOWVMZ2FwV3JScUxGaTFpOHVUSmVIbDVNWDM2ZE41Nzd6MjllMWhiVzdObnp4N09uei9QeG8wYjVmN2Z2SG1UMjdkdjgvbm5uK3UxMzdwMUt4czJiQUJnNTg2ZHp4V25GQkFRWVBUNDJMRmphZFNva2NsRUdZS2lJOFNUUUNBb3N5UW5KeWRYclZyVlBqSXk4dUdyN2t0WkpDTWpnOERBUUxSYUxkdTJiZFBiK2RWb05PemV2UnNyS3l0NjkrNzlYTS9SMVpuUkxVamMzZDBKRFExbCtQRGhiTnk0MFdEUjl1elpNM2JzMk1GNzc3MG5pNmY0K0hoNUlRbTU4Um1abVprOGUvYU1PM2Z1QVA5elZhcFZxNWJSK2pFQ1FVbDVGWE9WazVOVGdlZXJWcTFhcEhiNTZkMjdOd2NPSEtCdjM3NTRlWGtWK2wxSlQwODNXZVBwOU9uVFdGdGJVNzkrZmJadTNjcisvZnQ1OENBM05LeGV2WHFrcEtRd2FkSWs0dUxpOFBMeUlpUWtoSTBiTnpKMjdGaXVYYnZHMHFWTENRZ0lvRzNidG1SbVp2TEREeit3ZWZObUVoTVRhZCsrUFQ0K1BrYjcxNjVkT3dJQ0FwZ3padzRUSjA3azdiZmY1c01QUDZSTGx5Njg5ZFpibUptWjRlM3R6Y0tGQ3hreFlnUWZmL3d4MmRuWjdOaXhBenM3T3dZTkdxUjNQN1ZhTFdjVmZON2tIZ1hWbnF0Y3VYS0I1d1ZGUTRnbmdVQlFadm45OTkrekFTR2NYaEhXMXRiNCsvdnp4UmRmTUhQbVRBSURBK1VkN3JObnovTDA2Vk9tVFp2MjNPNTFDb1dDY3VYS3lmZXBXN2N1QVFFQkRCczJqRE5uemhnVWdEMTE2aFJhclpZUkkwYkl4OWF0VzhlNWMrY01BdWYzN2R0SFJFUUU4RC94OVBYWFg1dTBXR20xMmtMcjVBZ0UrWGtkNTZxU0x2THIxcTNMRHovOFlESjdYbVptSnVYS2xVT3RWblBseWhXdVhMbGlOREZQWEZ3Y2x5OWZwbnYzN3BpYm0rUHE2c3JSbzBmcDBLRURuVHAxSWprNW1YSGp4cEdVbE1TQ0JRdm8wYU1IcWFtcGJONjhtUm8xYW5ENThtVWdWMlFCVEpreWhmUG56Mk5yYTh1Q0JRdjBzdjlCN25jM2Iya0taMmRud3NQRDJieDVNNkdob2F4YnR3NFhGeGZaMnRhelowOXNiR3pZc21VTGZuNSsyTmpZMEtGREI4YU9IYXZuNGlmNDZ5SEVrMEFnRUFoZU9oa1pHVHg2OUFoemMzTSsvZlJUTEN3c2lJK1BsOC92MnJXTDZ0V3I0K1RrSkZ0MjZ0U3BZMUo0aEllSEY3aVlVeWdVeE1mSDZ4WFM5UFQwSkRNemsram9hTGtZS01DZVBYdDQ5OTEzYWR5NE1ROGZQcVJhdFdvc1hicVV4NDhmbzlGb1pBSGw0ZUZCLy83OThmTHlBbktEeGkwdExRMFdSc2VPSFdQanhvM2N2SGtUalViRE8rKzh3OFNKRXczY2hjNmRPOGU2ZGV1NGNlTUdkbloyakJneGdsNjlldW0xdVhqeEl2UG16UVBnbTIrK2tRdHhYcmh3Z2F5c0xOemMzRXkrQndMQjgzTGp4ZzBpSWlMUWFyWDgrT09QUnJQd0ZZV0M2ZzZ0WDcvZW9LQ3JMbm1FRHBWS2hZK1BEd3FGZ29FREJ3TFFvRUVEZ29PRFNVMU5aZm55NVJ3NWNvVHExYXV6WWNNR1dyUm9BY0MwYWRPNGR1MGF2cjYrQURnNk9zb1c3OUdqUitQczdJeVhsNWZSRFJ1MVdtMFFxMlJ0YmMzNDhlTVpQSGd3cDArZnBrbVRKbnJuM2QzZGkxUVFkOFNJRWZUdDI1ZE9uVHE5c0dRT0lzNnA5QkRpU1NBUUNBUXZuWXNYTCtyVlpRSFl2bjI3UWJzK2ZmckkvLzdsbDE5TVdxR1dMRm1DbVprWlZsWldKcDhaR3h0TFFrSUNrTHRycnRWcVVhbFVEQjA2VkJaUDBkSFJSRWRIODY5Ly9RdUFEUnMyY09uU0piWnYzNDYvdno5SGpoelJFM0RidG0yVDR5bTBXaTBEQmd4ZzZ0U3A4dm1JaUFqbXpKbURvNk1qM3Q3ZVdGcGFFaFFVeE1TSkU5bThlYk1jVEg3Ky9Ia21UcHhJOCtiTm1URmpCdWZQbitmcnI3OEcwQk5RZm41K3NuVnV4WW9WOGlMejhPSER6Snc1MCtSckZ3aEtBd2NIQjNidjNrMXFhaXEydHJhTUhEbXkxSi9ScDA4ZmZ2cnBKK3pzN0hCd2NPRGRkOStsVzdkdWVtMHNMUzBaTTJZTXYvMzJtNEhiWU1XS0ZiR3lzc0xEdzRQcDA2ZnJaZDJyVUtFQ0d6ZHV4Ti9mbjVpWUdEM3JjdlBtelduZXZMbkpmbjN3d1FjMGFOREE2TG1LRlN2eTRZY2ZsdVRseXV6YXRZdVdMVnVLVEhpQ0Y0dXpzN1BrN093cy9SWFE5ZlZWdkQ4djg1a0N3WXZnZFI3TGY2VjU2SFhpM0xsemtyT3pzM1Q3OXUxQzJ3WUdCa3JPenM1U1RrNk95VGF1cnE3U3NtWExUSjdmdm4yNzVPenNMR1ZuWjV0c2s1eWNMUFh1M1ZzYU9YS2tkT1BHRGVueTVjdlNlKys5SjYxWXNVTEt5TWlRTWpNekpZMUdJN2QzZG5hV0FnTUQ1YjgxR28yVW5aMHRwYWVuUzVJa1NWbFpXWks3dTdzMGZQaHd2ZWNtSkNSSXJWcTFrbWJObWlWSmtpU3AxV3JwNDQ4L2xvWU1HU0twMVdwSmtpUkpxOVZLUTRjT2xUcDI3Q2hsWm1icXZjNHhZOFpJWThhTWtWeGRYZVg3clY2OTJ1VHJFcGptZFo1YlNwUFNuS2NlUG53b1BYMzZ0RlR1OWFMUWFyV3Z1Z3ZGSWlFaFFlclRwNDhVSHgvL3FydGlsTEx5UFNrcXd2SWtFQWdFZ3BkTzN1eFZwWEZOWWZmVEJYMC9mZm9VT3pzN0pFbkN6OCtQVWFORzZRV0VQM3o0a1BqNGVQcjE2d2ZBRzIrOFFmLysvUTJ5YWVuUUZiM01pNVdWRmFkUG55WTlQWjBoUTRiUXJsMDd2V3hoOXZiMjJOallrSlNVQk1EbHk1ZEpURXhrOHVUSjh1dFFLQlQwN2R1WE9YUG1jTzdjT1RwMjdBamt1ZzRwbFVva1NVS2owUUM1TG92NTQ3WUVnaGVGc1JwSnJ4dkdzZ08renRqYjI3TnIxNjVYM1ExQkVSSGlTU0FRQ0FRdkhlazVNMHJsUjFmTEtXOU1FK1RXZjNGemM4UE96ZzdJRlVkMmRuWmN1WEtGa0pBUVVsSlM4UEh4QVhKVEd4ODllaFFMQ3d1U2twTG8xNjhmczJmUHBtYk5taHc0Y0lEeTVjc1htdXhCbzlHUW5aME5nSzJ0clJ5UGtaZGJ0Mjd4N05rejNubm5IUUIrLy8xM0FJUDZObzBhTlFKeVV5L3J4RlBObWpWNTh1U0ovTytzckN5U2s1Tk5wbmtXQ0FRQ1Fla2l4Sk5BSUJBSVhqbzZxMGxpWXVHbGFsSlNVdVJyVEFXb1M1SkVaR1Fra1pHUmVzYzdkT2lBbTV1YkxDN2k0K05wMnJRcEJ3NGN3TkxTMHFEbVNZVUtGY2pKeWVHcnI3N0MzZDJkOXUzYkEvRG1tMi95NU1rVHVTK21xRlNwVXFGQ1p0T21UU2lWU2o3OTlGTWd0NkNtcmEwdE5qWTJldTJxVmFzRzVBbytIZjM2OWNQZjN4K0F5Wk1uYy9EZ1FUNzY2Q1BVYWpWQWlRUDRCUUtCUUZBMHhDd3JFQWdFZ3BkT1ZsWVdBTjdlM3NXNnhsU3hYTFZhemNDQkEvV1NVUFRzMlZOMnliTzN0OGZjM0p3Yk4yNlFrcExDa1NOSDZObXpKMis4OFliZWZiS3pzNWt6Wnc0UEh6N0UzOStmUC83NGc4ZVBIOU80Y1dOMjdOakIxcTFiQyt6anNHSERHRGR1bk1uekowK2VKQ0lpQWk4dkx6bEZzaVJKVkt4WTBhQ3RyajVWV2xxYWZPeUxMNzdnL2ZmZlI2RlE0T0Rnd096WnMzbnJyYmZvMHFVTEFNdVdMYU4xNjlZRjlsRWdFQWdFSlVlSXB6eWtwYVZ4OWVwVlhGeGN4TzZkUUNBUXZFQTZkdXhva0RvM1BUMmRpeGN2MHFGRGgyTGRLek16RTBtU0ROSWZwNmVueTZMRTNOeWNldlhxY2ZYcVZiWnMyWUpXcTJYWXNHRUc5eG8vZmp4UlVWSFkyTmpnNGVHQlNxV2ljZVBHYk51MlRTN1VhU3JsYjZ0V3JVd1c4NFJjSzl1Q0JRdHdjbkppd29RSjhuRXJLeXZaY3BRWFhVMlovT21SNjlhdEMrU21KMi9kdWpYcjFxMlRYK2ZhdFdzTEZYZ0NnVUFnS0RsQ0llVGh3WU1IVEpnd2dUTm56aGdWVDZLNG9VQWdFRHcvRnk5ZTVNQ0JBM0pSeXBDUUVQejkvWW1MaTJQcTFLbE1uanlaQVFNR3lPMXYzNzdOM0xsem1UMTdObzBiTnphNFgzSnlNb0NCOVNZakkwTXZUWEdMRmkzWXZYczNjWEZ4OU8vZjMyamd1NHVMQzlXclY2ZGV2WG80T0RoUXExWXQyVHFWZC81WHFWUzR1Ym5Sdlh0M3VlNVNRV1JrWkRCNThtVE16YzN4OC9QVFN5QlJ2WHAxL3Z6elQ0UGZHRjFza3lsQmR1VElFV2JNbU1HS0ZTdG8xcXdaQUZldlhpMjBMNEt5aTZqMUl4QThQMlZhUEtXbXBwS2VuaTcvaUtXbnB3TzVGcWkwdERSVUtoWG01dWJVcUZHRGYvLzczNXc5ZTVhNWMrZUt5dEFDZ1VEd0hKdytmWnFUSjA4eWI5NDhVbE5UaVltSndkemNIRmRYVjBhUEhvMmZueCsydHJaMDdkb1Z5TTE0WjJGaHdaZ3hZMWkvZnIyQmdMcDM3eDZRbXh4Q2gwcWxRcVZTNmRWTWNYWjJKalEwbEpvMWF6SnExQ2lqZlN1b2JrMWVDOUNEQncvSXljbVJSWXNPWFN4WFhsUXFGVk9uVHVYdTNidHMyTENCV3JWcTZaMXYwcVFKS3BXSzJOaFl1ZTRUL0U4STVXOFBjUC8rZld4dGJTbGZ2anpaMmRteTZOSzVRd29FeGpBMTdnVUNRZEVwMCtKcDM3NTkrUHY3RzFpVGRJWE90Rm90N3U3dWVIbDU0ZWZueHovKzhZOVgwVTJCUUNENFczSHExQ25hdDIrUG1abVpiT1hYL1gvWXNHSGN2SGtUZTN0N3ViMlZsUldyVjY5bTZOQ2hqQnMzanNEQVFPclhyeStmajR1TEEvN256Z2E1R2VvQVdUeGxabWJLeFd5VlNxWDh2TmpZV0o0K2ZVcTdkdTNRYXJXa3BxYVNsSlRFbzBlUHVIdjNMcmR1M2VMMjdkdDg5OTEzNU9Ua3lMOFhaODZjQWRBVFQ3YTJ0Z1lwMDdPeXNwZ3laUXFSa1pFc1hyellRR3dCMUs1ZG0zLzg0eDhFQlFXeFpNa1MrZmlCQXdlQVhIZkEvSVNIaCtQcDZRbmt4a2JwUkZ0QlJZSUZaWnFGUU1kWDNRbkJYNW9UcjdvRHJ3dGxXanoxNzk4Zkx5OHYrY2Z1enAwN2VIcDZ5dG1hMUdvMS8vblBmL0QyOXFaVnExWXNYNzVjL0RBSkJBTEJjeEFYRjBkOGZMeWM1VTQzLytwU2x5dVZTbng5ZmZYYUJ3Y0hNM1RvVUZhdlhzM2d3WU1KRGc1bS92ejVjcHZUcDA5amJXMU4vZnIxMmJwMUsvdjM3K2ZCZ3djQTFLdFhqNVNVRkNaTm1rUmNYQnhlWGw2RWhJU3djZU5HeG80ZHk3VnIxMWk2ZENrQkFRRlVyVnBWejEzUXlzb0tSMGRIR2pkdWpGS3B4TnZiRzI5dmJ6SXlNZ2dPRHFaZXZYcFVxRkNCMGFOSDA2TkhENDRlUFdwUVg4YlgxNWR6NTg3UnRtMWJzck96T1h6NHNONzU3dDI3QTdrV3IyblRwdUhqNDBQbnpwMDVkdXdZcDArZnh0SFIwYURHVlA3MDVQWHIxeWMrUGg1QWJQSUpqQklWRmJYZ1ZmZEJJUGk3VUtiRlUvN2c0dnpjdVhPSFNaTW0wYkpsU3hZdlhxem5veTRRQ0FTQzRyTnIxeTRxVktnZ0N3TGR2SHJ6NWswYU5teW9KejdVYWpXaG9hRWNPWEtFWHIxNjBhWk5HelpzMklDRGc0UGNKaTR1anN1WEw5TzllM2ZaOWUvbzBhTjA2TkNCVHAwNmtaeWN6TGh4NDBoS1NtTEJnZ1gwNk5HRDFOUlVObS9lVEkwYU5iaDgrVEtRSzdLcVZhdEc5KzdkYWRteUpTMWF0S0J1M2JwNm5nbVNKSEhtekJsV3JWckZvMGVQV0wxNk5WbFpXVmhZV0xCZ3dRSU9IRGpBdkhuenFGMjd0bnpOMGFOSEFUaC8vanpuejU4M2VEOTA0dW1ERHo1Zzd0eTVyRnk1a2oxNzlzaDlXcjU4dVlFMTY4S0ZDM3owMFVmeTM1TW5UMmJXckZrb0ZBcTliSU1DZ1VBZ0tIMytXaVdZOCtIczdDeEI4UUlnbnoxN3h0MjdkN0cwdERSSUNwR1ltSWkzdHpmaDRlRThlUENBMmJOblU3dDJiZWJQbnkrMzFXZzBaR1ZsR1ExYUxnaWQyMFZVVk5STGU4OTE3OC9MZktaQThDSjRuY2R5U2VhaHNzeVRKMCtJaTR1VHhkTnZ2LzNHb0VHRGpHYWIwK0hoNGFGbmpkS2hVcWtZTW1RSS8vM3ZmOW14WXdkT1RrN3l1ZFRVVkpZdlg4NlJJMGVvWHIwNnZyNit0R2pSQXNqOUhSZzhlREIzN3R3QndOSFIwYUM0Ymw0aUlpS0lqSXprekprelBIcjBDQWNIQitiT25ZdXpzN1BjNW9jZmZtREpraVhrNU9Rd1k4WU1ldlRvVWF6M1JVZEdSZ1pYcmx6QjJ0cWFKazJhaUNSRkw1aFg4ZHNzRUFqKzJwUTV5MU5jWEJ6ZTN0NUd4UlBrRmpqMDlQUkVxVlJTc1dKRkVoTVQ5UUlzTlJvTk9UazVzcis3UUNBUUNJcU9yYTJ0bmh1YWs1TVR4NDRkSXlrcFNYYmR5NHUxdGJWZUlvaThXRnBhTW1iTUdINzc3VGM5NFFTNW1mZXNyS3p3OFBCZyt2VHBlbG4zS2xTb3dNYU5HL0gzOXljbUpvWVJJMFlVMkdkSmtqaHk1QWl1cnE1TW1US0ZUcDA2R1ZpRHVuYnRpck96TTdObno4YmEycnJROThFVTF0Yld1THE2bHZoNmdVQWdFTHhZL3RJN0xhVzk0L3Znd1FQbXpadEhmSHc4UGo0K3VMaTRsTXA5UVZpZUJJTG40WFVleThMeTlQb2lTWkpCREZKSlVhbFV3blg3YjRpd1BBa0VndUpTNWl4UHhsQ3BWSVNFaEJBWUdNaWJiNzdKc21YTHNMVzFsZFBmUW03bVBYTnpjNzBNVUFLQlFDQjRmU2t0NFFRSTRTUVFDQVFDb0l5THA0eU1EUGJ2MzgrMmJkdjQ0NDgvZ055Z1pXTlY1d0hlZmZkZDFxNWQreks3S0JBSS9pSVlTeWN0RUFnRUFvSGc3MFdaRTA4YWpZYW9xQ2lPSERuQ2p6LytpRktwcEgvLy9ueisrZWRjdjM2ZGNlUEdzWGZ2WHJtaWZON3JDZ3BvRmdnRVpSTkprazRvRklxT3I3b2ZBb0dnWkVpU2RPSlY5MEVnRVB4MUtIUGlhZlhxMVFRRkJmSG1tMjh5ZXZSb2V2ZnVqWTJORFZsWldheGF0WW9PSFRvWUNDZklyVVZTV0dwemdVQlE5b2lPanU3MHF2c2dFQWdFQW9IZzVWRG14Tk0vLy9sUDJyUnBRN3QyN2ZSU3dLNVpzNGJyMTY5ei9mcDFrNGtpTm0vZVRQUG16VjlXVndVQ2dVQWdFQWdFQXNGclJKa1RUMVpXVmdiVjJnRUdEQmhBdTNidGVPT05Od3dDZzdkdjM4N3UzYnVwWDcvK3krcW1RQ0FRQ0FRQ2dVQWdlTTBvYytMSkZMVnIxOWFyQ3ArWHBLUWs2dFNwODF5MU93UUNnVUFnRUFnRUFzRmZHMUc2dkJEUzA5TzVkT2tTVFpzMmZkVmRFUWdFQW9GQUlCQUlCSzhRWVhuS1IweE1ESnMyYlFJZ05UV1ZtemR2a3BHUmdZZUh4eXZ1bVVBZ0VBZ0VBb0ZBSUhpVkNQR1VqN3AxNnhJZEhVMjFhdFdvV2JNbTNidDNwME9IRHJScjErNVZkMDBnRUFnRUFvRkFJQkM4UW9SNHlrZmx5cFg1NVpkZlhuVTNCQUtCUUNBUUNBUUN3V3VHaUhrU0NBUUNnVUFnRUFnRWdpSWd4Sk5BSUJBSUJBS0JRQ0FRRkFIaHRpY1FDQVFsb0dYTGx1Y1ZDb1h4aXRvQ2dlQ3Z4RE5nUUZSVTFNRlgzUkdCUVBENkk4U1RvRlFSQzhxeWl5UkpKNktqb3p1OTZuNjhMTVE0RndqK05sUUFGZ0JDUEFrRWdrSVI0a2xRcW9nRlpkbEZvVkIwZk5WOWVCVmN1blRwVlhkQklCQ1VrQTBiTnZEOTk5K0RFRTRDZ2FDSWxGbnhwTlZxU1V4TXBGS2xTbFN1WE5sa3UrdlhyOU9nUVlPWDJMTy9CMkpCV2JabzFhclZxKzdDWDU3ZmYvK2RSNDhlMGJadFc4ek16RXIxM3BjdVhhSjU4K2FZbTc5K1U3NUdvK0gzMzMrblNwVXExS3haRTRDTWpBeXNyYTBMdk83eDQ4ZW8xV3BxMUtpQlV2blhDdC9OeWNuaHlwVXIxSzlmbjBxVktxRldxMS9MeitaMXBLVGpSU0FRQ0VxTHY5WXZUaW1TbnA3T0o1OThRa2hJaU1rMmE5ZXU1ZlBQUCtmOCtmTXZzV2NDZ2FBc0VoSVN3b1FKRTFDcjFhVjYzNHlNRE1hUEg4K01HVE9LZmEydnJ5OC8vL3d6a2lRQm9GYXJXYmx5SlpzM2J5NjEvcWxVS3J5OHZCZzNiaHdBbXpadFl1REFnVHg0OEtEQTYvYnMyY05ISDMzRWhRc1hucnNQc2JHeHBLYW02aDJMajQvbnpwMDdoZjczOU9sVHZldCsvdmxuc3JPekMzeWVWcXRsMUtoUnJGNjltai8vL0pPK2ZmdXlmZnYyNTM0ZHowTldWaGJEaGcxanhJZ1JKYjdIdm4zN3VIWHJsdEZ6YTlldVpjZU9IVHg3OXF6RTk0ZVNqeGVCUUNBb0xjcnNWbGU1Y3VYMC9tK01QbjM2RUJRVXhNNmRPMm5idHUzTDZwcEFJQ2lEV0ZwYUFtQmhZVkdzNnp3OFBFaEtTakk0L3NzdnYyQnRiYzN4NDhkUnFWUjA3ZHFWTzNmdTZMV3hzcktTZCsvemMvbnlaY0xDd25qdzRBSHQyN2ZIMHRJU3BWTEo0OGVQQ1FvS29rNmRPblR1M0xsWWZUVkcrZkxsQVhCd2NBREEzZDJkME5CUWhnOGZ6c2FORzNuenpUZU5YcWNUTFUyYU5IbXU1NmVtcGpKMjdGaGF0MjZObjUrZmZMeFBuejVvTkpwQ3I1ODBhUklEQnc0RTRNNmRPMHlmUHAxMzMzMFhmMzkva3hZeDNXZGR2bng1cWxldlRzT0dEVm0xYWhWMmRuWjA2OWJ0dVY1UFNiR3dzQ0FtSmtidVczSEp5TWdnTURBUXJWYkx0bTNicUY2OXVueE9vOUd3ZS9kdXJLeXM2TjI3OTNQMXM2VGpSU0FRQ0VxTE1pdWVkRzR4Q29WQ1B2YnJyNzl5NjlZdHJLeXM1R09kT25XaVJZc1doSVdGQVpDZG5jM1RwMDhaTzNic3krMndRQ0Q0VzZOYmFCZlhCYTE4K2ZMTW1ERURGNWZjY01QRXhFUzh2YjNsUldab2FDZ0FzMmJOTXJoMnpKZ3hSaTBOMmRuWmZQdnR0MWhhV2pKaXhBanUzNzh2bnhzMGFCQnBhV2xVcmx4WlQ0eHBOQnF5czdONTU1MTNpclVBVnlnVWxDdFhUbmE3cWx1M0xnRUJBUXdiTm93elo4N3cyV2VmR2IzdThlUEhXRnRiYytyVXFTSTlSOWUvWHIxNjZRblVTcFVxTVg3OGVCWXZYa3hZV0pqOFBBc0xDMGFOR2lXL1B5cVZpdVRrWk96czdPVFBxRldyVm5xdnRXN2R1c3liTjQrRkN4Zmk1K2ZIdEduVFRMNW0zVDBVQ2dYejVzM2p0OTkrNDhLRkM2OU1QT2wrRTB2cU1tcHRiWTIvdno5ZmZQRUZNMmZPSkRBd1VQNTlQWHYyTEUrZlBtWGF0R25QN1Y1WDB2RWlFQWdFcFVXWkUwL1oyZGw2UDF5UTY0cWlWcXVKaW9waTkrN2Rlb0lLMEhQYjAyZzBaR1ZsQ2ZFa0VBaEtoSXVMUzRFV0RWUHhZNmFFanJtNU9UVnExS0J1M2JwNng1VktKZWZQbnljdUxvN1ZxMWZUdm4xNytaeWZueC83OXUyalQ1OCtScC9sNitzcnUxOE5IVHJVYUp0ZmYvM1Y2UEc5ZS9meTFsdHY2UjBMRHcrWFhmK01vVkFvaUkrUGx6ZXBBRHc5UGNuTXpDUTZPcHFXTFZzYVhQUEhIMytRbFpYRk45OThZL0srZVZHcjFXaTFXcnAyN1dwZzNmdnNzODg0ZHV3WXdjSEI5TzdkR3pNek13TVI4ZC8vL3BmQmd3ZHo2dFFwYkd4czVPUDV4ZTdISDM5TVFrSUNkKy9lUmFWU0lVa1NGaFlXQnUxMDRoWnlQU0MrLy81N3JLeXNrQ1RKNERmb1phTFJhUFErQjJQbjdlenMrT0NERCtSakdSa1pQSHIwQ0hOemN6Nzk5Rk1zTEN5SWo0K1h6Ky9hdFl2cTFhdmo1T1FrQys0NmRlcVkzQ2g0RWVPbHJDRXkzd3FlbDdLV1FiYzRsRG54NU9mblIzaDR1UHozbWpWcldMTm1EUjRlSHZqNitqSmh3Z1FnZDJFUUZoYkc1TW1URFJZQ0FvRkFVRklzTEN4NDQ0MDNXTDE2dGQ3eExWdTJjUERnUWIzNUNlRFJvMGVNR1RPbTJPNThLcFdLNWN1WFkyRmh3ZGF0VzNGMWRjWE16SXhIang0UkhoN09pQkVqakNiTENRNE81c0NCQXdDc1g3K2UyclZyNjUzLytPT1A2ZG16SnlOSGpwU1BhVFFhSkVtaVRwMDZSdnV5Wk1rU3pNek05S3o2K1ltTmpTVWhJUUVBU1pMUWFyV29WQ3FHRGgxcWRERjgvLzU5dW5UcHdxSkZpd3AvTS80ZlU0a1pGQW9GWDMzMUZaYVdsckpvMGkzc256MTdSbUppb3V3YStmRGhRMVFxRmYvNHh6OU1QbWYwNk5Fb0ZBckN3OFB4OWZVMTJTNGtKTVFnN3ZibzBhTlVxMWF0eUsrcHRGR3BWQVgyR2VDOTk5N1RFMDhYTDE1azBxUkplbTJNeFhEbEZlczZ0MUpqdklqeFV0WVF3a253dkpUVkRMcEZvY3lKcDA2ZE91SG82RWh5Y2pLYk5tMmlZOGVPdEduVGhscTFhc2x0MUdvMXExYXRJaWNuUjNiSitPR0hINmhSbzRhWWxBVUN3WE5oYm02T3VibTVnYVdvWXNXS0FBYkhkWE9RS1hjcWpVYkRvMGVQNUIzOXhNUkVJSGYzL3VIRGgyemR1cFV2di93U1gxOWY1czZkeTZwVnE2aFpzNlljcDVPWFgzLzlsWlVyVitMaTRzS0ZDeGVZTkdtU1VTdkk0Y09IK2ZISEgrVy8xV28xOWV2WE41bjB3TXpNREU5UFQ2Wk9uV3IwZkZCUUVDdFhyaVFpSXFKSUxuL1oyZGtrSlNYcHpkdEZJYTl3a2lTSnpNeE15cGN2ajFLcHhON2VYcSt0N25YSHhjVXhhZElrK2YwZk1XSUVXVmxaUkVSRTZMWFhhRFJvTkJvNU5nemdndzgrb0VtVEpsaFlXQmg4ZnRPbVRjUE96bzdwMDZmTDEyZG5aeGVZL2ZWbFlHVmx4ZW5UcDQyZWt5UUpqVVpqa05SRUZ6c2NIaDV1TUg3enMzSGpSdGF2WDEvZzUxemE0NlVzSXpMZkNrcUN5S0JiTUdWT1BMMzc3cnU4Kys2N3NybS9hZE9tOU8vZlg2L05xbFdyZVB6NE1kdTJiYU5telpwa1pXV3hmUGx5ek0zTkNRNE9wbXJWcXEraTZ3S0I0RzlBU2ROcW03b3VNek9USlV1V0dCenYxYXNYclZ1M3BuNzkrdmo3K3pOeTVFanUzYnZIcFV1WCtPNjc3NHd1T3RQUzB2ajQ0NC9wM3IwN0Z5NWNZTWVPSFFhTDRWYXRXdEduVHgrOWhhMVdxeVV6TXhPdFZtdTBuNFhGMFZTcVZBbklUUUpoWjJlSEpFbjQrZmt4YXRRbytWeGVFaElTa0NTcDJPSXBMOCtlUGFOang0NTZ4L2J2MzI4Z29seGNYUGoxMTErNWMrY09ucDZlL1B6enowYnZkL0hpUlQxMzdna1RKakJreUJCc2JXMk50cTlWcXhZWkdSbUZpbzNYQ1lWQ0lZdi92SlFrVHFxZ2EwcDd2QWdFQWtGcFV1YkVrNDRqUjQ0QXVULzZ0Mi9meHRIUmtmVDBkTmFzV1VONGVEaHo1c3doUFQyZGE5ZXVjZWpRSVpLVGsxbS9mcjBRVGdLQjRMbUpqNDgzdWJOWDNCMi9vMGVQQXNpTCs3dzd6ZlhyMXdlZ1FZTUc5T3JWaTVDUUVPenQ3WG43N2JlTjNxdGJ0MjUwNjlaTnZvZW5wNmZSZHNiY3pTRFhJbVVzZTUrdU5rLytXSm9hTldyZzV1YUduWjBka09zU1oyZG54NVVyVndnSkNTRWxKUVVmSHgrRCs5MjllMWYrZC80TWdnVmhZMk1qUDh2R3hvYjkrL2ZMbHBhRkN4ZnFaVi9WV1o2ZVBuM0t3NGNQK2ZQUFB3RzRlZk1tV1ZsWnZQSEdHM3IzdHJlM1o4S0VDVmhiVzdOa3lSSTVwaWs3TzV1SER4OVNybHc1RkFvRjJkblptSm1aWVdkblIyUmtaSkg3L2pwVFVIeFNTU2p0OFNJUUNBU2xTWmtVVDdHeHNWeStmQm5JTmY5djI3YU5uVHQzQXZEdmYvOGJ3Q0FJZWZEZ3diUnUzVm9VNHhNSUJNK0ZRcUhBM3Q2KzJERlBKZVhPblRzRUJBVHc4ODgvTTJEQUFNNmZQNCtucHljREJ3NmtkKy9lSmkwakFGdTNialdJK1hSM2Q4ZlQwMVBQeXFLelBPVk5UNTBYU1pLSWpJdzBFQXNkT25UQXpjMU5UaThkSHg5UDA2Wk5PWERnQUphV2xvd2ZQOTdvL1hUSkNBcUx6Y25QZ0FFRFpJdFpYbGM5M1p5ZTErS2hFd1RuejU5bi92ejVsQ3RYamtxVktqRjgrSEJVS2hVTEZpelF1M2Z0MnJVWk1tUUlrQnV6bzdQTzNMeDVreSsrK0VLdjdZY2Zma2pkdW5WNStQQ2hTV3ZkaStUQ2hRc21CWTlHb3pGWjI3QlpzMlpHNDVCMENWQjBMcU1Ga1pLU0lsOWpxakJ3YVk4WGdVQWdLRTNLcEhoYXRXb1Y5ZXJWNCtiTm0zVHUzSm1EQnc4eVo4NGNBZ01EV2IxNk5XKysrU1oyZG5iY3UzZVBzV1BIMHFSSkU4YVBIOC94NDhkWnNtUUpzMmJOb2xNbmtZQkVJQkFVSDBtU1NoVHpaSXpNekV5NmRPbkNwazJiWkt2SnJWdTN5TW5KNGNhTkcremZ2NStvcUNoYXQyNU5VRkFRVGs1T3FGUXFObS9lektaTm0vaisrKzl4Y1hIQno4OVA3emtxbFFySXJZR2tXK3ptSlRzNzIrQzR6bHJnNU9SazBGNnRWak53NEVDOXBBSTllL2FVWGF6czdlMHhOemZueG8wYnBLU2tjT1RJRVhyMjdHbGczZEV4Wk1nUVdhZ1VoUnMzYnRDL2YzK1RDUzEwNUkzdlVxdlZtSm1aNGVIaGdZZUhoOUgyeHRLLzU2ZCsvZnI4OU5OUEhEbHlCRDgvUDA2ZVBJa2tTWnc1Y3dhTlJrTjhmRHlPam81RmZpMmx3WmRmZm1teWtLOUtwVEtaVGZiSEgzODBLcDZ5c3JMUXJTcUNBQUFnQUVsRVFWUUE4UGIyTG5JZnNyS3lxRkNoZ3RGenBUMWVCQUtCb0RRcGMrSXBMQ3lNUzVjdXNYanhZbWJPbk1tYmI3N0o0TUdET1hmdUhILysrYWVjenZmeTVjdE1tVEtGdDk1Nml5VkxscENSa1lHZm54L201dVkwYjk3OEZiOEtnVUJRMXRCcXRRYkh5cGN2VDJabXBwN3c2ZE9uRDVVclYyYjY5T2xJa3NUY3VYTnAwYUlGOEQ4WHQyN2R1dEdtVFJ1T0h6OU9yVnExREFSYWFtb3FBSFBtek5Heml1Z0swLzc4ODgvODhzc3ZldGRvTkJvcVZhb2taK3JUa1ptWkthZnJ6a3Q2ZXJvc0dNM056YWxYcng1WHIxNWx5NVl0YUxWYWhnMGJWdVQzcGpEKytPTVBBSU40Sm1Qb3ZBdXlzN094c0xEZzNMbHpqQnMzenFDZHFhUUsrYkd3c0tCcTFhcnllNndURERyWHlmLzg1ejh2WFR4WldscFN1WEpsdnYvKyt5SzFIemR1SEltSmlmTG5sWitPSFRzYUpDWklUMC9uNHNXTGRPalFvVmg5ZXgzR2kwQWdFQlJFbVJKUGQrN2N3Yy9QanpadDJ1aWxXUjArZkRpalJvMUNvVkFnU1JJN2QrN0UzOStmQmcwYXNIYnRXc3FYTDgvVXFWUDU4ODgvMmJCaFE0RnVMb0tYdzg4Ly84ekRodzhaTUdCQWllOFJFeE5EL2ZyMWkrMkdtWk9UUTA1T3pndDEzN3gwNlJJUkVSRk1uRGpSNU81c1NibDkremJSMGRHMGFOSENaT3lMNE1VaFNSSnF0ZG9nVmljdExRMHdqT0Y1OU9nUmdFR0dNL2lmcFNTdnhTUXlNcExNekV4c2JHd29YNzQ4VTZaTU1kbVhYMy85VmEvZWtGYXJKU2NuaDA2ZE9uSGl4QWxzYkd6MHhOUDY5ZXZadUhFang0NGRNMWpjNmw1WFptYW1ublVpT1RrWndHRGhuWkdSb1pkWnJrV0xGdXpldlp1NHVEajY5Kzl2TkhicTNyMTdQSHo0VUMram5TbDAyZXZhdG0zTHc0Y1BBUXExVEtTbHBURnIxaXo4L2YzUmFEUlVxRkJCZm4rQ2c0T3BYcjA2OSs3ZFkvanc0WHJ4VVNXaFhyMTZXRnRiRXhVVlJmZnUzWi9yWHNWRnFWUmlabVpXNURJY092YzZZK255TDE2OHlJRURCNWd5WlFybno1OG5KQ1FFZjM5LzR1TGltRHAxS3BNblQ5YWJwMi9mdnMzY3VYT1pQWHMyalJzM05yaGZhWTRYd2V0QlFrSUM1Y3VYTjNEcmpZaUl3TW5KNmFWdkhwaENaejJ2VXFXS1BKNUVxSWJBR0dWS1BOV3BVNGRXclZvWnVGcVltNXNqU1JKbno1NWwvZnIxeE1iRzByVnJWK2JObTRlbHBTWGZmdnN0SjArZVpOeTRjVGc3TzcraTNwY2RqaHc1d3RHalIvbm5QLzlwMUFVSVlQZnUzWnc3ZDQ1ZXZYcVZhR0pMVFUxbDh1VEpWS3hZa2JDd01KTys5OFpZdDI0ZDI3ZHZOeWlXbVpkTm16WVJGaFpHZUhoNGlmb1hIUjNON3QyN2NYQndNSnBTMmhnWkdSbVVLMWV1MEV4VisvYnRZL3YyN1hUcjFvMXZ2LzIyMkgwVFBCOWFyWmJFeEVTVHlSaE1IYy9KeVNuUy9aVktwVHd1ZGRhT0V5ZE82QzFHdzhMQzhQWDFOYkE0eGNiR0Zza2R6dFhWMWVRNUZ4Y1gxcTlmTC85OTc5NDlJRGZZWDRkS3BVS2xVbEdsU2hYNW1MT3pNNkdob2RTc1daTlJvMFladmZmaHc0ZUxiQzNSY2VuU0pWazhGWmFkNzl0dnYrWE9uVHR5VEt5ZG5aMHMwcXBVcVVLMWF0VmtrVnVVT0tYRXhFVEN3c0tZT0hHaXdUbWxVa256NXMyNWNPRkNzVjdQNjhicDA2YzVlZklrOCtiTkl6VTFsWmlZR016TnpYRjFkV1gwNk5INCtmbGhhMnRMMTY1ZGdWd0JhMkZod1pneFkxaS9mcjJCZ0NyTjhTSjR1YVNscGJGNDhXSzh2THprenpVaElZRisvZnJSb0VFREFnTUQ1ZTlOVGs0T0sxYXNJQ1VsaFpDUUVPclZxMmYwbm1xMUdwVktKV2Q1ZkpIeGdTcVZDaTh2THh3ZEhRa0xDMlBUcGswY09uU0lkZXZXbVp3N0ZpeFlZR0J0TDR4NTgrYlJxMWV2MHVpeTRCVlJwc1NUVXFsazllclZLSlZLT2NCVlIySmlJa3VYTGlVcEtVa2UyRmxaV1V5Yk5vMFRKMDRBOFB2dnY1c3NzaWdvUGM2ZVBjdnAwNmZsZ3NYR2FONjhPV2ZPbk9IcTFhdTBiZHUyMk0vdzgvTWpOVFdWMU5SVWpoMDdKdit3RndYZFRuVGVuV2V0VnN1Ly92VXYzTnpjcUZldkhtcTFta2VQSHBWNGQ3cG56NTU4OTkxM0hEaHdvTWppYWNDQUFYTFJ5THdjUEhoUW52aFZLaFdIRGgyaWNlUEcvUExMTDZTa3BPZ3RTQVF2bnB5Y0hCd2NITmk5ZTdmZThlWExseE1TRWxJcWRWbVNrNU9KaVlrcHNNZ29HQW9BSnljbmc0UVZDUWtKekpvMWkrclZxK1BpNGtKWVdCZytQajRzV0xDQTFxMWI0KzN0clRmTzh6OHpMaTRPMEkvbHVuNzlPb0E4OWpJek05bTJiWnZjSjkwY0d4c2J5OU9uVDJuWHJoMEFQWHIwd05YVnRVaVdKNjFXSzhmaVBIandnRXFWS2hXNmtYSHg0a1dXTDE4dXgzUFZyVnRYdHZ5bHBLUmdibTZ1bC9DZ0lHN2N1RUZnWUNCcXRackJnd2ZMeDU4OWU4YXhZOGY0NktPUDZOU3BFNHNXTGVMNjllczBhTkNBM2J0Mzg4a25uK2k5dHExYnQ3Smh3d1lBZHU3Y2lZT0RRNEhQZmRtY09uV0s5dTNiWTJabUpuOXV1djhQR3phTW16ZHY2cmxMV2xsWnNYcjFhb1lPSGNxNGNlTUlEQXlVczBKQzZZNFh3Y3NsTVRHUk0yZk9jUExrU1FJQ0FtaldyQm0xYTllbVc3ZHU3TjI3bDhEQVFFYVBIZzNrbGdWSVNrcGk2TkNoSm9VVDVDWTNLV2d0WUlvbFM1YlF1WFBuWWwyaisyM1hmY2ZjM2QwSkRRMWwrUERoYk55NFVVNVVrcGU4TmM3eU1tVElFRHAwNk1EUW9VUGxZNG1KaVFienBlQ3ZTWmxUQWJvZnBmeUZIMnZYcnMyV0xWdFFxVlRVcUZHRG1KZ1k1cytmejcxNzkrU2lpRUZCUWFTbHBiRjgrWEl4K0Y4UWFyV2EwNmRQMDcxN2R6MlhzbmJ0MmhrTmNNNGYyT3ptNXNiS2xTc0xmTWJldlhzNWVQQWdFeVpNSURNemt3VUxGbEMxYWxWY1hJcFdrRjFuMmNscjRibDM3eDVyMTY2bFlzV0sxS3RYejJpYi9HUmtaUEQrKys4WCtLemZmLy9kWk9ycVdyVnFjZkRnUWZudjc3Ly9Ibk56Yy9tWmdZR0I3Tnk1VTA4YzdkbXpoMmZQbnJGczJUSm16cHpKc21YTGhQWHBKZlBkZDkrVmVQNzQ2YWVmdUhYckZwOSsrcW1lQzh6VHAwL2xIZnNSSTBZUUV4TkR3NFlOamNicUZJU2xwYVc4YU0zS3ltTHYzcjE4OTkxMzJOblpFUkFRSUkrM0R6LzhrS3BWcXpKejVrd21UWnJFRjE5OFFkZXVYWTI2Tko4K2ZScHJhMnZxMTYvUDFxMWIyYjkvUHc4ZVBBQnlYZGRTVWxLWU5Ha1NjWEZ4ZUhsNUVSSVN3c2FOR3hrN2RpelhybDFqNmRLbEJBUUUwTFp0Vyt6dDdZc1V0NVNmZS9mdUZXaDFpbzJOQldEVXFGRjA3TmlSaVJNblVyTm1UZXp0N2VYMzFjdkxTKzhhblRETGo4NUNHQllXUnAwNmRmRHg4ZUczMzM3anpKa3pBSFR1M0JtTlJrT1hMbDNvMHFVTEsxYXNJQ1FraElVTEY3Sm16Um9pSXlQMXNnanFkdDZoZEZPQ1oyVmw4ZE5QUHhXcGJVWkdodEhqY1hGeHhNZkh5MW51ZEhPUHJwOUtwVkx2dGNURnhSRWNITXpRb1VOWnZYbzFnd2NQSmpnNG1Qbno1OHR0U25POENGNHVEUm8wWU4yNmRRd2ZQaHdmSHg5Mjd0eUpVcWxreXBRcG5EMTdWcllBWjJWbEVSZ1lTT1BHalUwbUo5SGg0T0NBdDdlM3ZHR2lWQ3FORnU3V0VSMGRUVVJFUkluS3lpZ1VDc3FWS3lkdnN0U3RXNWVBZ0FDR0RSdkdtVE5uK095enp3eXUwWTM1L0lsK2xFb2xGU3RXTkZySHJTUjEwUVN2RjJWT1BPblFmZm55Qm1GWHFWS0YvL3puUHl4ZHVwUVRKMDVRb1VJRnZkMkw5UFIwOXV6Wnc2UkprL0QzOXhlVnpWOEFaODZjSVMwdGpXSERodkgwNlZOaVltSndjM09qWExseWRPblNSVzhYSnorZW5wNkY3aXlmUG4wYVgxOWZPbmJzS084RzM3MTdsOG1USjdOeTVVcmF0R2xqOHRwbno1NWhiVzB0ajUxang0N3g4T0ZEQmc0Y3lJMGJOd0JNdW5YcTRpL3k5ayszeStYbTVtYlVyYWNnUEQwOURjWmZmcC8vbkp3Y0xDMHRaVXRBZW5vNkd6ZHU1Tk5QUDZWbXpacE1temFOd1lNSDA3eDVjL3IyN1Z1czUvOGRhTldxVmZXY25Kek1LMWV1cEwvTTU1cEtPS01iVjJscGFTWUQ4Nk9pb2dnTkRhVng0OFpJa2tSUVVCQ0FIQ3h2YTJ1TGc0TURnd1lOd3RYVmxhaW9LQUNEWXJDbVNFOVA1OEtGQzV3NGNZTGp4NCtUbVpsSmp4NDltRFp0bXA2THFsYXJ4ZFhWbFYyN2R1SHY3NCtmbng4clZxeWdZY09HdEduVGhtSERobUZqWTBOY1hCeVhMMSttZS9mdXNpdlgwYU5INmRDaEE1MDZkU0k1T1pseDQ4YVJsSlRFZ2dVTDZOR2pCNm1wcVd6ZXZKa2FOV3JJN25NRjdVd1h4cDA3ZDdoeDQwYUIxb2pLbFN2VHFWTW5SbzRjU1h4OFBHZk9uT0h6eno4SGNsMFVqVmtETXpNekFjT051R1BIamdHNVZyeDE2OWF4WThjT3RtelpRbzBhTmVqWHJ4L3QyN2VuWmN1Vzhsend5U2Vmc0d2WEx1clVxVU5xYXFxZXU5cUxKRGs1bVJrelpoVHJHa21TOUY3dnJsMjdxRkNoQXUrOTl4N3dQemZSbXpkdjByQmhRNFBzaGFHaG9SdzVjb1JldlhyUnBrMGJObXpZb0dkSmV4M0d5K3ZDcTVxZm5wZEdqUnF4YU5FaUdqZHVMRzlXVzF0YkV4UVVKRyt1QkFVRjhlVEpFOWF1WFZ1b0JkbmUzbDdQY2xzWU9UazVSRVJFbUl3VkRnOFBMM0FUUXFGUUVCOGZyMWRqek5QVGs4ek1US0tqbzJuWnNxVmVlMTMvazVLUzlJNUxra1JXVnBiZWNaM1Z1aUR4bDVjblQ1N1FyMTgvbkp5Y1dMdDJiWkd1RWJ3Y3lxeDQwZ1ZmNjNZSjQrUGptVFp0R2pkdjNrU3BWUExSUngvaDdlMU50V3JWNUd0bXo1N04vZnYzZWZic0dhbXBxU1pybWdoS3pyNTkrK2pZc1NNT0RnNzgrT09Qc25WRXJWYWIzTVhKaTZuMHU1QWI5ekZyMWl3YU5HaUFqNCtQUElGOS9mWFhUSmt5aFFrVEpqQmx5aFQ2OU9sajlQcXZ2LzZhWjgrZXlRSXBNVEZSRmlQLy9lOS9BUXl1eldzMVVpcVZlblZMZEc0L05qWTJzbnVRSkVsNklpZzZPcHJEaHcvVHRXdFhXcmR1clhmdi9Ba0VWQ29WaHc4ZnBtblRwdFNyVjQvVTFGUzVtQ1RBaWhVcnlNbkpZZVRJa1VEdWo5ejQ4ZU5adW5RcGp4NDk0cC8vL0dlWmNrblZhcldkemMzTk56azdPeCtSSkNuYzB0THkwUG56NTFOZlZYOTBuL3VNR1RQbzBLR0R3ZTVrVWxJU0J3NGN3TTdPRGxkWFZ6UWFEZnYyN2NQT3pnNTNkM2M2ZCs1TTgrYk45UllqdWpHMmJkczJQZkZ6OU9oUk5tellnRWFqMFh2TzNidDM1U3g5cnE2dWpCa3pSaThtUlRmbVZDb1Y1Y3VYcDBhTkdpeGF0SWlSSTBjU0docktEei84Z0lPREF6WTJOcWhVS3ZsN3BuTTliZENnQWNIQndhU21wcko4K1hLT0hEbEM5ZXJWMmJCaGc1d1JjTnEwYVZ5N2RrMjJXRGc2T2haN3JvMklpSkNUUHFTa3BLRFZhdW5TcFl2SjlrT0dEQ0VuSndkSmtsaTBhQkZtWm1iMDY5ZlBhRnV0VnN2R2pSdTVkdTBhZ0VIY283T3pNKzNidDJmUm9rVlVxRkNCUVlNRzBhWk5HOXEwYVdOMG9UaHk1RWlPSFR0R1FFQUFnRUYydWhFalJ0QzNiMTg2ZGVwVWFpNjJhcldhbWpWckVod2NYS1QyUTRZTTRkNjllMlJtWnVwdEFIbDdlOU81YzJkWk5EazRPR0J1Ym01UTF5b3ZIaDRlOGlaVlhwSHpLc2ZMNjhqck5qOFZ4cUpGaXd4YzF3b2ovM2Vzb0RqaU5Xdlc4UGp4WXlaT25GaGcwaTZkbFRadklweThMRm15QkRNenN3SmRtbU5qWTJVWGVFbVMwR3ExcUZRcWhnNGRhaUNlZEVMTVdEbURQWHYyc0dmUEhwUFBLWXlGQ3hmeTVNbVRFbDh2ZUhHVW5aVlNQbkp5Y25CM2Q1ZnJmamc0T05DalJ3L3UzTG5ENE1HRGpmcVY2MXdReXBVclovS0xLU2c1di8zMkc2ZE9uV0xMbGkxQTdnS3ZjZVBHZE96WWthKysrcXBRWC8vZzRHQ2pFNjhrU1d6ZnZwMDFhOWJRcUZFajFxNWRxemR4V2xoWTRPZm54OEtGQzFtOGVESEhqeDluNnRTcEJydVhpWW1KTkdqUVFQNjdSNDhlckYyN2xtUEhqbkh4NGtXYU5Xc203MVlmUDM2Y0gzNzRnU1ZMbGdDNWkxamRwSzVEcTlVeWF0UW8yZC9mMTllWHlNaElSbzRjeWVlZmY0NjV1VGtaR1JuczNyMmJOOTk4VTA4OExWcTB5R0FNUG52MmpHKysrUVlmSHg5WlBPbDJzWU9EZzltN2Q2L3NPNjdiQWV2VnF4ZDM3OTVseTVZdG5EcDFpcUZEaDlLdFc3Y2k3NHo5RGJBR1BCVUtoV2RPVGs2MnM3UHpVWVZDRWE1U3FmWmZ2WG8xK1dWMjVKTlBQdUhpeFl2RXhzYktNUjU1VVNnVTFLaFJnOG1USjJObVpvYVptUmxidDI2bFRwMDZKbmR2ZFdPdVRwMDZldFlzM2VJanZ6VzBZY09HK1BqNDBMQmhRNk0xa2FwVnEwYno1czNKek16VUczK09qbzdNbkRtVHlaTW55d0xMMHRLU01XUEc4TnR2dnhra2ZxbFlzU0pXVmxaNGVIZ3dmZnAwdlN4cUZTcFVZT1BHamZqNyt4TVRFOE9JRVNNS2ZlL3k0Kzd1enJadDI2aFNwUXFPam81MDdOaXhRS3N5NU00RFNVbEpQSHYyakw1OSs1cDA4MU1xbFp3N2Q0NlltQmhhdEdoaDRIcGJvMFlOdlFMSWxTcFZLdENGckVxVktuejMzWGNzVzdhTSt2WHJHN1ZlNzlxMWk1WXRXNWFhZU5MZHE2ajNhOVdxRmJWcjF6WVFUN2EydHJMVkNYS3RiY2VPSFNNcEtjbm83cjYxdGJWSnk5cXJIQyt2TWEvTi9GUVl1a3lNeFJWUThMOEM0YVk4UjdSYUxmZnYzK2ZvMGFPY09IR0NDUk1tNE9ucGFmUjNTcmNoYnNvenlNek1ERTlQVDdsWWRuNkNnb0pZdVhJbEVSRVJSZkl1MG5rdjZXTGpkZlRzMlJNUER3Kzl3czEzNzk1bDBLQkJSc3RPNUNjME5KUmZmLzIxMEhhQ1YwT1pGVS9XMXRZc1hicFU3OWlnUVlNS3ZTN3ZwQzBvUFo0K2ZjcFhYMzJGbzZNakZTcFVJRFkybGw5KytZWHZ2dnNPcFZLSmg0Y0g5Ky9mNThhTkc1aWJtK3RObWhxTmhxeXNMS05wYitQajQvSHg4U0VxS29ybXpadXphdFVxb3k1UlptWm16SjA3Rnljbkp3SUNBdWpmdnovL3g5NmRoMFZWdGc4Yy84NHdBN0tZaWdJWkVpcXZtdUdLYndxWjRMNHZLZVpDcHBaYXViOXBycml2cWFoa0lhR0lpdnVHQ3lya2xwcXBsSWdna09XS2dpbTVrQ0RMTU16OC91QTNKOGFaQVRRVmpPZHpYVjNwbkROem5zSGh6TG5QODl6MzNhcFZLOTUvLzMyYU5tMkttWmtaTjIvZXBHUEhqdExzVnVYS2xXblhyaDBQSGp6ZzRzV0xqQjgvWGxyaXFTczNYVmpDcW9XRmhaUThDL2tWZUFJQ0FsaXhZZ1hoNGVITW5qMWJ1Z0NwVnEyYTNuT05GYmpRblpCMUY4YnA2ZWs0T1RteGMrZE9saTVkaW9lSEJ5RWhJWHp6elRjR3o1MDhlVEorZm42Y08zZU9UcDA2bVJ6enY1d0YwRTJyMVhaVEtwVnFOemUzWThBdXRWcTlKeTR1THZWRkg5ekd4Z1ovZi8rbmVrNVJNN0hObXpmbjBLRkRCa3RZdkwyOTZkbXpwOUcxOTRVVlQvbmdndzlNenN4Qy9nVkx3UXVPRmkxYUdNM3JrOGxrVEo0ODJXU1FYcWxTSldiUG5tM3lPRVZSS3BYRm5sVXBxSExseXF4ZXZickkvU1pQbm95VmxaWEI3K1d6cWw2OU9nRUJBVWEzcGFTa2NPalFJZno4L0o3THNTQy9VZnpUbUQ1OWVySDN0Ykd4ZWViMkNpWDFlWGxGbE9qNXFTaTZXZTZpemtuRzZMNlRjM0p5ak42WTF0MjQ3dHExSy9QbnoyZmh3b1VjT25TSTJiTm5HOXprMEFWUHB2SktpOG8zMGpWaS91dXZ2N0N6czBPcjFiSjA2VkkrL2ZSVGFWdEJ1dmY5NUhXRlRDWkRxVlRxUGE2N3VWdFVzWm1yVjYvaTcrK1BqNDhQbXpadEtuUmZvV1NVMmVCSktGMGVQSGpBMWF0WGdmeXFjV3ExR2s5UFQybHBCc0NHRFJ2WXZuMjd5ZGQ0TWk5aDZkS2xiTnUyamJ5OFBENzg4RU0yYmRwVVpPN0huajE3OFBUMHhOL2ZuNk5IanhJZkg4K1dMVnRJVDA4bk16T1RtalZyOHV1dnYwcjdMMWl3UUxyb0tXeFpVR0ZtenB4SjA2Wk42ZEtsQzlPbVRhTnQyN1lzWExpUUNoVXFTSW5TeGNtRDBOM3gxOTI5MDgwODllelprei8rK0lQQmd3Y1RGeGNuRlpXUXlXU28xV3B5Y25MdzlQU2tRWU1HUlpaeUxrTVVRSHVndlVLaENIUnpjL3RScTlYdTBtZzBZYkd4c1NrbFBiamlNamMzMTF0NnJDT1R5VW84YWJtMHptNFdwN1ZBN2RxMVg4Skk4ams2T2haNjNpc3JTdXZucFlTVXV2TlR0MjdkcENWdFVWRlIzTDU5RzZWU1dXUk9VK2ZPbmZuZ2d3OW8wYUpGa2VlazVzMmJzMlBIRGhZc1dFQmtaQ1NiTm0weW1FSFN6YmFibWpYUzlYSXFtTk1FK2QreG5wNmUwbEwzTzNmdVlHZG5SMXhjSEZ1MmJDRXRMWTE1OCtZWnZKN3VlTVlLTzIzWnNvVXRXN2FZZkk0eEtwVUtYMTlmYXRTb3dlalJvMFh3VkVxSjRPa2xjM056ZTM3bGtrcnhNWjlXalJvMUNBd01wRmF0V3R5L2Y1K1BQdnFJTVdQRzZPMHpaTWdRQmcwYVpGQ21XSzFXOC9peFlVNXQwNlpOT1hyMEtMNit2alJ2M3B5MmJkdGliVzF0OUFTZGw1ZEhWbFlXOXZiMldGaFlzSHo1Y2hJVEU2WEdqRkZSVVFEVXFsVkxMM2lDL0xYVm5UdDNObnFSV3BTMHREU3VYNy9PL3YzNzJiOS9Qek5tek1EZDNaMndzRERNek15a0hqREZDWjZlL05MUUJVOW1abWJTY3IzbXpadWJmTDZwbmxwUDQwVi8xa3Jvc3l3SHZHUXltWmVabWRrS056ZTNLSmxNdHZONVZqNFRCS0hrdlFyZmxVYVVpdk9UcTZ1cnRQcmo0TUdEN04rL1gyckcvR1RnV3pCNDZOeTVNODdPenNVdXdXOXRiYzM4K2ZOeGQzYzNtbWRVVlBDazFXcjU1WmRmOVBLUElUL1gwTlBUVXlwSG5wU1VSUDM2OVFrUEQ4ZmMzRnh2K1YxQm8wYU5NdG9iejFpcGNwM0NyaFZXckZqQnJWdTMyTHg1czlHbTFFTHBJSUlub2RSbzJyUXBXcTJXQ1JNbTRPM3RyWGN5M2J0M0wrWEtsU3YwenRSdnYvMUdUazRPWGw1ZXZQYmFhN1JvMFFKM2QzZnBCTlNnUVlPbkdzL2JiNzh0L2JsOSsvYlVyVnZYYUJBelpNZ1EwdFBUK2Vtbm42VEE3dmJ0MjhEZnMyRnF0WnB5NWNvWlZGcXJXTEVpNjlldlovdjI3WHo5OWRjTUd6YU12WHYzU3UvejNyMTdtSm1aRlN0NDBpMVh1SHYzTGhZV0ZtUmtaS0RWYXJsNzl5NE9EZzVjdTNZTmUzdDdIajU4eUtKRmk1ZzBhUkpPVGs3OC9QUFBuRDE3bG43OStyMjBTbCt2T08zLy95Y0lnbERhbFBqNWFmcjA2Y3ljT2ROZzFpa21Kb2Fnb0NCKytlVVg2dFNwUS9mdTNaLzVHTjI2ZFpQK2ZPblNKY3pOemFsWnM2YTBBc05VNEtGV3F4a3dZQUJmZlBHRjlGajM3dDJsSlhtT2pvNG9GQW91WDc1TVdsb2FFUkVSZE8vZW5kZGZmMTN2ZGFLam96RTNOOGZLeXVxcFovRlRVMU5KVGs3RzJkbFpiNmI3ekpremJOMjZsV25UcHBXNmZtNkNQaEU4dldUbno1OS9hV3NQZEhmUlN1S1l6MnJEaGczY3VIR0Q1Y3VYazVHUlFWSlNFcTZ1cnN5Wk02ZllyN0Y5KzNicFJLZzdnU1lsSlQxVmp4UmpTZmhPVGs0bTk3OTE2NWJCVEJuazk0M1JhZEtrQ2F0V3JaTCtucEdSZ1lXRkJRcUZncjU5KzlLa1NSTlNVMVAxVHNUSnljazRPam9hbkp3MUdnMDVPVGtvRkFycFBlcjZ6aFQ4VWxpMmJCa0pDUW40K3ZyaTQrUERsQ2xUOFBUMDVNeVpNMXk1Y2dVbkp5Zk9uRGxEV0ZqWWMwbTBmbEdmdFJmeFdXN2N1SEUvbVV4bXVLYkNrRWFyMVo2VXlXUzc4dkx5ZHV1V3hiaTV1VDIvSkJSQkVFcmN5L3l1TE1xcmZINHlWclYxK2ZMbGJOeTRFUmNYRi96OC9HalZxdFUvT29aR28rSEVpUk5zMnJTSm1KZ1lwazZkU3MyYU5WR3BWSmlibXh0ZDVwbVZsWVZXcXpVSXJCNC9maXpsSmlrVUNseGNYTGg0OFNKcjE2NUZvOUZJclNBS1dyUm9rWlJxWUlwdVJZa3A2OWF0bzM3OStrQis2NENaTTJmU3BrMGIzbi8vL1NMZnYxQ3lSUEFrbEJwYnQyN2w2NisvcGtLRkN2VHUzWnQ3OSs3aDZ1cEthR2dvSjArZTFKdDVPbjc4T09QSGoyZjc5dTFTVlR5TlJrTjJkcmJSaE5PK2ZmdEtNelBGY2ZyMDZhZHFaUHFmLy95SDhQQnd5cFVyaDF3dVorUEdqYXhkdTFicSthSldxdzJDdHlkTEVoZkdWS1BjQlFzV1NBbitycTZ1Qm5sZjNicDFvMkxGaWxoYlc5T3NXVFBPbkRsRGp4NDlzTGUzNTlxMWE3UnExWXJZMkZpOHZMeUtsZXRSaHFpQm8rUW5aTzh0RFFuWmdpQUkvNi9Vblo4U0VoTEl6czVHcVZRYURWeDBxekdtVFp1R1RDYmo0c1dMMGphdFZvdEtwYUo2OWVwRmxwbFBUazVtejU0OWhJZUhjKy9lUGFwWHI4N1lzV05wM2JvMWdCUThHZlB3WVg2QndpZUxPK2lXNStzMGF0U0lzTEF3RWhNVDZkZXZuMEVQUllDVksxZGlhV21KcGFXbGRLTTFPanFhNGNPSE0yTEVDRUpEUStuY3VUTmFyWmFqUjQreWJkczI2Umk1dWJta3A2ZnJGVmFaTTJjT1dxMldVYU5HU2RWd2RkUnFOV2xwYWMrdDJxYnd6NG5ncVFDdFZzdjU4K2ROWHFnS0w1YTl2VDNWcWxXalNaTW12UDMyMnpnN08wdnJqNjJ0cmJsOSt6Ymx5NWMzT1BHcFZDcHUzYnFGaTR1THlRREEzTnljM3IxN215eFBxdVBuNThlV0xWdWVlcTJ4dWJtNU5GYjR1OGRFWVNlNzZkT25Td0doc1MrYkgzNzRnY2pJU0VhUEhtMVExVXRYK3R4WWhjSGMzRnhTVWxLd3RyYm04ZVBIVW9VZkx5OHZ2djMyV3pRYURiVnIxK2JHalJ2azV1Ynk2NisvMHI5Ly82ZDZ2LzlTT2NEM1dxMTJsMXF0RGk5dHBZQUZRU2pUU3ZYNWFlblNwY1RHeGhhNVgyR043Z3ZlREN6bzRjT0hIRDE2bElpSUNHSmpZNUhKWkxSczJaSStmZm9ZdENCUXE5VW1nNmRidDI0QitqbkVLcFVLbFVxbDkxM3Q1dWJHdG0zYmNIQncwRnM5VXRDVFFWNUNRZ0pmZnZrbDllclY0Nk9QUGlJME5CVEliMkIrNE1BQi92ZS8vL0hOTjk5Z1kyT0RVcWswNkZWMTh1UkpBS096VHIvODhndHQyclF4MnF4YktCa2llQ3JnMjIrL1pkMjZkYXhhdFVvRVVDV2dkZXZXMHQwalk1WXNXVUo4ZkR6cjFxM1RlL3piYjc5bDc5NjlyRnExeW1UUmc2ZGRrMXhVaGFEbm9iQ3ArUXNYTG5EeTVFbWFOMjlPNzk2OUNRa0o0Y01QUHpTWmFIcno1azFtenB4SmFtb3FxYW1wYURRYS9Qejh5TXpNbElLblpzMmFNWC8rZkg3OTlWZWFObTNLZ3djUGlJMk5SYVBSNE9IaDhVTGU0eXNnVXlhVEhkUm9OTHVzckt3Ty9QVFRUK2tsUFNEaDZmbjcrMU8vZm4zYXRHbGpkSHRtWmlidDI3Zkh4OGVIRVNOR3ZPVFJDY0l6ZTJYT1Q1TW1UU0kzTjllZ2xZaE9hR2dva1pHUlJsc0lhTFZhY25KeWpDNk5YNzU4T1pzM2IwYWowV0JsWlVYZnZuMzU4TU1QOVc1V0ZsVFl6Rk5pWWlLZ1gwNWQxMU5QRnp4bFpXVkpnWTljTHBlV0lDWWtKUERYWDMveDdydnY2cjJtV3ExbTgrYk5CQVlHVXJWcVZmejgvUFN1TnlwWHJzeUNCUXNZTjI0Y1BqNCtUSnc0VWE4M21vNnVTZmFUUm93WUlUVzBGMG9QRVR3VjBLdFhMelp2M3N5aVJZdll1blhyUzdtQUZveTdkKzhlQ1FrSlhMOStuY0dEQi9QVFR6OXg4dVJKdkx5OGNIUjA1UExseTlLK0F3WU1JQ0lpZ2xHalJoRWNIR3cwMFZKWGxqc3pNN1BRNCtxU1RVdEtabVltR3pac0lDUWtCQmNYRitiUG44K2VQWHNJRFExbCsvYnREQmd3Z0lFREJ4ck1zRldyVmsyNkc5ZTRjV05jWFYycFVxVUt1Ym01VXZEazZPaElyMTY5VUNnVVVqUGZGU3RXMEtoUm8yZnV5L0lxazh2bFIzSnpjKzNqNHVJTVN6VUtyNHlNakF3MmJkckVlKys5SndWUFNVbEowb1VjNUMvcHpjcktJaU1qUStyQnBsc3FWTFZxVmFQOVd3U2hKTDFxNTZlaXFyVldxbFNwV1BzOXFXZlBub1NIaDlPblR4OThmSHlLL0YxOS9QaXh5U1gzcDA2ZHdzcktpbHExYXJGdTNUcjI3ZHNudFFOeGNYRWhMUzJOTDc3NGdzVEVSSHg4Zk5peVpRdkJ3Y0dNR0RHQytQaDRGaTllek1xVksybldyQmxaV1ZsOC8vMzNoSVNFa0pLU1F2UG16WmszYjU3UjhiMzc3cnVzWExrU1gxOWZ4bzRkUzgyYU5lblVxUlB0MnJXVEFzYkNHbWxYcUZDaDBPM0N5eWVDcHdJY0hSM3AwYU1ITVRFeC9QSEhIemc2T3BiMGtNcVVOV3ZXRUJzYnk2VkxsN2gvL3o1bVptWTBiTmlRWHIxNk1YLytmQ3BVcU1EVXFWTUI5SjdHNWljQUFDQUFTVVJCVlBLSDdPM3QrZXFyci9qODg4OFpQbnc0YTlldU5WaWpyTlZxMmJGakJ6dDI3UGpINDlRZFc2dlZJcFBKeU1yS1FxRlFtTHpqcHR0WHJWYVRsNWRua0pPbDBXaTRlUEVpaHc0ZDR1REJneng2OUlpT0hUc3lkZXBVcksydEdUQmdBQjRlSGdRRkJSRWNITXpPblRzWk9uUW92WHYzbGk0TzVYSTVJU0VoZXE5Nzc5NDlJSC9KWTNwNk9ncUZnZ2tUSmdCL2wzTTljdVFJM3Q3ZTVPVGtrSjJkWGFhYVFFZEhSOThyNlRFSS85ekpreWZSYURSNkJVOENBZ0k0ZS9hc1FlTDYzcjE3aVl5TUJQNE9udWJNbVdOeXhrb1FTc3EvN2Z6MHJLWFRxMWV2enZmZmYyOXlLWDFXVmhZV0ZoYW8xV3JpNHVLSWk0dkR6YzNOWUwvRXhFUXVYTGhBNTg2ZFVTZ1V1THU3YytqUUlieTh2R2pWcWhVUEh6NWs1TWlSM0w5L24xbXpadEcxYTFjZVBYcEVTRWdJOXZiMlhMaHdBVURLc1I0L2ZqeFJVVkhZMnRveWE5WXN2ZXAva1ArOXJtdGNEL2xMQVhmdDJrVklTQWpidG0waklDQ0FwazJiRmxxSVNpaTl5bHp3ZE9uU0pTNWZ2bXd5cWJGV3JWbzBiTmlRK1BoNDR1UGpEYmJuNWVXaDBXam8yclhyeXhodW1aS1ltTWp2di85T3UzYnRlUGZkZDJuY3VESGx5cFZqMUtoUi9Qbm5uNnhZc1FKYlcxdUNnNE01ZCs0YzhIY1g4U1pObWpCeTVFaCsvLzEzbzNsR0dvMkc5OTkvMytUNlpaMVZxMWF4Wjg4ZTh2THlUQzcxMDgxT3FkVnFsRW9sa3lkUDV0U3BVMGIzZlhMNVo4dVdMVm02ZENtUXZ3d2dNRENRK1BoNDB0UFRrY3ZsdUx1N00zandZSVBudWJpNHNIanhZdUxqNDFteVpBbExsaXhoeDQ0ZGJOaXd3V0FXS2lJaWdtUEhqcEdjbkF5QW5aMGRZOGVPTmJrZWZjV0tGYXhZc1FJd2JEUXNDS1hkN3QyNzhmRHd3TlhWbFR0MzdsQzVjbVVXTDE3TXZYdjN5TXZMa3dLbzl1M2IwNjlmUDN4OGZJRDgzRUJ6YzNPOTNJTzdkKy9TdVhObm84ZFpzMmFOWHRQdXMyZlBFaEFRd09YTGw3R3pzMlBvMEtIMDZORkQ3em5uenAxanhvd1pBTXlkTzFmNnZmNzU1NS9KenM3RzA5UHorZjBnQktHVXVYejVNcEdSa1dnMEdnNGZQbXkwQ2w5eEZKYURIQmdZYU5CSTlzbmwveXFWaW5uejVpR1R5Umd3WUFBQWI3MzFGcHMzYitiUm8wZjQrZmtSRVJGQmxTcFZDQW9La243UEoweVlRSHg4UEFzWExnVHkrMUhxY3AwKysrd3ozTnpjOFBIeE1acHJyVmFyRFlwVVdWbFpNV3JVS0FZTkdzU3BVNmVvVjY5ZWtlOWRmQ2VYVG1VdWVEcDE2aFNCZ1lILzZEVnNiR3hFOFBRQ3pKZ3hnL0xseXhzc2wrelVxUk50MnJTUjhuSisrT0VIcmwyN1JydDI3ZlJtQndjTkdtUnk1aWMzTnhkTFMwdWpWWE1Lc3JTMEJDQW5KOGRrOFltY25CenAvMHFsa3VuVHA2UFJhRkFvRkNhWGV1cG1uZ3B1ZDNWMXBYYnQybWkxV3J5OHZHalRwazJSalhicjFhdkh1blhyMkxadEcycTEydWdZSFJ3Y09IWHFGTldyVjJmQWdBRTBhZEtFdVhQbkFoUTZNNllyZFM0SXI0cVltQmhpWW1KWXYzNDlBRUZCUVVSSFI3Tmh3d2I4L2YySmlJalErNTBMRFEyVjhoazBHZzM5Ky9mWEt5SVRGeGNId01TSkV3MEsweFJjRGh3VkZjWFlzV05wMkxBaGt5Wk5JaW9xU21xblVEQ0FXcnAwcWZRN3QyelpNdWtpNytEQmcweWVQUG01L1J3RW9UUnlkblltTEN5TVI0OGVZV3RyeTdCaHc1NzdNVDc0NEFPT0hEbUNuWjBkenM3T2VIaDQwTEZqUjcxOXpNM05HVDU4T0wvOTlwdkJzc0h5NWN0amFXbEorL2J0bVRoeG90N3FDeHNiRzRLRGcvSDM5eWMyTmxadmRydGh3NFlHZlJzTGF0MjZOVys5OVpiUmJlWExsNmRUcDA3UDhuYUZVcUxVOURSNEZycmVMMDhUbVdka1pFZ1h2Ym92dGZYcjE3TjI3VnJDdzhNTnZqQ2ZwS3R5OXJUTlJIVjNITXRLbjZjWGViY2tJeU1ES3l1cnA4cEppNDZPeHQ3ZXZzZ3BjbzFHZzFhcmZlb0NFNldKVnF0RnE5VysxSnk5Ri8zNUxvblBjbEZleG1kZE1DMHRMWTFQUHZtRUtsV3FNSEhpUkI0L2ZzeW9VYVBvMWFzWG4zLytPVEtaVEdwYURmbWYwZUhEaDBzWFFCcU5CclZhclhjVFFuY0hXdGRpd0ppOHZEeDY5dXhKNWNxVkNRNE94c3pNREsxV3k1QWhRN2grL1RvUkVSSFMwbHdQRHc4YU4yNE01QWQ2Wjg2Y0lTVWxoYkN3TUVhUEh2MGlmenhDTVFVRkJlbjY3ODArZi83OHJCSWV6bk5UV3M1UGQrL2V4ZExTc2xUbkZlcVc0QXQvSzRscjFsZEptWnQ1c3JHeE1VaU8xMTBvVjZ4WVVmUzZlUVU4UzNHRDRsWlAvRGNVQ1pISlpPS0xRQ2dUN3R5NVExSlNFbjM3OWdYZzlkZGZwMSsvZmthcldVSCtFcDhuVng1WVdscEt5MjVqWTJPTjVrc1VkT0hDQlZKU1VoZzNicHowM1NHVHllalRwdysrdnI2Y1BYdVdsaTFiQWtpenpWcXRscnk4UEFCMjdkcEY3OTY5bi9rOUM4S3JwS2pWSHFXQitMNFVubGFaQzU2TTBTM0RlcHFtcUlJZ0NFTEpxVml4SW9jT0hVS3BWSEwvL24zNjl1M0wxS2xUY1hCdzBHdFlYWmk4dkR6cC9KK2RuYzF2di8wbXpTemR1WE1IVzF0YldyVnF4YkJodzZUbFBGZXVYQUV3NkMvejl0dHZBL2w1dGJyZ3ljSEJnUWNQSGtoL3pzN081dUhEaHliTExBdUNJQWlsbndpZWdQVDAvTllKVFpzMkxYUy9WcTFhNGVmbjl6S0dKQWlDSUJUQnhzYUczTnhjcGsrZlRwczJiV2pldkRrQWI3enhCZzhlUENBdExhM1E1Ny8yMm10U0lIUHg0a1h5OHZMSXlNaWdXN2R1Mk5yYUVoc2J5OWF0V3psLy9qd2JOMjVFTHBlVG5wNk9yYTJ0MUFKQVI1ZXZlT2ZPSGVteHZuMzc0dS92RDhDNGNlUFl2MzgvWGJwMGtZck9QR3NDdlNBSWdsQnl4SmtiK1BQUFA2bFFvWUxKNW9uWjJka3NYNzc4bFpoK0ZnUkJLQ3R5Y25MdzlmWGx6cDA3K1B2N2MvZnVYZTdkdTRlcnF5dWJObTB5YUtqOXBFOCsrWVNSSTBjQytUTlpJMGFNb0cvZnZ0TFNZRzl2Yjk1ODgwMENBd001ZHV3WWJkdTJSYXZWR3MyTjFlVTU2VzdHQVh6MDBVZTBhTkVDbVV5R3M3TXpVNmRPeGNuSmlYYnQyZ0g1amIvLys5Ly9QbzhmaFNBSWd2Q1NpT0FKdUhyMUtuWHIxalc1RGowcEtZbmx5NWNYV1FsTkVBUkJlSGxHalJyRitmUG5zYmEycG4zNzlxaFVLbHhkWFFrTkRaV1dZWnRLbUcvU3BJbmVVdTFhdFdwUnExWXRnLzM2OU9sRFlHQWdaODZjb1czYnRsaGFXaHB0cHEzcjZmSmtlZUxxMWFzRCtlWEovL3ZmL3hJUUVDQUZYOTkrKzIyUkFaNGcvQk1sWFRCQ0VQNk55bnp3ZE8zYU5lN2N1VVBQbmoxTjduUC8vbjBBcWI2L0lBaUNVUEthTm0xS2xTcFZjSEZ4d2RuWm1hcFZxL0w2NjY4RCtzVmZWQ29WbnA2ZWRPN2NXZXE3VkZ6bTV1YUEvdmZBbjMvK2lVYWowVHVHTHJmSlZPNXNSRVFFa3laTll0bXlaVFJvMEFESVh5b29DQzlTVWIwTkJVRjRlbVUrZU5xMmJSdEFvUjNtQ3liOENvSWdDS1ZEWVgxakNzNEEvZkhISCtUbTVrcEJpNDZ1QWg3a044SE56TXcwS0NIKzIyKy9BWC9mUEt0WHJ4NHFsWXFFaEFUcTE2OHY3YWNMaEtwV3JXb3dsdHUzYjJOcmEwdTVjdVhJeWNtUmdpN1JXMDE0Z1dZRExVdDZFTUlyN1hoSkQ2QzBLdFBCMCtYTGx3a0xDOFBkM1owYU5XcVkzTy9ldlhzQVQ5M2JTUkFFUVhneE5Cb05qeDQ5NHY3OSs2U21wbkx6NWsydVhidkc5ZXZYK2U2Nzc4ak56WldDbE5PblR3UG9CVSsydHJaNi9keFNVMVBadDI4ZjNicDFrNWJhcVZRcUFnSUNBS1FLZXRXcVZhTjI3ZHBzM0xpUlJZc1dTYzhQRHc4SGpMZEYyTFZyRjk3ZTNrQiticFF1YU5NMTVSYUU1KzNmMUxOS0VFcWJNaHM4WldSa01IWHFWQlFLQmVQR2pTdDAzei8rK0FNUU0wK0NJQWlseFpVclYramZ2Ny8wZDB0TFMyclVxSUdycXl0eXVad3hZOFl3WnN3WU1qTXoyYng1TXk0dUx0alkyUERaWjUvUnRXdFhEaDA2cE5mZlpkQ2dRVVJFUkRCa3lCQTZkdXhJdVhMbE9ISGlCTmV2WDZkang0NTZ2YU9HRFJ2R2hBa1RtRGR2SG0zYnR1WG8wYU9jT25XS0dqVnFHUFNZZXJJOGVhMWF0VWhLU2dLZ2R1M2FML0pISkFpQ0lMd0FaVEo0eXN6TVpOeTRjVnk3ZG8xWnMyYmg0dUtpdDEyajBhRFZhc25NekNRdUxvNTkrL1poYTJzckd1Z0tnaUNVRXJWcTFhSno1ODQwYnR5WVJvMGFVYjE2ZGIwY0pLMVd5K25UcC9uNjY2OUpUVTFseFlvVlpHZG5vMVFxbVRWckZ1SGg0Y3lZTVlOcTFhb0IrZVhOMTY1ZHkvTGx5d2tMQzBPaFVPRGk0c0wwNmRQcDBhT0gzckZidDI3TnRHblRXTDU4T2J0Mzd3YkF4Y1VGUHo4L3Zka3N5QzhVMGFWTEYrbnY0OGFOWThxVUtjaGtNcjc0NG9zWDllTVJCRUVRWHBBeUZ6eGR1WEtGcVZPbmN2WHFWU1pPbkVpM2J0ME05a2xLU3VLRER6NUFxOVVDK2Qybmk1cWRFZ1JCRUY0ZW1VekczTGx6RFI2UGpJemtsMTkrNGZUcDA2U21wdUxzN0V4Z1lDQnVibTVBZm9XNzc3Ly9ua1dMRnRHL2YzOG1UWnBFMTY1ZGdmd0E2TnR2dnkzVzhYdjI3RW1IRGgySWk0dkR5c3FLZXZYcUdXM0s2K25wcWZmM2V2WHFTVXY4QkVFUWhGZFBtUXVlN08zdGNYSnlZdENnUVhwM0F3dXFVYU1HWGJwMHdkemNuTnExYStQdTdvNlRrOU5MSHFrZ0NJTHd0TFJhTFJFUkViaTd1ek4rL0hoYXRXcGxNQnZVb1VNSDNOemNtRHAxNmo5YVVXQmxaWVc3dS9zL0hiSWdDSUx3Q2lsendkTnJyNzNHMHFWTGk5eHY5dXpaTDJFMC8xN0drcVlGNGQ5SWZOWkxweE1uVG5EaXhJa2k5enQvL3Z4TEdJMGdDSUx3YjJHNHhrQVEvZ0d0Vm51OHBNY2dsSXl5OW05ZjF0NnZJUHlMWlFEblNub1FnaUM4R3NyY3pKUHdZc1hFeExRcTZURUl3c3NnUHV1Q0lBaUNVUGFJbVNkQkVBUkJFQVJCRUlSaUVNR1RJQWlDSUFpQ0lBaENNWWpnU1JBRVFSQUVRUkFFb1JoRThHUkVkSFEwQ1FrSjVPYm1sdlJRQkVFUUJFRVFCRUVvSlVUd1pNVE1tVE1aT0hBZ2p4OC9KaU1qZ3psejVwQ2NuRnpTd3hJRVFSQUVRUkFFb1FTSjRNa0lhMnRyQU16TnpVbE1UT1RBZ1FPTUhEbVN0TFMwRWg2WklBaUNJQWlDSUFnbFJRUlBSdGpZMkVoL2J0cTBLZE9uVHljNU9ablEwTkFTSEpVZ0NJSWdDSUlnQ0NXcHpQVjV1bmp4SW5LNUhJWEM5RnZYYXJVQVhMcDBDV3RyYTJyVnFzVVhYM3lCbTVzYkZ5NWN3TVhGaGZMbHk3K3NJUXVDSUFpQ0lBaUNVQXFVdWVCcDNMaHhQSGp3b0ZqN0RoczJ6T2pqcTFhdG9rbVRKczl6V0lJZ0NJSWdDSUlnbEhKbExuajY2cXV2QUZBb0ZNamx4bGN0SGo5K25IWHIxakZqeGd4cTFxd0o1TTlHYVRRYWNuSnlxRldyMWtzYnJ5QUlyNGJHalJ0SHlXU3lwaVU5RGtFUS9yRU1vUC81OCtmM2wvUkFCRUVvZmNwYzhGU2NHYVBNekV6V3JWdUhsWlVWOWV2WGZ3bWpFZ1RoVlNjQ0owSDQxN0FCWmdFaWVCSUV3VUNaQzU0QUhqMTZoRXdtdzh6TVRPL3h2THc4dlptbGE5ZXVsY1R3QkVGNGhVVkhSNWYwRUFSQmVFWkJRVUdzV3JVS1JPQWtDSUlKWlRKNG1qMTdOc2VQSHplNnpkemNuRE5uenVEZzRFQmlZdUxMSFpnZ0NJSWdDSUlnQ0tWV21ReWVCZzRjU1BmdTNWRW9GSVNGaFhIOCtIRldyRmhCWGw0ZUtwVUtBRGMzTjA2ZE9rVmVYcDdCREpVZ0NJSWdDSUlnQ0dWUG1lenoxTEJoUTd5OHZHamV2RGxWcTFZRm9Ibno1bmg2ZXRLMmJWc0EzTjNkU1U5UEp5WW1waVNIS2doQ0dSVWRIYzM4K2ZQSnlNaDQ3cTk5L2ZwMXdzTENTbXhwc2xhckpUMDlYYnBaOWJLTytUUnljbkpJVDA5SG85RThsK1BIeDhlelljT0dGL3FlOC9MeU9IMzZOSmN1WFhwaHh4QUVRU2pyeXVUTVUzRzBhTkVDdVZ6Ty92MzcrZTkvLzF2U3d4RUVvWXlKaVlraExDd01aMmRuQmd3WVVLem5aR1ptWW1GaFVlUnMrZDY5ZTltd1lRTWRPM1prL3Z6NWhlNTc1ODRkYkd4c3NMR3hJVEl5a3JDd01QejkvYkcwdE9UQ2hRczBidHdZZ0QxNzlnRFF1WE5uek0zTkMzM054NDhmMDdKbFM3Nzg4a3Y2OSs5ZnJQZFdYQWtKQ1Z5NWNvWE9uVHVqVkNySnpjMWwvUGp4dlBubW0zejU1WmZGZnAyZ29DRFdyMS9QMGFOSHFWaXhZcUg3cWxRcWpoMDdSazVPRGoxNjlEQzZUMHhNRFA3Ky9uend3UWZTWTBsSlNZVUdkYSs5OWhxMnRyWW10NjljdVpMdTNidFRyVm8xQURRYURhTkhqNlpkdTNaU1pkblNJanM3bXhFalJpQ1h5d2tPRG42bTE5aTdkeS8xNjllWHF1QVc5TzIzMzFLcFVpVjY5T2loMStoZTBDZXFnZ3BQUzZ2VkhvK0ppV2xWMHVNb1RVVHdaRUtGQ2hYdzlQVGs4T0hEakI0OW1zcVZLNWYwa0FSQktFTzZkKy9PZDk5OVIzaDRlTEdEcC83OSs1T2NuR3p3K1A3OSs2VlpkcFZLeFlFREIzQjFkZVhISDM4a0xTM05aSENnMVdxWk1tVUtDb1dDd01CQTd0MjdSM1IwTkFxRmd2UG56L1BwcDUreWFkTW0zbnJyTFNJaUlyaDU4eWJkdTNjdmNwd1dGaFlBbEN0WFRucnNuWGZlS2RZc3o1a3pad29OemtKRFF6bDI3QmgxNjlhbGR1M2FLSlZLeXBjdlQxaFlHQU1IRHNUZTNyN0lZeFFjVzhHRzZGcXRsanQzN25ELy9uMXUzNzdOOWV2WFNVaEk0UHo1ODJSbFpXRmxaWVdibXh0T1RrNEdyNmRVS3ZYK0QvREJCeCtRbDVkbmNnd0RCdzVrN05peFJyZGR1SENCTld2V2NPWEtGWll0VzZiMzJvVTFnUzhwU3FXUzJOallJZ05yVXpJek0xbTllalVhalliUTBGQ3FWS2tpYmN2THl5TXNMQXhMUzB0Njl1ejV2SWI4cnlRQ0orRnB5V1N5bGlVOWh0S205SjFoUzlEMTY5YzVkKzRjNmVucGZQTEpKL2o0K0hEOCtIRysrKzQ3ZkgxOUFmanV1KzlvMkxBaDd1N3V5R1N5RWg2eElBaXZzc3pNVEZxMGFGSG9QbGV1WERIWllxRnExYXJzMy85M1ViQlZxMWFoVUNpa21hZlZxMWV6ZGV0V3ZlQm85KzdkWkdSa3NHVEpFaVpQbnN5U0pVdE16ajdKWkRMbXpadkhnQUVEMkxCaEExWldWa0QreGZuNjlldHAzcnc1YjczMUZubDVlU1FtSnRLclZ5K1QvZk1LMHUxVDhCeXFWQ29aUEhndzdkdTNOL3FjUzVjdTRldnJxeGQ4UE9uS2xTc2NPM2FNamgwN1VydDJiZW54enovL25DTkhqdkRWVjE5SmdVWnh4MWh3Rmk4ek01T3VYYnRTcVZJbDNuenpUU3BYcmt5MWF0VndjM1BEd2NFQmUzdDc2V2YwSk4zckZQejVXRmhZTUdqUUlJWU9IYXEzcjBhajRaMTMzaWswMEZpM2JoMEtoWUx4NDhjWDYvMW9OQnJVYXZVekJ5Ly9sTzc5UDJzT3NaV1ZGZjcrL256MDBVZE1uanlaMWF0WFM1K2ZNMmZPOE5kZmZ6Rmh3Z1NUUDM5Qm42Z0tLaFJIY2RyN2xFVmxObmhTcVZUOC92dnYzTGh4QTRDMmJkdnk4T0ZEWG52dE5icDA2UUxrZjJnOFBUM1p2WHMzNzczM0hsNWVYc1RFeExCNjlXcTJiZHZHZi83em54SjhCNElndk9wMHN4dWVucDRtWnhoTThmYjJOcmdRZG5CdzBQdDdibTR1NXVibVdGcGFBdm5MNVlLRGcrblZxeGNPRGc1TW1EQ0JRWU1HMGJCaFEvcjA2V053akFjUEhwQ2Vuczc0OGVPcFZhc1dQL3p3QTVDLzNLeEJnd1k0T0Rody9mcDEwdFBUeWN6TXhNdkxTKy81V3EwV3JWWXJCUXlabVprR1kxYXIxYWhVS3BSS0piYTJ0bFN2WHQzbyswMUxTd01vOUtiVnNtWExrTXZsZlBiWlozcVBPems1NGVQalEyaG9LRnUzYnFWZnYzNUduNStUa3dQb3p3N3BnZzZ0VmlzOTNxOWZQNE9BeDVqczdHek16TXhRS0JSNjQxYXBWR2kxV3BPQnhPUEhqNEg4RlJER1JFZEg4K09QUHdJWW5lbUxpSWdnSWlMQzRQRStmZm93YWRLa0lzZjlJdVhsNWJGejU4NUN0OXZaMmRHNmRXdnBzY3pNVEZKVFUxRW9GUFRxMVF1bFVrbFNVcEswZmZ2MjdWU3BVb1U2ZGVwSTMrbHZ2dmxtc1FKNVFSQ0VwMVhtZ3FjZmYveVI1Y3VYYyt2V0xUUWFEWmFXbHJSdTNSb1BEdythTkdtQ3M3T3ozdjZUSmszaXdvVUxUSnMyalMrLy9KTGZmLzhkS3lzcm8ydXVCVUVRbm9adXlaYTF0VFhWcTFjbk5UVVZyVmFyRndURnhNUnc4T0JCT25Ub1lKQi9xVmFyOWY2dVVxazRlUEFnOWV2WHg4WEZoVWVQSG1Gblp5ZHRYN1pzR2JtNXVRd2JOZ3lBdDk5K20xR2pSckY0OFdKU1UxUDUvUFBQOVpaOG5UeDVrcmx6NXhxTXUzZnYzdEtmbXpScFFxTkdqUUNrMXkyb2YvLytVcTVSang0OWVQRGdnYlJ0N3R5NXpKMDdsOXExYXlPWHkzbnc0SUYwOGZ1a08zZnVBUGtCbWJFQWF2LysvVVJGUmRHL2YzOHBCNmlnenovL25KTW5UN0owNlZJY0hCeG8xY3B3Q2YrcVZhdFl0MjZkM21QdnZQTU9rQitzVHBreXhlallUUEgxOVRWb2k2SDdOK3pUcDQvQnhYMTZlanE1dWJuU2N3cisyK21vVkNvV0xGaUFyYTB0SzFldU5KaUo4L2IyTmhxTTUrWGxsWXBaR1pWS3hjS0ZDd3ZkNTczMzN0TUxuczZkTzhjWFgzeWh0OCtHRFJzTW5sY3duK3pISDM4c0ZlOVhFSVIvbnpJWFBEVnUzSmlIRHgvaTRlRkIxNjVkOGZMeWt0YmZHL1A2NjYvajcrL1BtREZqbURObkRnQmR1M1lWZDdRRVFmakhOQm9ObjM3NnFkU1llK0hDaGZ6eXl5OE1HemFNRHovOEVJVkNRV1ptSm1GaFlienh4aHQ2d2RPQ0JRdjBjb1lBTWpJeW1EdDNMdlBtelpPQ0oxMk96K2JObTltelp3K2pSNDhHL3A3SjZkR2pCemR2M21UdDJyV2NQSG1TanovK21JNGRPeUtUeWVqY3VUTWRPblJBclZZellzUUlidDI2UlhwNk9tRmhZU1FuSitQaDRZRkdvNkZYcjE2MGJ0MmFrU05IQW5EMTZsVW1UcHpJL1BuenBjQUtZUDM2OVNpVlNtUXlHUjA2ZEdEY3VIRzBiOThlalVaRC8vNzlDUW9LSWlnb3FOQ2ZtVzQycmFEazVHUVdMVnJFRzIrOHdZZ1JJNHcrejhMQ2dtWExsakZreUJBbVRwekkrUEhqRFdhZ0JnNGNTSjgrZlZBcWxZd2RPNWJFeEVRT0h6NHNIVk1ta3ozVnViOVBuejYwYWRNR2hVTEJ6ei8vek83ZHUvbnFxNjlRcVZSVXExYU43Ny8vWG0vL1VhTkdFUjhmRCtUUElqWnIxc3pnTlcvY3VJR0ZoUVZqeDQ2VlBqZFAwZ1hqcFpHbHBTV25UcDB5dWsycjFaS1hsMmR3VTBEM0hiMXIxNjRpMzFkd2NEQ0JnWUVsdGp4UkVJUi92eklYUE5uWTJIRHc0RUZwR1V0eE5HellrTTJiTjdOcDB5YlMwOU1aTldyVUN4eWhJQWhsaFlXRmhkNFNzeGt6WmhBUUVNQ0tGU3NJRHc5bjl1elpValcySjJkVE9uVG9ZUEI2dW9JTHVncHQ2ZW5wT0RrNXNYUG5UcFl1WFlxSGh3Y2hJU0Y4ODgwM0JzK2RQSGt5Zm41K25EdDNqazZkT2dINVRjT1RrNU9aT0hFaTV1Ym1mUHp4eDZ4WXNZTERodzhURWhKQ1FFQUFXcTJXbEpRVVdyWnNLVjNZM3IxN0Y4aWYyWHI5OWRlbFk3enh4aHVBL295Ym5aMmROTzRwVTZib3pXcDVlSGd3Y3VUSVFndG1aR1JrTUc3Y09ISnljcGczYjE2aHN3M096czRFQlFVeFlzUUlsaXhad3Rtelo1azBhWkpVVEtOQ2hRcFVxRkNCMU5SVXFkejNrOVh1NUhJNWFXbHBSbWZJTkJvTnVibTUyTnZiVTZsU0piM2c1OUdqUndDMGE5Zk81UGhHamh4SmNuSXkxYXBWbzBHREJnYkJzVXFsd3RuWm1ZMGJOejd6RGJ6YzNGeUFRblBIU29wTUprT2hVQmdVdkhpV1BDblJuMUVRaEJlbHpBVlB3Rk1GVGpxT2pvNU1uRGp4Qll4R0VJU3lidWJNbVRSdDJwUXVYYm93YmRvMDJyWnR5OEtGQzZsUW9RSi8vUEVIUUxHcXhPbnUyT3NDQ04zTVU4K2VQZm5qano4WVBIZ3djWEZ4VWxFSm1VeUdXcTBtSnljSFQwOVBHalJvSUFVU1dxMldrSkFRUWtKQ2FOU29FVXVXTEdIMzd0MEFEQmd3Z0V1WEx2SDExMTlMUzhzdVg3NHNqZVB1M2J2SVpES0RIS3duWldkbkV4d2NMQzNKZTFLNWN1WDBWZ1pvTkJweWNuTDBjcmpHakJuRDFhdFg4ZmIyNXRTcFUwUkZSUlVaV0F3Y09KQ0lpQWgrL1BGSDR1UGpDUXNMNDdYWFhwTzI3OXUzVDYveTM4T0hENmxVcVJLUWY0Ry9lL2R1RGg0OEtHMS85T2dSU3FVU0N3c0xjbkp5OFBYMXBXdlhyb1dPUWFkZ0lHWnZieS85Tyt0K0pvNk9qbEtnb3d1Q2kySXE1MGxuMXF4WmRPdldyVmpqS3cyZXRrZVhJQWpDaTFRbWd5ZEJFSVRTSWkwdGpldlhyN04vLzM3Mjc5L1BqQmt6Y0hkM0p5d3NERE16TTM3KytXZWdlTUdUcmdHcmJzbVNMbmd5TXpPVGx1czFiOTdjNVBQcjFLa2ovVmttaytIaDRVRmVYaDVEaGd6aC92MzdKQ2NuTTJyVUtNek16Smd6Wnc1eGNYR01HaldLMnJWcms1aVlpRWFqUVM2WGMvdjJiZXp0N1UwdWlkYk53aXhidGt5Nk1YWG8wQ0VXTGx4b2tBL3oxVmRmNmZVc3FsYXRHbnYzN2dYZzhPSER4TVhGMGI5L2YvNzczLzhXdS9KY256NTlDQWtKd2MvUGowYU5HdWtGVG1xMW1sMjdka2wvbnp0M0xoY3ZYbVRyMXEzSTVYTHk4dklZUG53NGd3WU5rdlpwM2JvMW5UdDNMbFlmcVZ1M2J2SGpqejlLUWVxMmJkdll0bTJiMFRMdFptWm1IRDkrWEFxZXVuWHJScHMyYlZBcWxjODg4NlJXcTE5NEx0RFBQLzlzTXVESnk4c2pLaXJLNkxZR0RSb1l2Ym1wbTZsTVNVa3A4dGk2NWFoNWVYbWxzbVM3SUFpdlBuRm1FUVJCS0VFVksxWmsvZnIxYk4rK25hKy8vcHBodzRheGQrOWVhZG5Sdlh2M01ETXpLMWJ3cEZ1U2RmZnVYU3dzTE1qSXlFQ3IxWEwzN2wwY0hCeTRkdTBhOXZiMlBIejRrRVdMRmpGcDBpU2NuSno0K2VlZk9YdjJMUDM2OWRNN1RzMmFOZm5QZi82RFRDYmp4eDkvWk1lT0hZU0VoS0JVS2xFcWxkalkyUER1dSs4eVpNZ1FQdm5rRTM3OTlWZGNYVjI1Y3VVS0xpNHVCdU5UcVZUczNidVh3TUJBQUxwMDZjS1VLVk13TnpkSHBWSXhaY29VdmJ5dXdZTUg0K1BqSTVVdlY2dlYwbnNFZVAvOTkzRnhjYUZldlhyazVlVngrdlJwbEVvbGE5ZXVaZVhLbFZLVFlaMmJOMi9TczJkUDdPM3RNVGMzWityVXFRWmozTDkvUDZtcHFienh4aHZjdm4yYjFxMWJzMmZQSHNMQ3d1alVxUk1hamFiWXdZZFdxK1hHalJ0RVIwZHo0TUFCYWN4MTZ0U1I4c00rKyt3ekxsKyt6SlVyVi9TQ3RvNGRPMUtqUmcyOVk1VXZYMTZ2NzFScDliLy8vVStxWFBna2xVcGxNaS90OE9IRFJvT243T3hzQU1hTUdWUHNNV1JuWjR0bXVZSWd2QkFpZUJJRVFTZ2hHUmtaV0ZoWW9GQW82TnUzTDAyYU5DRTFOVlV2WHlNNU9SbEhSMGVESEE3ZEVqYUZRaUhOVE9ndU1ndFdKbHUyYkJrSkNRbjQrdnJpNCtQRGxDbFQ4UFQwNU15Wk0xeTVjZ1VuSnlmT25EbERXRmlZUWZudGhRc1g2dldSQXZqNDQ0K2xQNXVabVhIa3lCSEtseTlQNWNxVnBlYTBNVEV4ZXBYUElEK3c4L2IyNXZidDJ6UnIxb3lvcUNnYU5teUl1Yms1ang4L0pqYzNsMXExYXVrVkJKREw1WVdXTHdlb1g3OCtnRjZ1ek0yYk4xRW9GRGc2T3VydCsrZWZmd0xHcTloQmZrbnNvS0FnN096czZOU3BFMnZXcktGNTgrYlVyVnVYM2J0M1M1WDNDalpvTmVYeDQ4ZjA3Tm1UKy9mdlMrOEQ5QnNXNjNUcTFJbng0OGNUSFIxTmt5Wk5TRWhJNE04Ly8rVHp6ejgzK2ZyTm1qVXpLS3hRR0U5UFQ1WXZYMTdzL2Y4SmMzTnpLbFNvd0twVnE0cTEvOGlSSTBsSlNURVpHTFpzMmRLZ0w5SGp4NDg1ZCs2Y1FYbDhRUkNFRjAwRVQ0SWdDQ1hrYVM3OFREVXJYTEJnZ1ZROHd0WFYxZUFpczF1M2JsU3NXQkZyYTJ1YU5XdkdtVE5uNk5HakIvYjI5bHk3ZG8xV3JWb1JHeHVMbDVlWHdZeksyTEZqR1RGaUJIRnhjVXllUEpuQXdFQ3ArZXpBZ1FPcFdiT210T1N0VTZkTzdOdTNqMGFOR3BHV2xzYTc3NzZyOTFwS3BSSTNOemU2ZCsvT3h4OS9yRmRNSVRVMUZjZ3YySEQvL24zcGNhMVd5K1BIai9VZXExU3BVcEZMMW1Kalk2bFRwNDdCc2kxZDhHUXFGK3Zycjc4bU5UV1Y2ZE9uYysvZVBlbnhPWFBtNE9qb0tDMDMweFcrS0l5MXRUVzllL2ZHeXNxS0RoMDZjT0xFQ1JZdTdWbHI1QUFBSUFCSlJFRlVYR2dRT0VGK1lPUG82TWpLbFN0WnMyWU5PM2Jzd05yYTJtaFJFQjF6YzNNY0hCeFlzV0pGa1dQeDl2WTJLRDd4SXNubGNzek16SEJ5Y2lyVy9ycC9KMk5GTE02ZE8wZDRlRGpqeDQ4bktpcUtMVnUyNE8vdlQySmlJbDkrK1NYanhvMmpmLy8rMHY3WHIxOW4yclJwVEowNkZWZFgxK2Z6aGdSQkVBb1F3Wk1nQ0VJSm1UNTlPdVhLbFpPS056enBoeDkrSURJeWt0R2pSeHRVMjh2THkwT2xVaG05UU16TnpTVWxKUVZyYTJzZVAzNk10YlUxa0Irc2ZmdnR0MmcwR21yWHJzMk5HemZJemMzbDExOS8xYnNBMWRITmxtemR1cFU2ZGVwUXQyNWR5cGN2ei9IangwbEpTV0htekpuU3ZuMzc5bVhMbGkzNCt2cmk1T1FrelFnVk5IWHFWQ3dzTEtRY0ZwMmtwQ1RNek15b1ZLbVNYbjhmZ0JVclZ1Z0ZDT0hoNFlVR0w3R3hzZHk2ZGN0b0UxdGRRR1JzQ2VTZmYvN0pnUU1IYU5DZ0FUMTY5R0RObWpYU05sMWZ2NFNFQk9SeWViSExnSC82NmFmRjJrOHVsek5peEFoOGZYMlpNMmNPQnc0Y1lQRGd3WVVXTjlMTnRCVjNMSzlxOWJsVHAwNXg0c1FKWnN5WXdhTkhqNGlOalVXaFVPRHU3czVubjMzRzBxVkxzYlcxbFFMTjExOS9IYVZTeWZEaHd3a01EQlFCVkNtVm5KeE11WExsREdaeEl5TWpxVk9uRGpWcTFDaWhrZW5MeTh2anlwVXJWS3hZVWJycGtwbVpLWHFJbFhFaWVCSUVRU2doNzcvL3ZzbHRGeTVjNE9USmt6UnYzcHpldlhzVEVoTENoeDkrU09YS2xZM3VmL1BtVFdiT25FbHFhaXFwcWFsb05CcjgvUHpJek15VWdxZG16Wm94Zi81OGZ2MzFWNW8yYmNxREJ3K0lqWTFGbzlIZzRlRmg5SFVmUG56SUcyKzh3YzgvLzB6cjFxMnBWYXNXZi83NUozWHIxcVZ4NDhiU2ZtKzg4UWFlbnA3ODhNTVBmUHJwcDBhRFFWTUZKSDc5OVZlcVZhc21MZHN5MXMvbnhvMGJSYzZnYUxWYXZ2bm1HK1J5T2QyN2R6ZllycHQ1TWhZODJkblpzV1RKRXFwV3JXcDA3SkRmTkxoMjdkcUY5Z1o4VmgwN2RtVHYzcjNzM2J1WENoVXE2QzJQTk1iVUdKL1d1blhycE41YVc3ZHVOV2dVWDlKMHZ3Tm1abWJTREpYdS81OTg4Z2xYcjE3Vlc1NXBhV25KaWhVcitQampqeGs1Y2lTclY2ODIyUTlMZVBIUzA5UDU2cXV2OFBIeGtRTFo1T1JrK3ZidHkxdHZ2Y1hxMWF1bG1lVGMzRnlXTFZ0R1dsb2FXN1pzTVpvM0NmbTVqeXFWU3JxQjhDTDdicXBVS254OGZLaFJvd1k3ZCs1a3pabzFIRGh3Z0lDQUFLT3p5SkJmelRJOFBQeXBqak5qeGd4NjlPanhQSVlzdkFRaWVCSUVRU2hGTWpNejJiQmhBeUVoSWJpNHVEQi8vbnoyN05sRGFHZ28yN2R2WjhDQUFRd2NPTkRnem1lMWF0V1F5V1MwYk5tU3hvMGI0K3JxU3BVcVZjak56WldDSjBkSFIzcjE2b1ZDb2VERER6OEU4bWQyR2pWcVpESzV2bEtsU3N5ZE94ZkluOVhSOWJtN2RPa1MzYnQzWjhHQ0JUUm8wSUJqeDQ3eDAwOC9vVlFxMmJKbEM2MWJ0eTdXOGphQTZPaG9HalJvVUt5TG9NTDIrZnJycjRtSmlXSEFnQUVHK1U2UVgwakR4c2JHNUl5T3FRQVM4dC83NzcvL3p1REJnNHNjWTNFVnJFaFhzQkRGbzBlUDJMMTd0L1J2Vk5Sem4vWllCZWt1UkovbE5RdVRuWjNOa1NOSGlyVnZabWFtMGNjVEV4TkpTa3FTUG5PNjJUUGRPT1Z5dVY1MXhzVEVSRFp2M2l6MUl4czBhQkNiTjIvV215RVZYcTZVbEJST256N05pUk1uV0xseUpRMGFOS0JhdFdwMDdOaVJQWHYyc0hyMWFxblgzYjU5KzdoLy96NGZmL3l4eWNBSjhxczU2cXFIUG8xRml4YlJ0bTNicDNxTzdtYU43cVpDbXpadDJMWnRHME9HRENFNE9Oam9PYTVnVStlQ0JnOGVqSmVYbDk2TmtaU1VGTWFNR2ZOQ2JzZ0lMNDRJbmdSQkVJQW1UWnBVeWMzTnpZcUxpM3Y4c28rdDBXaTRlUEVpaHc0ZDR1REJneng2OUlpT0hUc3lkZXBVcksydEdUQmdBQjRlSGdRRkJSRWNITXpPblRzWk9uUW92WHYzbHU3Q3krVnlRa0pDOUY1WHQwek4ydHFhOVBSMEZBb0ZFeVpNQVA0dWEzN2t5Qkc4dmIzSnlja2hPenViQ2hVcUdJd3ZOemVYeU1oSVZxNWNTZFdxVmFYQ0E5dTNiOGZCd1lHRkN4ZXlhOWN1dW5UcHdzQ0JBeGt5WkFpREJnMWkzcng1ZXJsTk9ycGp5MlF5N3Q2OXk0VUxGL1JtNFl5VnBDNnNUSFZtWmlhTEZpMWkvLzc5dlBQT08zcU56TE96czhuTnpTVTVPWm1vcUtoaUIzUzYwdUVhalFhdFZvdWZueDl5dWR6b2JLRldxeTB5OE1qTXpEUUkvSFRIeU16TVpNYU1HWnc0Y1FKZlgxL09uRG5Ec21YTGlJdUxZOUtrU1FhTmVuWFBUVXBLTXBrTDk2U25LUzd4UER4OCtKQkpreVk5MVhPMFdxM2VqTnIyN2R1eHNiSGh2ZmZlQS80dXdYLzE2bFhxMXEycnQ2OWFyV2JidG0xRVJFVFFvMGNQM25ubkhZS0Nna3JkVE5vL1ZaTG5xV2Z4MWx0dkVSQVF3SkFoUTVnM2I1NVU4bi84K1BHY09YTkc2bWVXblozTjZ0V3JjWFYxTlZtTlVjZloyWmt4WThaZ2JtNk9YQzVITHBjWE9oTWJFeE5EWkdTazFLdnRhY2hrTWl3c0xLUWJHOVdyVjJmbHlwVjg4c2tubkQ1OVdxK3B0NDR1eUg5eTlsd3VsMU8rZkhtalMyMExXMWFyMFdoSVRrNUdvOUhnNU9UMHlpN0IvVGNSd1pNZ0NBS2cwV2phS2hTS05XNXViaEZhclhhWHVibjVnYWlvcUVjdjhwZ0pDUWtFQmdZU0h4OVBlbm82Y3JrY2QzZDNCZzhlYkhCUjdPTGl3dUxGaTRtUGoyZkpraVVzV2JLRUhUdDJzR0hEQm9OWnFJaUlDSTRkTzBaeWNqS1F2eVJ0N05peHhNYkdHaDFId2J5aWdnVW5FaE1UMmJGakI4ZVBIMGVqMFRCdzRFQSsrdWdqNlNMV3pzNE9IeDhmVkNvVkV5Wk1vRy9mdmdDc1hMbFNLall4YXRRbzZVNnJXcTNtbTIrKzRmcjE2MEIrVHRXYU5Xc3dNelBEMDlOVENpYUtXNUk2TnplWExWdTJzR0hEQmg0OGVFQ3JWcTJZUDMrK1h1R0I2T2hvdmRmNzVKTlBpdlhhdXJ3c3RWcE5RRUFBaVltSmRPL2UzV2dSQkxWYWJaREhwYk43OTI2T0hUdkcrZlBuRGZJNFZDb1Z5Y25KOU92WGp6Ly8vSlBaczJmVHBVc1gzbi8vZlFJQ0FsaS9majFuenB4aHpwdzV0R3paMHVDOU96bzZGcnRnUk1FUzd3VU5IVHFVUG4zNjBLcFZLeXBXckZqa2F4V0hXcTNHd2NHQnpaczNGMnYvd1lNSGMrdldMYkt5c3ZRK3kyUEdqS0Z0MjdiUzU4M1oyUm1GUXNGSEgzMWs4clhhdDI4dlZVVXNiUGJpVlZVUzU2bC82dTIzMzJiQmdnVzR1cnBLTnhDc3JLell1SEdqZEdOZzQ4YU5QSGp3Z0crLy9iYklHV2hIUjBlOVBtdEYwZDM4TVRXN3Ztdlhya0p2ZnNoa01wS1NrdGk1YzZmMG1MZTNOMWxaV2NURXhPZ3RYNGEvWjhjTEZycUIvSnNEMmRuWmVvL3IrcEtaQ3Y0T0h6N000c1dMZWZEZ0FaQmZWR2YwNk5IMDdOblQ1SGlGRjA4RVQ0SWdDSCt6QXJ4bE1wbDNibTV1anB1YjJ5R1pUTFpMcFZMdHUzang0c1BuZlRCWFYxZHExNjZOVnF2Rnk4dUxObTNhbU14cDBxbFhyeDdyMXExajI3WnRKaHVlT2pnNGNPclVLYXBYcjg2QUFRTm8wcVNKdFBUTzFKZTA3b3U5b0JvMWF2RHc0VU0rKyt3enVuWHJKaTMvMDZsVnF4YnZ2ZmNlSTBlTzFNc2pldnZ0dDltNGNTTWJObXpRVzNxbVVDaElURXpreXBVcnZQLysrM2g0ZUdCalkwT1ZLbFY0N2JYWHlNcktBZ3JQZVNvWXBDaVZTcWx3eHFSSmsralRwNC9CKzJyZXZEbk5talhEenM2T05tM2E0T25wYWZUOVAwa21rMUdoUWdWeWMzTVpPWElrNXVibVJvdHFBTlN0Vzlka0JiOTY5ZXF4Yjk4K3ZMMjlwZUJTeDkzZG5YZmZmWmZLbFN2VHVuVnJLU2RFTHBjemV2Um8zbjMzWGZidDIyZFF1UkR5bS9kYVcxc1hxMkRFbENsVFRPWm5RUDRNVCtQR2paOWI4S1I3cmVLK1hwTW1UYWhXclpwQjhHUnJheXZOT2tGK0UrZWpSNDl5Ly81OW94ZTdWbFpXeGVxSDlpL3dVczlUejJyQmdnVUdTOWVLOHVUdnlNbVRKdzNPT3pyZmZQTU45KzdkWSt6WXNVWm5aM1YwTTkybThpVVhMVnFFbVpsWm9RVmFFaElTcEp0UldxMFdqVWFEU3FYaTQ0OC9OZ2llZEo5TlhYKzZnbmJ2M3MzdTNidE5IcWVnK1BoNGZIMTk2ZENoQXdNSERrU2xVaEVRRU1DOGVmTndkbmJHemMydFdLOGpQSC9QSitPMGhMaTV1V2tCZzlLOHBaSHVMdkw1OCtkZjJzOWM5L041bWNjVWhCZmhaWHlXR3pkdTNFOG1rMjB4c1ZrTkhBTjJxZFhxUFhGeGNhbW14bGdhemtlNlpXUXZNcEg2V2FXbnAyTmpZMk0waUZPcjFjVEh4MU8zYmwyREhBQmRCVUZqeTFZZVBYb2tsVXdYbms1S1NncGZmUEVGZm41K3ZQbm1teVU5bkJJWEZCU2s2MDgxKy96NTg3TktlRGdHWHFYejFKSWxTOWk2ZGV0VEIxQUFhOWV1WmYvKy9adzdkODdvdVVLajBlRHI2OHVoUTRld3NiRmg5T2pSZUh0N0c5MDNPRGlZd01CQW96M1dJRC9YMGR2Ym15Ky8vTkxvV0RadTNNank1Y3M1YythTU5BdGFtRVdMRnJGOSszYU9Ieit1OTNqMzd0MXAzNzY5M3JMaW16ZHZNbkRnUUJZdVhHZ1FiQTBkT2hTMVdzM2F0V3VsOS9YZ3dRUGF0V3RILy83OVRZNzNlU3FKYTlkWGdaaDVFZ1JCS0pvQ2FBKzBWeWdVZ1c1dWJqOXF0ZHBkR28wbUxEWTIxblF5VGdtUnlXVFByUnJiODJhcUVTcmt6MHcxYXRUSTZEYWxVbWx5bGtVRVRzL08wZEdSN2R1M2wvUXdoT2VqVkoybmRMUEV4UzJuWDVEdVBKR1RrMk4weGtoWExLUnIxNjdNbnorZmhRc1hjdWpRSVdiUG5tMFFJT21XckpvcXlsQlVEcEh1L1BMWFgzOWhaMmVIVnF0bDZkS2xmUHJwcDBiUFBicjMvZVM1VGlhVG9WUXE5UjdYemFvWlcvWTdmUGh3YkcxdDljN2x1aHhYa2ZkVXNrVHdKQWpDSzBOMzE3U0V5UUV2bVV6bVpXWm10c0xOelMxS0pwUHRmSjZWeWdSQktIbWw1SHp6ckVyOFBOV3RXemRwU1Z0VVZCUzNiOTlHcVZRV09TUGV1WE5uUHZqZ0ExcTBhRkZra05DOGVYTjI3TmpCZ2dVTGlJeU1aTk9tVFFZek1ycGxlNlptalhTOW5Bcm1ORUYrU3dOUFQwL3M3T3dBdUhQbkRuWjJkc1RGeGJGbHl4YlMwdEtZTjIrZXdldnBqbWVzbU11V0xWdllzc1Z3NGxEM25JS01QVDhrSkFTWlRFYWJObTJNdmhmaDVSREJreUFJd2orai9mLy9CRUVRU3F1WGZwNXlkWFdWOHZnT0hqekkvdjM3a2N2bFJwdUNGd3dlT25mdWpMT3pjN0VySlZwYld6Ti8vbnpjM2QyTjVoa1ZGVHhwdFZwKytlVVhmdm5sRjczSHZieTg4UFQwbENwMEppVWxVYjkrZmNMRHd6RTNOOWRiZmxmUXFGR2pqTFkwTUZhcVhLZW9YTmZWcTFmejAwOC9jZW5TSmFaTW1VS0RCZzBLM1Y5NHNVVHdKQWpDSzZNRWM1NEswbWkxMnBNeW1XeFhYbDdlYnQxeUdEYzNONzhYTlRaQkVGNiswcGpuOGFxZXA2WlBuODdNbVRNTlpwMWlZbUlJQ2dyaWwxOStvVTZkT2thYld4ZFh0MjdkcEQ5ZnVuUUpjM056YXRhc0taWHBMMWlGc3lDMVdzMkFBUVA0NG9zdnBNZTZkKzh1TGNsemRIUkVvVkJ3K2ZKbDB0TFNpSWlJb0h2MzdyeisrdXQ2cnhNZEhZMjV1VGxXVmxaUHZhd3VOVFdWNU9Sa25KMmRqUllCdW5idEdpa3BLY2hrTWg0K0xEVTFRY29zRVR3SmdsRHFsWUtMR0RWd2xQeEU3TDNHRXJFRlFSQktXS2s5VCtseWRRcGF2bnc1R3pkdXhNWEZCVDgvUDFxMWF2V1BqcUhSYURoeDRnU2JObTBpSmlhR3FWT25Vck5tVFZRcUZlYm01a2J6UUxPeXN0QnF0UWFCMWVQSGo2WGNKSVZDZ1l1TEN4Y3ZYbVR0MnJWb05CcWpMUThXTFZyRTFhdFhDeDNqL3YzNzJiOS92OG50NjlhdG8zNzkrZ2FQTDF5NEVMVmFUV0JnSUlHQmdWU3BVc1ZvenpuaDVSREJreUFJZ25FNXdQZGFyWGFYV3EwT0wwMGxnQVZEdXJ5RmloVXJTbVhETXpNempkN0ZGWVIva1ZKN25rcElTQ0E3T3h1bFVtazBjTGw5K3pZQTA2Wk5ReWFUY2ZIaVJXbWJWcXRGcFZKUnZYcDFxbFNwVXVoeGtwT1QyYk5uRCtIaDRkeTdkNC9xMWFzemR1eFlXcmR1RFNBRlQ4Ym9abkdlTE82UW1abXAxekM4VWFOR2hJV0ZrWmlZU0w5Ky9ZeTJKbGk1Y2lXV2xwWllXbHBLTTJ6UjBkRU1IejZjRVNOR0VCb2FTdWZPbmRGcXRSdzllcFJ0MjdaSng4ak56WlVxa1pxaVVDZ1lOV29VQnc0Y0lESXlVZ1JQSlVnRVQ0SWdDSC9MbE1sa0J6VWF6UzRySzZzRFAvMzBVM3BKRDBnb0hwVktoWStQRHpWcTFHRG56cDJzV2JPR0F3Y09FQkFRWUxMSGtiKy9QL1hyMXplWmZKMlptVW43OXUzeDhmRmh4SWdSTDNMNGd2QTBYb256MU5LbFMwMDI1aTdJV0E2UXpvSUZDK2pRb1lQQjR3OGZQdVRvMGFORVJFUVFHeHVMVENhalpjdVc5T25UUjJxU3JLTldxMDBHVDdkdTNRTFE2dyttVXFsUXFWUjZmY3JjM056WXRtMGJEZzRPZlBycHAwWmY2OGtnTHlFaGdTKy8vSko2OWVyeDBVY2ZFUm9hQ3VRMzZqNXc0QUQvKzkvLytPYWJiN0N4c1VHcFZPcjFxa3BQVHljME5CUlBUMCs5bVNpWlRNWnJyNzFtc3VtMThIS0k0RWtRQkFHUXkrVkhjbk56N2VQaTRoNlg5RmlFcDZjclo2eExNbS9UcGczYnRtMWp5SkFoQkFjSFMwbmZPaGtaR1d6YXRJbjMzbnRQQ3A2U2twTEl6YzJWbGhocE5CcXlzckxJeU1qZ3hvMGJ3TjkzeEt0V3JTcEtwQXN2M2F0MG5wbzBhWkwwKzJSczVpazBOSlRJeUVnMmI5NXNzRTJyMVpLVGs0T1RrNVBCdHVYTGw3TjU4MlkwR2cxV1ZsYjA3ZHVYRHovODBPQjNYS2V3bWFmRXhFUkF2NXo2cFV1WEFLVGdLU3NyU3dwODVISzVkSDVJU0VqZ3I3LytNbWhpclZhcjJieDVNNEdCZ1ZTdFdoVS9Qeis5SEtqS2xTdXpZTUVDeG8wYmg0K1BEeE1uVHRSckJnMzVEWjkzNzk1TlZGUVV3Y0hCMHZpdlhyM0s5ZXZYOVpxUEN5K2ZDSjRFUVJDQTZPam9leVU5QnVIWnlXUXlMQ3dzcEdWNjFhdFhaK1hLbFh6eXlTZWNQbjJhM3IxNzYrMS84dVJKTkJvTlE0Y09sUjRMQ0FqZzdObXpCdmtaZS9mdUpUSXlFdmc3ZUpvelo0N0JqSlZHb3lFNU9SbU5SbU8wbWE4Zy9GT3Ywbm1xVHAwNmhXNnZWS2xTc2ZaN1VzK2VQUWtQRDZkUG56NzQrUGdVZVJQajhlUEhKbnM4blRwMUNpc3JLMnJWcXNXNmRldll0MjhmZi96eEJ3QXVMaTZrcGFYeHhSZGZrSmlZaUkrUEQxdTJiQ0U0T0pnUkkwWVFIeC9QNHNXTFdibHlKYzJhTlNNcks0dnZ2Lytla0pBUVVsSlNhTjY4T2ZQbXpUTTZ2bmZmZlplVksxZmk2K3ZMMkxGanFWbXpKcDA2ZGFKZHUzYlN1V1BNbURITW5qMmJvVU9IMHExYk4zSnljdGkwYVJOMmRuWU1IRGp3cVg1bXd2TWxnaWRCRUFUaGxiQnIxeTRLNjFNams4bElTa3JTNjlmaTdlMU5WbFlXTVRFeFVzOFpnTjI3ZCtQaDRZR3JxeXQzN3R5aGN1WEtMRjY4bUh2MzdwR1hseWNGVU8zYnQ2ZGZ2Mzc0K1BnQStia0o1dWJtZWt0c0FBNGZQc3ppeFl0NThPQUJBQlVxVkdEMDZOSDA3TmxUYjcrelo4OFNFQkRBNWN1WHNiT3pZK2pRb2ZUbzBVTnZuM1BuempGanhnd0E1czZkSy9WNytmbm5uOG5PenNiVDAvT3BmbTZDVUJvOWE4K3A2dFdyOC8zMzM1dXNucGVWbFlXRmhRVnF0WnE0dURqaTR1SndjM016MkM4eE1aRUxGeTdRdVhObkZBb0Y3dTd1SERwMENDOHZMMXExYXNYRGh3OFpPWElrOSsvZlo5YXNXWFR0MnBWSGp4NFJFaEtDdmIwOUZ5NWNBUEtETElEeDQ4Y1RGUldGcmEwdHMyYk4wcXYrQi9rM1Z6UWFqZlIzTnpjM2R1M2FSVWhJQ051MmJTTWdJSUNtVFp0S3MyM2R1M2ZIMnRxYXRXdlhzblRwVXF5dHJmSHk4bUxFaUJFRzV4L2g1UkxCa3lBSWd2QktXTFJvRVdabVpsaGFXcHJjSnlFaGdlVGtaQ0QvNGt5ajBhQlNxZmo0NDQrbDRDa21Kb2FZbUJqV3IxOFBRRkJRRU5IUjBXellzQUYvZjM4aUlpTDBTaXFIaG9aS3kzWTBHZzM5Ky9mWGE4UVpIeCtQcjY4dkhUcDBZT0RBZ2FoVUtnSUNBcGczYng3T3pzN1NoVnRVVkJSang0NmxZY09HVEpvMGlhaW9LT2JNbVFPZ0YwQXRYYnBVV3VhMGJOa3lObTNhQk9UM3lwazhlZkkvK3lFS1FnbTZmUGt5a1pHUmFEUWFEaDgrYkxRS1gzR1lDcHdBQWdNRHBkOFpIVjN4Q0IyVlNzVzhlZk9ReVdRTUdEQUFnTGZlZW92Tm16Zno2TkVqL1B6OGlJaUlvRXFWS2dRRkJkR29VU01BSmt5WVFIeDhQQXNYTGdTZ1JvMGFVcTdUWjU5OWhwdWJHejQrUGtZTDFhalZhb05jSlNzckswYU5Hc1dnUVlNNGRlb1U5ZXJWMDl2ZXBrMGIwUkMzRlBwWEJFL0d1akFMZ2lBSS95NW1abVo0ZTN2ckJTNEZiZHk0a2VYTGx4TVpHV2t5eHlFdExZMjVjK2ZpNXVhR2hZVUZzYkd4SERseWhGNjllbUZ1YnM2MGFkT1lNMmVPRkR3MWFkS0V6ejc3VEZyZXA5Rm9VS3ZWZXBYOC9QMzllZnZ0dDVrelo0NFU5TXliTjQ5MjdkcHg3Tmd4M056Y3lNdkxZLzc4K2J6OTl0c0VCZ1ppWm1iRysrKy9UMnBxS3Y3Ky9uVG8wRUhLMjdweDQ0WmVvQWVRa3BKQzVjcVZwWDBFNFZYazdPeE1XRmdZang0OXd0YldsbUhEaGozM1kzend3UWNjT1hJRU96czduSjJkOGZEd29HUEhqbnI3bUp1Yk0zejRjSDc3N1RlRFpZUGx5NWZIMHRLUzl1M2JNM0hpUkwycWV6WTJOZ1FIQitQdjcwOXNiS3plc3QrR0RSdlNzR0ZEaytOcTNibzFiNzMxbHRGdDVjdVhwMU9uVHMveWRvVVM4RW9IVDFxdDlyaE1KbXRaMHVNb0xxMVdlN3lreHlBSWd2Q3FLaXFIU0pkYjhOZGZmMkZuWjRkV3EyWHAwcVY4K3VtbmVua0hkKzdjSVNrcGliNTkrd0x3K3V1djA2OWZQNE9rYlIxZGI1V0NMQzB0T1hYcUZBRERody9IMXRaV0x5bGVkMGRkTitZTEZ5NlFrcExDdUhIanBNZGtNaGw5K3ZUQjE5ZVhzMmZQMHJKbFN5RC9EclZjTGtlcjFaS1hsd2ZrTDFsOE1tOUxFRjQxNXVibWJOMjZGVXRMeXhkV2NNWEp5WW1EQnc4V3VWK0xGaTFvMGFLRndlTXltWXpKa3ljYkxYSUIrYmxhczJmUGZ1cHg2V2FaaFZmZkt4MDh4Y1RFL0xPT2FvSWdDTUlyUTlmTHFXQk9FK1NYR2ZiMDlNVE96ZzdJRDQ3czdPeUlpNHRqeTVZdHBLV2xNVy9lUFA2UHZUdVBpN0xxSC8vL21tSFkxUWdYTkRRa2J0UEVGVXRSRTNQSGZTRkZ6WExKSlJXMDlEYk5mVGNWbFV3Z0U5Y1V4VnhTVU5EYi9PYWVHQ0F1bEI4M1NIRWhGMFFZWU5iZkgvem1pbkZtV0JSRDdUd2ZqeDQxMTNXdWM1MXJacGl1OTNYT2VSL0l6NkIxOE9CQnJLMnR1WC8vUHY3Ky9reWRPaFVYRnhlaW9xS3dzN016R3JKbnFSMTVlWG5TYTNPakg5YXRXNGRNSnBPRzNGeTVjZ1hBSkkxeTNicDFnZndNWDRiZ3ljWEZSWm83NWVMaVFtNXVMZzhmUHJTWVRVd1FYaWJtMWtoNjBWZ0tuQVFCWHZMZ1NSQUVRZmozME92MW5EbHpoak5uemhodGI5MjZOVDQrUGxKd2tacWFTdjM2OVltS2lzTEd4b2FBZ0FDajh1WEtsVU90VmpOanhnemF0V3RIeTVZdEFYampqVGQ0OE9BQkdSa1poYmFqUW9VS0ZnT1pOV3ZXY09MRUNmNzQ0dysrK3VvckdqUm9BT1N2MitMczdJeWpvNk5SK1lvVkt3TDVBWitCdjc4L3djSEJBRXlZTUlIbzZHaTZkdTJLUnFNQmVPcDVJb0lnQ01LekU3L0FnaUFJd2t0Qm85RXdhTkFndnZqaUMybGJqeDQ5cE9FL3JxNnVLQlFLTGwrK1RFWkdCakV4TWZUbzBZT3FWYXNhMVpPWGw4ZTBhZE80YytjT3djSEIzTDE3bDN2Mzd1SHA2Y21XTFZ2WXNHRkRvZTBZTm13WVk4ZU9OYnZ2MnJWcnBLV2xJWlBKZVBqd29iUmRyOWRUdm54NWsvS0dPVXlQSC8rOXp1bkhIMzlNcTFhdGtNbGt1TG01TVhYcVZHclVxRUdIRGgwQVdMcDBLZSsrKzI2aGJSUUVRUkNlRHhFOENZSWdDQys4bkp3YzlIcTlTWmF0N094c0tTaFJLQlI0ZUhody92eDUxcTlmajA2blk5aXdZU1oxQlFRRWtKQ1FnS09qSXgwN2RrU2xVdUhwNmNtbVRadWs5V0RpNCtQTnRxTkpreVlXMTR3QldMUm9FUnFOUnBvblZhbFNKWHIxNm9XOXZiM1VjMVNRSVhYeGsxbTRESXQyeHNYRjhlNjc3eElTRWlKZDU2cFZxNG9NOEFSQkVJVG5Rd1JQZ2lBSXdndlAwSXZ6Wk8rTlVxazB5b2JWcUZFamR1M2FSWEp5TXYzNzl6Yzd2NkpwMDZaVXFsUUpEdzhQM056Y3FGYXRtdFE3VlhDK2swcWx3c2ZIaHk1ZHVranJMaFdIUXFFZ0lDQ0FmZnYyRVJzYlM2OWV2YWhVcVJKLy9mVVhPcDNPNkJ5R3VVMldBcktZbUJnbVQ1N004dVhMcFNHQTU4K2ZMM1piQkVFUWhOSWxnaWRCRUFUaGhYZmp4ZzBnUHptRWdVcWxRcVZTNGVUa0pHM3o4dklpTWpJU0Z4Y1hSbzRjYWJhdXd0SWpGK3dCdW4zN05tcTFXZ3BhREF3WjhDQi91TjJtVFp2dzhmR2hmdjM2MG5hWlRFYUZDaFdrK3VyVnE0ZEtwZUxpeFl0RzVReUJVTFZxMVV6YWN1dldMWnlkbmJHenN5TXZMMDhLdW5KemN5MjJYeEFFUVhpK0NrOHBKQWlDSUFndmdPVGtaT0R2NFd5UW42RU9rSUtubkp3Y2FURmJ1Vnd1SlZhNGVQRWlKMCtlQlBLSHlXVmtaSEQxNmxWT25UcEZaR1FraXhZdFl1VElrZWgwT3RScXRSU2tHSTRwR0R3NU96c2JwVXgzY0hCZzkrN2RMRjI2RkpWS0pXMi9ldlVxMTY5Zmx3S2w2dFdyOC9iYmI3TjU4MmFqNjRxS2lnTE1aK3pidVhNbmZuNStRUDdjS0sxV2kxYXJMWFNSWUVFUUJPSDVFajFQZ2lBSXdndnYrUEhqT0RnNFVLdFdMVFpzMk1EZXZYdTVmZnMyQUI0ZUhtUmtaUERGRjErUW5Kek13SUVEMmJwMUsrSGg0WXdaTTRZTEZ5NndaTWtTUWtORGVmMzExeGt3WUlCVXI3MjlQZTd1N25oNmVpS1h5eGszYmh6anhvMURxVlFTRVJHQmg0Y0g1Y3FWWTlTb1VYVHIxbzJEQnc4YXBURzJzckppM0xoeHpKa3poK0hEaDlPOWUzZnk4dkxZc21VTGxTdFg1cE5QUHBIS2poZ3hna21USmpGLy9uemF0Mi9QenovL3pQSGp4M0YzZHpkWlkrcko5T1MxYXRVaU5UVVZnTGZmZnZ1NXZjK0NJQWhDNFVUd0pBaUNJTHpRa3BPVE9YdjJMRjI2ZEVHaFVPRHQ3YzNCZ3dkcDNibzFiZHEwNGVIRGg0d2RPNWI3OSs4emUvWnN1blhyUm1abUp1dldyYU5LbFNxY1BYc1d5QSt5S2xhc1NKY3VYV2pjdURHTkdqV2laczJhUm5PUTlIbzlKMCtlNUp0dnZpRTlQWjJWSzFlU201dUx0YlUxczJmUEppb3FpcGt6WjFLOWVuWHBtQjQ5ZXVEbzZNajY5ZXRadG13WmpvNk90RzdkbWpGanh1RHM3Q3lWYTl1MkxkT25UMmZGaWhYczNyMWJhbE5RVUpESkFzQnhjWEYwN2RwVmVqMWh3Z1MrK3VvclpES1pVYlpCUVhnYXExZXZMdXNtQ01KTFM2d0M5Z3J6OHZMU0F5UWtKSWpQV1JDZU04UGZtNlVzYmNMVFVhbFVEQmt5aFAvN3YvOWp5NVl0MUs1ZFc5cVhtWmxKVUZBUU1URXhWS3BVaVVXTEZ0R29VU01Bc3JLeUdEeDRNQ2twS1FDNHU3dWJMSzViVUd4c0xHZk9uT0hreVpPa3A2Zmo1dWJHOU9uVDhmTHlrc29jT0hDQXhZc1hvMWFybVR4NU10MjZkWHVxYTFJcWxadzdkdzRIQndmcTFhdFg1S0s4d2o5bjllclZmUC85OXdCekVoSVNacGR4YzBxZGw1ZVhHdkhnWENnWlRVSkNnblhSeGY0OXhCK1FJQWlDOE1LeXNiRmg5T2pSWExwMHlTaHdndnpNZS9iMjluVHMySkV2di96U0tPdGV1WExsQ0E4UEp6ZzRtS1NrSklZUEgxN29lZlI2UFRFeE1YaDdlek54NGtUYXRHbGowaHZVcVZNbnZMeThtRHAxS2c0T0RrOTlUUTRPRG5oN2V6LzE4WUx3dFBSNmZXZVpUUForMFNVRklaOWVyejllMW0xNDBZZ2VpVmVZNkhrU2hIK082SGtxRzNxOTNtZ08wck5RcVZUWTJOaVVTbDNDeStsVjcza1NCT0haaWJFQ2dpQUl3a3VydEFJblFBUk9naUFJUXBGRThDUUlnaUFJZ2lBSWdsQU1ZczZUSUFoQ0tUSzNYbzhnQ0lJZ0NLOEcwZk1rQ0lKUUN2UjYvUzlsM1FaQkVFcEZGdkJiV1RkQ0VJUVhrK2g1RWdSQktBV0ppWWxDTWFFNEFBQWdBRWxFUVZSdHlyb05naUFJZ2lBOFg2TG5TUkFFUVJBRVFSQUVvUmhFOENRSWdpQUlnaUFJZ2xBTUluZ1NCRUVRQkVFUUJFRW9CaEU4Q1lJZ0NJSWdDSUlnRklNSW5nUkJFQVJCRUFSQkVJcEJCRStDSUFpQ0lBaUNJQWpGSUlJblFSQUVRUkFFUVJDRVloREJreUFJZ2lBSWdpQUlRakdJNEVrUUJFRVFCRUVRQktFWVJQQWtDSUlnQ0lJZ0NJSlFESXF5Ym9BZ0NNS3JvSEhqeHFkbE1sblRzbTZISUFqUExBc1lrSkNRRUYzV0RSRUU0Y1VqZXA0RVFSQktnUWljQk9HVlVRNllYZGFORUFUaHhTUjZuZ1JCRUVwUmZIeDhxZFVUR3h2TCtQSGpLVmV1WEtuVWFYRDkrblVTRXhOcDFLZ1JiNzMxMWxQVm9kZnJTVWhJb0VtVEpxWFdMcDFPaDF6K2FqN1R1M0RoQW9tSmlmajcrMk5qWS9OY3pxSFZhamw5K2pUT3pzN1VxVk9uUk1mZXUzY1BqVVpEbFNwVlh0blBvRGhXcjE3Tjk5OS9EeUI2blFSQk1PdmYrd3NwQ0lMd0FrdE1UR1RYcmwzODlOTlB4VDVHcVZTaTFXcUxMTGRueng0V0xGakEyclZybjdwOXExYXRZdVRJa2FVV0xJYUhoek41OHVRU0g1ZVltTWowNmROUnFWUkcyM056YzBsSlNUSDdqMDZuSzdUT1k4ZU9GVmxtOSs3ZGpCNDltdHpjM0dLM016ZzQyS2plMU5SVWkyMU1TVW5od1lNSGhkWVpHaHJLelpzM3BkYzZuWTdBd0VBMmJOaFFyRFk5ZVQxZHUzWWxMaTZ1eE1kYXNuTGxTcUtqbzlGb05OSTJqVWJEaWhVcjJMaHg0elBYSHg0ZXp1elpzNHY4ckFSQkVFcVQ2SGtTQkVGNEFmWG8wWVB2dnZ1T3FLZ29CZzBhVkt4akJnd1lZSFF6YlJBZEhVMjFhdFVBVUtsVTdOdTNEMDlQVDQ0ZE8wWkdSZ1pPVGs0bGJsK2ZQbjJJaUloZzhlTEZiTnUycmRpOUZUcWREcjFlYjdMOW5YZmVJU3dzaklzWEwxcnNOYkd5c2pMWmR2UG1UUTRjT01DREJ3OElEZzZXZW5YT256L1BaNTk5WnJhZUV5ZE9ZR2RuWjNiZnFWT24rUHp6ejJuZnZqM3o1OC9IMnRyYWJMbjA5SFRpNHVLSzNZdGtxS2RnZlgzNzlpMDAyUDNrazA4WVAzNjgyWDFuejU1bDdkcTFYTGx5aGVYTGx4dlZyVkNVL0gvdGp4NDlBcUJldlhvbFB0YWN6TXhNdG0zYlJ0V3FWZW5Zc2FPMFhhRlFjUFhxVlhiczJFR1hMbDJvWExseW9mWDgvdnZ2V0Z0Ym03Mm1FeWRPb05WcStmUFBQMDMyYVRRYTh2THk4UFQwZlBhTEVRUkJLRUFFVDRJZ0NHVkVxVlRTcWxXclFzdGN1WExGNHRDNGF0V3FFUjM5OStpaTc3Ly9Ib1ZDSVFVWmE5YXNZZHUyYlViQjBlN2R1OG5LeW1McDBxVk1tVEtGcFV1WHNtREJnaEszM2RYVmxaNDllNUtZbU1qdDI3ZHhkWFV0MW5GYnRtd2hPRGpZNHY1UFB2bkU0cjZ0VzdmeTl0dHZHMjNyM3IwN1dxMldlZlBtTVhYcVZKWXNXWUpjTGtldFZnT3djZU5HS1NBSUNncGk2OWF0aFFZOHpaczNaOHFVS1h6OTlkY29sVXFDZ29Ld3RiVTFLV2Q0ajRzYk5Kb3JiMnRyeStEQmd4aytmTGhSV1oxT3gzdnZ2VmRvT3pkczJJQkNvV0RpeEluRk9yOU9wME9qMFZpczg5Njllemc0T0hEMDZORmkxYWZWYXNuTHk2Tm56NTVtQTh6dDI3ZVRsNWRIUUVDQXlUa0RBd01aT0hBZzMzMzNIVE5tekNqMFBJR0JnYWpWYXJPQjg2TkhqN0N6czJQWXNHRkcyL1Y2dlJROGxXWlBtaUFJQW9qZ1NSQUVvY3dZZWo5OGZId3M5akJZNHVmblozSlQ2dUxpWXZSYXJWWmpZMk9EdmIwOUFObloyWVNIaDlPblR4OWNYRnlZTkdrU2d3Y1BwbUhEaHZUcjE4L2tISC84OFFlWEwxL0cydG9hbVV4bXNyOVdyVm8wYk5pUUN4Y3VjT0hDQlpQOVdxMFduVTVIdDI3ZHBHMkdHKzJDdy8xKytlVVhrcE9UK2V5eno4d0dJL0h4OFl3Y09kTHNEVFJBcjE2OXVIWHJGaWtwS2VUbDVXRnZiOC9kdTNjQmVPMjExMHpLRnhYdzlPM2JsK3pzYkw3OTlsdENRa0tZTUdGQ29lVXR5YzNOeGNyS0NvVkNZZlQrcVZRcTlIcTl4ZXZKenM2MjJIYklmeitPSFRzRzVQZFFQaWttSm9hWW1CaVQ3ZjM2OWJNNE5QTHUzYnZrNXVZeWI5Njh3aS9xLzZmUmFORHBkSFRxMU1ra2VIcjA2QkdiTjIrbVZxMWF0R3paa2ovKytBTmJXMXZwUGJDMXRjWFB6NC8yN2R1VGtwSWlIYWZWYWxHcjFWU3ZYbDJhNTNmbzBDSEF0TWRTcFZMeC92dnZFeGdZU04rK2ZZM09MNVBKL3RYenRnb2pzb0lLcFVXdjEvK1NtSmpZcHF6YlVSWkU4Q1FJZ2xCR0RFTzJIQjBkcVZtekp1bnA2ZWoxZXFNZ0tERXhrZjM3OTlPcFV5ZmVmZmRkbytNTHppV0IvQnZLL2Z2M1U3OStmVHc4UE1qTXpEUWFGclY4K1hMVWFqVWpSb3dBb0c3ZHVnUUVCTEJreVJMUzA5UDU3TFBQaklaSEhUOStuTEN3c0dlNnhuTGx5aGtGVHdxRkFuOS9mK21tK2RHalI4eVpNNGZtelp1VGtwSmk5cVpYSnBQeDZhZWZtaDN1WnpCNjlHaXBMT1FuYUhCd2NDaDJqOWlUaGd3WlFzV0tGZkgxOVgycTR3R21UWnZHTDcvOFlyVE44Qm4yNjlmUDVGb2ZQMzZNV3EyV2pqRTNwRTJsVXJGdzRVS2NuWjBKRFEwMUNWejgvUHpNQnVOYXJSWUhCd2VMYmIxMTZ4WWRPblJnNGNLRnhiMDhOQnFOMmVGMElTRWhQSDc4bUc3ZHVwR2VuczVISDMyRW5aMGR0cmEyVW0rUnJhMnRGQmdaNkhRNjh2THkrT2FiYjJqYTFQaitmdDY4ZWV6ZHU5ZmtYRXVYTG1YcDBxVkcyM3IwNk1Hc1diT0tmUjMvSmlKd0VrcUxUQ2I3b0t6YlVGWkU4Q1FJZ2xCR2REb2RJMGVPcEZhdFdnQXNXclNJTTJmT01HTEVDRDc2NkNNVUNnVktwWkpkdTNieHhodHZHQVZQQ3hjdU5KbTNrNVdWeGJ4NTg1Zy9mNzRVUEZXcFVnV0FpSWdJZnZycEp3SURBd0hJeU1nQW9HZlBudno1NTUrc1g3K2VvMGVQTW5Ub1VIeDlmWkhKWlBUdjM1L2V2WHNiOVR4dDNMaVI5ZXZYRXhVVlJmbnk1UXU5UHExV2E1TElZZW5TcGRqYTJoSWJHNHRPcCtQeDQ4YzRPanJ5NjYrLzh1dXZ2MHJsVkNvVk9UazVPRGc0SUpmTFVhbFVPRGc0OEovLy9BZkl2M0cvZCsrZVVZOUdoUW9Wa01sa1hMdDJqZjM3OTlPdFd6ZXp3VmhTVWhKVnExWWxPenNiSnljbm5KMmQwZWwwcUZRcW8vZTBlL2Z1aFY1ZlVmcjE2MGU3ZHUxUUtCVEV4Y1d4ZS9kdXZ2NzZhMVFxRmRXclYrZkFnUU5HNVFNQ0FxUWVQQmNYRjVvMWEyWlNaMHBLQ3JhMnRvd2ZQMTc2M2p6SkVJd1hWMTVlSHZmdjM1Zm14UldYdWNBcElTR0JYYnQyU2E5ZFhWMDVmZm8wQ29VQ3JWWkwwNlpOQ1F3TXBILy8vaVU2bCtGektTcUJTcTlldmFTZVZzR3kwa3IwSXZ3N2xXYVcxWmVSQ0o0RVFSREtpSzJ0TGFOR2paSmV6NXc1azVDUUVGYXVYRWxVVkJSejVzeVJlbHVxVjY5dWRHeW5UcDFNNmpOa0hYTjJkZ2J5ZXpKcTFLakJqaDA3V0xac0djMmJOMmZkdW5WOCsrMjNKc2RPbVRLRm9LQWdmdnZ0TnpwMzdnems5eG85bVNiZE1OVE15Y21wMEo0TVMwNmZQaTM5OS96NTg3bDQ4U0xyMTY4M0NscXlzcklZTVdJRWNybWNOV3ZXbUQzUDdkdTM2ZFdybDlHMnZYdjNrcEdSd2NTSkUzbmpqVGNZTjI2YzBmNUtsU29CR00yUm1UbHpKajE3OWlRdExjMmt2aUZEaGpCeTVFaTJiOStPbloyZDBkQzc1T1JrQUhiczJDRnQwMmcwM0w1OW05NjllMU96WmsyajRDY3pNeE9BRGgwNldIeHZ4bzRkeTgyYk42bGV2VG9OR2pRd0NZNVZLaFZ1Ym01czNyejVxWWVsR2VhQ0ZleXh1bm56Sm5xOXZzVEIwNU1lUFhyRXpKa3plZXV0dDZSaGszSzVYR3FyNGJ0c0tWbEhZUXpmdXljL0kzUEVrRDFCRUo0bkVUd0pnaUNVc1Ztelp0RzBhVk82ZHUzSzlPblRhZCsrUFlzV0xlSzExMTdqOXUzYkFGSVBVbUVNdy9nTXdZYWg1NmwzNzk3Y3ZuMmJJVU9HY083Y09TbXBoRXdta3liVysvajQwS0JCZ3lKdm9QUHk4Z0RNSmxFb2ljT0hEeE1kSFkyenN6T3paczJpVnExYS9PYy8vK0cxMTE1ajhlTEZLQlFLVnE1Y2FURkFxMVNwRXQ5ODh3MDJOalljUDM2Y0xWdTJZR2RuaDV1Ykd4MDZkR0RRb0VFbVBXTWZmL3d4ZGVyVUlTc3JTOXBteU96Myt1dXZFeFFVaEl1TEN6WTJOdmo3KzJOblowZE9UZzRoSVNIWTJka1ozWlFiM29mUTBGQnBtMTZ2Snk4dmo3WnQyeGI3ZmNqSXlKQ0dNRmFwVWtYNm5PL2N1UVBrOTl3WUFoMURFRndVUzNPZURHYlBubTNVcTFZd1cxM0JPVWhGY1hSME5CcGErTTAzMy9EdzRVTldyRmhoOUZEQXdCQzR6WnMzeit6Y0tpc3JLMzc5OWRkQ2c1K2RPM2NXMmlZL1A3L2lObDhRQk9HcGlPQkpFQVNoREdWa1pIRDkrbldpbzZPSmpvNW01c3laZUh0N3MydlhMcXlzcktSc1ljVUpuZ3hENUF5SkpBekJrNVdWbFRSY3IyWExsaGFQcjEyN2RwSG5lUHo0TVlESm5KUW50V25UaHFDZ0lJdjcyN1p0eS9Iang3bDY5U3EvLy80N0owK2U1THZ2dnBONko5cTFhMGRjWEJ6Tm1qWGo5ZGRmTnpuZTN0NmU5OTkvSC9qNzV0L0t5b3B5NWNweDZOQWhJaUlpQ20zZmtDRkRwUGNFOG52WjJyVEpuL3RzbUl1bVVDaHdjbkl5R2s1b0VCNGVUbGhZR0ljUEh5NzBQRSs2Y2VNR3g0NGRrNExVeU1oSUlpTWp6YTVWWkdWbHhTKy8vQ0lGVDkyN2Q2ZGR1M1pZVzFzL2RlK0tScU14Q1VoVFUxT0IvR0dqSlRGZ3dBRCsrOS8vU3E4blRacEV0MjdkTEE0bk5DVENtRFZyRmcwYU5ERGFOM255WkRJek00dThMaEVjQ1lKUTFrVHdKQWlDVUlhY25Kell1SEVqMjdkdjU1dHZ2bUhFaUJIczJiTkhHcVowNzk0OXJLeXNpaFU4R1o3czM3MTdGMXRiVzdLeXN0RHI5ZHk5ZXhjWEZ4ZXVYYnRHbFNwVmVQandJWXNYTDJieTVNblVxRkdEdUxnNGZ2MzFWL3IzNzEva2VmNzY2eTllZSswMXhvd1pZM1ovYm00dUsxYXNNTW44WjVDYW1rcGNYQnh5dVp5c3JDenUzcjNMcFV1WHVIRGhBZzBhTktCLy8vNG9GQXBPbkRqQnNtWExlUGp3SVhYcjFxVmx5NWIwNk5HaldFUEwxcXhadzlhdFc5bStmVHViTm0weW1nUHo3YmZmY3ZUbzBXSU4vektYWWJBazlIbzlLU2tweE1mSHMyL2ZQaUIvMkZudDJyVVpPM1lzQUtOR2plTHk1Y3RjdVhMRnFGZkYxOWNYZDNkM28wQ25mUG55UmM0emV4cERoZ3hoeUpBaHhTNS8rZkpsK3Zmdno1dHZ2bW0wM2Q3ZUhpOHZMNHZIR1JiOXJWMjd0c21jTExWYWJUWklmcExvZVJJRW9heUo0RWtRQktHTVpHVmxZV3RySzJXZ2E5S2tDZW5wNlVZcHJHL2V2SW1ycTZ0SldtdERaaktGUWlIMVRPVG01Z0x3eFJkZlNPV1dMMS9PeFlzWG1UWnRHZ01IRHVTcnI3N0N4OGVIVTZkT2NlWEtGV3JVcU1HcFU2Zll0V3VYeVhwRDVseTllcFYzM25tSER6LzgwT3orMU5SVVZxeFlRY1dLRmMzdWQzVjE1WC8vK3grUVB6Zkx6YzBOZjM5L2FmNVQwNlpOcVZDaEFtM2J0a1duMDVHWW1NakJnd2ZadG0yYjJYbGU1bFN2WGgxL2YzOGlJeU5KVFUyVk11WTlmdnlZdUxnNGZIeDhxRkdqUnJIcWVscloyZG4wN3QyYisvZnZJNWZMcFhsb0JSY3NOdWpjdVRNVEowNGtQajZlSmsyYWNQSGlSZjc2NnkrTGkvd0NOR3ZXekNUYlltRjhmSHhZc1dMRjAxM01Fd3p6bVVxYXlUQXRMUTJBTjk1NHcyVGY0OGVQTFFiY2dpQUlMeElSUEFtQ0lKU1IxcTFiRjd1c3BleEdDeGN1bElJS1QwOVBreXhhM2J0M3g4bkpDVWRIUjVvMWE4YXBVNmZvMmJNblZhcFU0ZHExYTdScDA0YWtwQ1JhdDI1ZFpBS0lhOWV1Y2VmT0hYcjM3bTJ4elAzNzk0Ry9rek1VcEZRcStmUFBQNWt5WllySjhDeWxVc25reVpOWnNXS0ZVWTlHeFlvVnBheC9PVGs1aGJZUDhvY3FWcWhRZ1RmZmZKTldyVnF4ZnYxNk9uVG9nSldWRlJzMmJDQW5KNmRZUVdKQmVyMit4TDFRam82T2ZQamhoemc0T05DcFV5ZU9IRG5Db2tXTHpQYWMrZmo0NE9ycVNtaG9LR3ZYcnVYSEgzL0UwZEd4MEdEUnhzWUdGeGNYVnE1Y1dXUmIvUHo4ekNacHVISGpCbmZ1M01IR3hxYkk0WEtHUlhHYk5Xc216Y2VxV3JWcWtlY3U2TktsUzdpNHVKanRQY3ZLeWpKYXpOa1MwYlAwNHJsNTh5WjJkblltZi9PeHNiSFVybDBiZDNmM01tcVpNYTFXeTVVclYzQnljcElDZGFWUytWU0piNFIvTnhFOENZSWdsSkVaTTJaZ1oyY25KVzk0MHYvN2YvK1AyTmhZQWdNRFRiTHRHZEtBZTNwNm1oeW5WcXRKUzB2RDBkR1I3T3hzSEIwZGdmeGdiZFdxVmVoME90NSsrMjFTVWxKUXE5WDgvdnZ2REJnd29NajJSa1pHQXZuemtTd3hETTB5MTR0dytmSmxQdnZzTTJ4dGJZMXUxdFZxTlVxbEVzanZOU3U0c0Mva0J5OGFqUVliR3h0Ky92bG5pK2QrOU9nUkV5ZE9aTm15WmJpNXVSRVFFTUNBQVFOWXVYSWw3ZHExNDRjZmZzRFB6NDkzM25tbnlHczFVS2xVQkFZR01tN2NPTFB2ZFdGR2poeFpySEp5dVp3eFk4WXdiZG8wNXM2ZHk3NTkreGd5WkVpaEtiY1ZDZ1VLaGFMWUtjbk5MY2k3Zi85K3Z2LysrMklkYnhBZkh5OEZUeVhOem5mOCtIR3p3L3JVYWpVcWxjcGtVZUM5ZS9kSzJmb01pU3lLV3NSM3hvd1pwS1Nrc0gvL2Z2UjZQYmEydHJSdjM3NUU3UlRNZS96NE1WOS8vVFVEQnc2VS9oWnUzcnlKdjc4L2RlclVZYzJhTmRMZnRWcXRadm55NVdSa1pMQjE2MVk4UER6TTFxblJhRkNwVk5MMytYbG1TbFNwVkF3Y09CQjNkM2QyN05qQjJyVnIyYmR2SHlFaElSYS95N05uenlZcUtxcEU1ekZrOEJSZVhTSjRFZ1JCS0NPRnpiczVlL1lzUjQ4ZXBXWExsbno0NFllc1c3ZU9qejc2eU9Kd3VELy8vSk5aczJhUm5wNU9lbm82T3AyT29LQWdsRXFsRkR3MWE5YU1CUXNXOFB2dnY5TzBhVk1lUEhoQVVsSVNPcDJPNXMyYkY5cld5NWN2czJ2WExyeTl2UXQ5a256djNqM0FmSUtMaGcwYmN1clVLYU50YVdscEJBWUdVcWxTSmVMajQrbmN1VE5Iang1bDNyeDVoU2EzTUdmOCtQR2twYVdSbXBxS201c2JIaDRlakJvMWl0RFFVSGJzMklHYm14dWZmLzU1c2V2VGFEUk1tVEtGMzM3N2pULysrS1BFd1ZOSitQcjZzbWZQSHZiczJjTnJyNzNHMEtGREN5My9yUE94QUxwMTY0YTN0M2V4ZXA1ME9wMDBMUFQyN2R0VXFGQ2hSRS9zTDE2OHlPKy8vMjcydWd4SlNKN3NlUW9PRGlZek14TXJLeXZrY2prMk5qWkZCazgyTmpiRXg4Y1RGeGVIVHFmanpUZmZGTUZUS1VsTFMrUGt5Wk1jT1hLRTBOQlFHalJvUVBYcTFmSDE5ZVdubjM1aXpabzFVcGJGdlh2M2N2LytmWVlPSFdveGNBS0lpNHN6U3R4U1hJc1hMeTd4NTJyb2ZYVnpjd1B5SHdKRlJrYnk2YWVmRWg0ZWJuWTRxU0dyNkpOejdZWU1HVUxyMXEyTnZzOXBhV21NR3pmdW1UT1JDaTgrRVR3SmdpQzhRSlJLSlQvODhBUHIxcTNEdzhPREJRc1c4Tk5QUDdGcDB5YTJiOS9Pb0VHRCtPU1RUMHh1WEt0WHI0NU1KdU9ERHo2Z2NlUEdlSHA2VXFsU0pkUnF0UlE4dWJxNjBxZFBIeFFLQlI5OTlCRUFLMWV1cEZHalJpYnJPUldVbFpYRjFLbFRVU2dVVEpnd29kRDJHMUtyRjJmK3lxRkRoMWk4ZURFTkd6Wmt3WUlGdEdqUmd1SERoMU96WmswKy8veHordlRwdzZoUm82VDVRcFlZMWxDNmZmczJpeFl0d3NmSFI5cjNuLy84QjdsY1RtNXVMblhyMWpXYjFlNUpob3gvR3pkdUpDY25oNmxUcHo2WDRXS0c4MEIrY0ZJd3hmenUzYnVsejZpb1kwdDZMZ05YVjljU3oxdUMvT0YrUmZVNjZmVjY2WnhhclphbFM1ZFNzV0pGczBOVkxRVlBCdzRjTUZxUEN2SWZFaHc5ZXBRQkF3WVk5YWJ0Mzc4ZnBWSko2OWF0amRLbkc1S29DTSt1VHAwNmhJU0U4T21ubnpKLy9ueTJiZHVHWEM1bjRzU0puRHAxU3VxUnpNM05aYzJhTlhoNmVscE1MR1BnNXViR3VISGpwQUJlTHBjWCttQWdNVEdSMk5qWVlpVVhlWkpNSnNQVzFsYjZPNnRac3lhaG9hRU1HemFNa3lkUG1wM0hhZmlPUGRuREs1ZkxLVisrdk5tZVgzTzl2TUtyUlFSUGdpQUlRSk1tVFNxcDFlcWNjK2ZPWmYvVDU5YnBkSncvZjU2REJ3K3lmLzkrTWpNejhmWDFaZXJVcVRnNk9qSm8wQ0NhTjIvTzZ0V3JDUThQWjhlT0hRd2ZQcHdQUC93UWhTTC9aMXd1bDdOdTNUcWplZzI5UUk2T2pqeCsvQmlGUXNHa1NaT0F2OU9hSHpwMENEOC9QL0x5OHNqTnpUVVpPcVZVS3Brd1lRTFhybDFqOXV6WkprK1JkVG9kZXIwZXBWTEp1WFBuMkx0M0w4N096b1gyU3NUSHg3TnUzVG9TRWhJSUNBZ3dDUktHRHgvT08rKzh3NElGQzRpT2pxWjkrL2IwNk5HRFJvMGFtYjB4T1hUb0VISzVuSG56NWtsUG81T1NrdGl3WVFQSGpoMmphOWV1dlBubW02eGZ2NTRqUjQ3UXFWTW5XclpzU1owNmRhaFlzYUpKbmRldlh3Y2dKeWVIR1RObWxNb1FIS1ZTYWRLN1l3amtsRW9sTTJmTzVNaVJJMHliTm8xVHAwNnhmUGx5enAwN3grVEprODBHanpxZGp0VFVWSXR6NFo1VWt1UVNoVWxKU2VIeTVjdTBhTkdpMEhKYXJSYWRUb2RPcDJQUm9rV2NQMytlTDcvOFV2cStRdjc3bkpHUndmNzkrd0hUZVhJRkE2ZlUxRlIrK09FSG9xS2lzTEd4b1hMbHl0S2NNSTFHdzRrVEp6aDgrRENMRnkvRzI5dWJ2bjM3OHY3Nzc1c0VYeSs3c3Z5ZEFxaGJ0eTRMRnk3RTA5TlQrajQ3T0Rpd2VmTm02WHU2ZWZObUhqeDR3S3BWcTRyczBYUjFkV1h3NE1IRlByOWFyU1kyTnRiaXc1NmRPM2NXK21CQkpwT1JtcHBxdExpMW41OGZPVGs1SkNZbTByaHhZNlB5aHZZYjVuSWE2UFY2Y25OempiWm5aR1JJNXlpT0J3OGU0Ty92VCszYXRWbTFhbFd4am5rYWQrL2VwVXVYTG1iM3JWMjdsa2FOR2oyM2M3K3FSUEFrQ0lJQTZIUzY5Z3FGWXEyWGwxZU1YcS9mYVdOanMrLzA2ZE9aei9PY0Z5OWVKQ3dzakFzWEx2RDQ4V1BrY2puZTN0NE1HVExFNUtiWXc4T0RKVXVXY09IQ0JaWXVYY3JTcFV2NThjY2YrZUdISDB3Q2xaaVlHQTRmUHN6Tm16Y0JxRnk1TXVQSGp5Y3BLY2xzTzFhdVhDa2xIaWlZY09MS2xTdE1uVHFWcTFldjh1V1hYeG90ckdxUW1wcEszNzU5cFJzV21VeG10bmNxSnllSFZhdFdjZXpZTVc3ZHVrWDc5dTM1OGNjZnBibGNocldWREFGRnk1WXQyYmx6SnhFUkVXemR1cFhvNkdqczdlMFpQWHEwU2JBMWVmSms0dVBqOGZiMlp2bnk1UncvZmx3S0xEWnMyRUM5ZXZVQTZOMjdOeEVSRWV6WnMwZTZlZkwxOVdYQmdnVkc5V20xV3V6czdKZzBhWkxGd01uUVRwMU9WK2dONHU3ZHV6bDgrREFKQ1FrbXd4MVZLaFUzYjk2a2YvLysvUFhYWDh5Wk00ZXVYYnZTcTFjdlFrSkMyTGh4STZkT25XTHUzTGw4OE1FSFJzZXExV3BjWFYyTG5URGlXWHBnWW1OakNRNE9ScXZWa3BHUmdVNm5vME9IRG9VZW8xS3BVS2xVWExod2dkallXRHc5UGVuYnQ2OVJtWjA3ZDdKMTYxWUFhdFNvWVhib2FGUlVGRkZSVVNRa0pQREdHMjh3ZXZSbyt2VHBRNFVLRmFReUNvV0NCUXNXa0ptWnlaNDllOWl5WlF0ZmZQRUZ0V3ZYWnQyNmRXYVRaYnlzeXVKM0N2SVQweFNWSnY1Si92NytScStQSGowcTlZSS82ZHR2ditYZXZYdU1IeisrMEo1bXcwTWZTNS9wNHNXTHNiS3lLblMrNE1XTEY2WGZScjFlajA2blE2VlNNWFRvVUpQZ3lmQzcxckZqUjVONmR1L2V6ZTdkdXkyZXB5aHo1c3lSNW9nK1QrZk9uUVBneXkrL05FbldZaGpDS0pTTUNKNEVRUkQrNWdENHlXUXlQN1ZhbmVmbDVYVlFKcFB0VktsVWU4K2ZQLyt3dEUvbTZlbkoyMisvalY2dnAzWHIxclJyMTg3aW5DYURldlhxc1dIREJpSWpJODB1ZUFyNVErYU9IejlPelpvMUdUUm9FRTJhTkpIbWlsaDZLbXA0a2xwUWxTcFZxRkdqQm9NSEQ2WnIxNjVtajNOM2Q2ZHIxNjdZMk5qdzl0dHY0KzN0YlRZTnVMMjlQVTVPVHJ6MzNuc01HalRJSkpESXk4c3orcmZobUU4Ly9aUlBQdm1FbzBlUGN2VG9VWHIwNkdGU2Q4T0dEV25Zc0NHUWZ4UGV0R2xUNXMyYlp6Skh5ZG5abVlDQUFNYU1HY09aTTJlSWk0dWpUNTgrSnZYVnFWT0hIVHQyRkRvMHpaRDVMemMzdDlCZXRucjE2ckYzNzE3OC9QeE1iaWE5dmIxcDBhSUZGU3RXcEczYnRsSjc1WEk1Z1lHQnRHalJncjE3OTVydDVaazNieDZPam83RlNoangxVmRmbFRpNVEwSHQyclZqMDZaTk9EazU0ZTd1emdjZmZNQjc3NzFYNkRFQkFRRzR1N3ZUb0VFRHdzUERjWEp5TWdreS9mejhxRjY5T25YcTFLRmV2WHBHdlZJR1RrNU9WS3RXamJDd01ONTk5OTFDbitwWHFGQ0Jqei8rR0g5L2Z6WnQyc1E3Nzd6elNnVk9CZnlqdjFQd2R5OWdTUU1vZ1BYcjF4TWRIVzN4NzBTbjAzSHIxaTBPSGp6SUw3LzhRbUJnSUg1K2ZtWS9hOE5EQU1OQzRFK3lzckxDejgvUGFQSG1nalp2M3N5S0ZTdUlqWTIxV01lVGJRUDQ1WmRmakxiMzZOR0RqaDA3RWhBUUlHMzc4ODgvK2VTVFQ0bzFORGd5TXBJVEowNFVXYTQwSkNVbDRlVGtaUEw3SXp3OUVUd0pnaUNZWnd0MDErdjEzYTJ0clRWZVhsNkhnWjBhamVhbmMrZk9wWmZXU2NhTkcxZmlZMlF5R2YzNzk3ZTR2M0hqeHB3NGNjTG9adlZwNXJaVXFGQ0JaY3VXRlZsdXpwdzV4YXB2eElnUkZ2ZloyZG14YytkT3N6ZjUxdGJXdEd2WHJ0QXNmd1pQOW02WUk1ZkxhZGFzR2MyYU5iTllwcWhnWS96NDhZd2ZQNzdJYzlXcVZZdjE2OWViM1dkWWQ4bmNVMjNJVDA5dmFWaGVjZDRMQTB0cmNoV1h0YlUxRVJFUkpUcG0wS0JCMG4vWHFWUEhiQmwzZC9jaTAxaTNhdFdLVnExYWxlamNOalkySlU1SC94TDdSMzZuREQzRHhjM3VXSkNodHlNdkw4OXNNQ3VYeTFtMGFCSGR1blZqd1lJRkxGcTBpSU1IRHpKbnpoeVR2ME5EOEdRcEtVTlI4NDBNUFphUEhqMmljdVhLNlBWNmxpMWJ4c2lSSTQxNk13ME0xLzFrajQxTUpzUGEydHBvdTZGWHpYQ01KVmV2WGlVNE9KaUJBd2V5WmN1V1FzdVdocVNrcEVJWHJ4WktUZ1JQZ2lDOGxMeTh2UFFBQ1FrSno1NTJyR2dLb0NQUVVhRlFoSGw1ZVIzVDYvVTdkVHJkcnFTa3BMUi80UHdsSXBQSlNpVWIyejlKTHBjLzFZMlpJQWlTNS9ZNzFiMTdkMmxJMituVHA3bDE2eGJXMXRaRnptbnEwcVVMZmZ2MnBWV3JWa1VHTmkxYnR1VEhIMzlrNGNLRnhNYkdzbVhMRnBNZUpNT3dQVXU5Um9hMW5Bck9hWUw4WG5RZkh4OHBtY2lkTzNlb1hMa3k1ODZkWSt2V3JXUmtaREIvL255VCtnem5NL2NRWSt2V3JkS3dVM1BIbUtOU3FaZzJiUnJ1N3U0RUJnWSs5K0FwTnplWFM1Y3VvZFZxNmQyN04zZnUzTUhaMlprMmJkb3dZc1FJa3ptdVF2R0k0RWtRaEplYUlZajZCOG1CMWpLWnJMV1ZsZFZLTHkrdjB6S1piRWRKczU4Smd2QmlLNFBmbHRKVXFyOVRucDZlMHJEUy9mdjNFeDBkalZ3dU43dEdYY0hnb1V1WExyaTV1UlY3Ym8yam95TUxGaXpBMjl2YmJJOXNVY0dUWHEvbnpKa3puRGx6eG1oNzY5YXQ4Zkh4a2RLUnA2YW1VcjkrZlNrQlNjSGhkd1VGQkFRd1pNZ1FrKzNtVXBVYkZEYjBldVhLbGR5NGNZT0lpSWgvSkpuSitmUG4wV3ExWkdWbDBiMTdkNXlkblVsS1NtTGJ0bTBrSkNTd2VmUG01N3EyMXF0S0JFK0NJQWpQUnYvLy95TUlndkNpS3JYZnFSa3paakJyMWl5VG0rN0V4RVJXcjE3Tm1UTm5xRjI3dHRuNWljVlZNRG5OSDMvOGdZMk5EVys5OVphVU5kSlM0S0hSYUJnMGFCQmZmUEdGdEsxSGp4N1NrRHhYVjFjVUNnV1hMMThtSXlPRG1KZ1lldlRvUWRXcVZZM3FpWStQeDhiR0JnY0hoeEtuSGs5UFQrZm16WnU0dWJrWnpmTTZkZW9VMjdadFkvcjA2ZjlZb2dZbkp5ZkdqQm1EdjcrL2xLSFF6OCtQTjk5OGs3Q3dNQTRmUGl6V1FYc0tJbmdTQk9HbFZsckQ5aG8zYnR4ZkpwT1pqc0V3cGRQcjlVZGxNdGxPclZhNzJ6QWN4c3ZMSzZnMDJpRUl3b3ZoSHhvU1hDSXZ3dStVdWNRZUsxYXNZUFBtelhoNGVCUjBnWU1BQUNBQVNVUkJWQkFVRkVTYk5tMmU2Unc2blk0alI0NndaY3NXRWhNVG1UcDFLbSs5OVJZcWxRb2JHeHV6dzVKemNuTFE2L1VtZ1ZWMmRyWTBOMG1oVU9EaDRjSDU4K2RadjM0OU9wMk9ZY09HbWRTMWVQRmlybDY5V21nYm82T2ppWTZPdHJoL3c0WU4xSzlmSDRDSER4OHlhOVlzMnJWclYramk2S1d0VnExYTFLcFZ5MlI3djM3OUNBc0w0OVNwVXlKNGVnb2llQklFUVNpYUJ2aVovSW5ZZTBweklyWWdDRUlwZVc2L1V4Y3ZYaVEzTnhkcmEydXpnY3V0VzdjQW1ENTlPaktaalBQbnowdjc5SG85S3BXS21qVnJtcXpsOWFTYk4yL3kwMDgvRVJVVnhiMTc5Nmhac3liang0K25iZHUyQUZMd1pNN0RoL21KQnA5TTdxQlVLbzNtOWpScTFJaGR1M2FSbkp4TS8vNzl6UzdvSFJvYWlyMjlQZmIyOWxJUFczeDhQS05IajJiTW1ERnMyclNKTGwyNm9OZnIrZm5ubjRtTWpKVE9vVmFyZWZ6NHNkRmFWSFBuemtXdjF4TVFFQ0N0QjJXZzBXakl5TWd3V1NUNmVUSzhoMCt1WHlVVWp3aWVCRUVRek1zRER1ajErcDBhalNicWVhVUEvcWRjdUhDQnhNUkUvUDM5aTVXaTkybG90VnBPbno2TnM3T3p4UXhyUXVFTUU5NmRuSnlrbXpxbFVsbG9PblRoWCswZitaMWF0bXlaeFhYaUNqSTNCOGhnNGNLRjBzTEdCVDE4K0pDZmYvNlptSmdZa3BLU2tNbGtmUERCQi9UcjE4OGtKYjVHbzdINCszWGp4ZzBnUHptRWdXRzlzWUtCaVplWEY1R1JrYmk0dURCeTVFaXpkVDBaNUYyOGVKSC8vdmUvMUt0WGo0OC8vcGhObXpZQk1HellNUGJ0Mjhmbm4zL090OTkrUzdseTViQzJ0alpacStybzBhTUFabnVkenB3NVE3dDI3WXpXMkNzdGE5ZXVSYWxVRWhnWWFMVDkwcVZMZ09sMUNzVWpnaWRCRUlTL0tXVXkyWDZkVHJmVHdjRmgzNGtUSng2WGRZTktTMkppSXNIQndVYXB2Rk5UVXlsc0FubUZDaFVLWGJBeU5EU1VIajE2U0F2ZDZuUTZBZ01ENmRDaEExOS8vWFhwTmI0VTVPYm1NbWJNR09SeU9lSGg0VTlWeDU0OWU2aGZ2ejV2dmZXV3liNVZxMWJ4K3V1djA3Tm5UNk1uemlXbFVxa1lPSEFnN3U3dTdOaXhnN1ZyMTdKdjN6NUNRa0lzcGs4UERnNm1mdjM2RnRPWEs1VktPbmJzeU1DQkF4a3pac3hUdDAxNFlmemp2MU9USjA5R3JWYWpVQ2pNOWp4dDJyU0oyTmhZc3ludDlYbzllWGw1WnRkL1c3RmlCUkVSRWVoME9od2NIUEQzOStlamp6NlNFanM4cWJDZXArVGtaTUE0bmZvZmYvd0JJQVZQT1RrNVV1QWpsOHVsSVlnWEwxN2swYU5ISm11cWFUUWFJaUlpQ0FzTG8xcTFhZ1FGQlJuTmdhcFlzU0lMRnk1a3dvUUpEQnc0a0MrLy9KTDMzMy9mcEcyaG9hRm0yenhtekJqcTFxMXJrckJpdzRZTnJGNjlHb0J0MjdZOTlSeXA5UFIwOXU3ZFMvZnUzYVgzUmFWU0VSSVNBbUN5K0xaUVBDSjRFZ1JCQU9SeStTRzFXbDNsM0xsejJXWGRsdWZCTUErZzRIeUF2bjM3RnJvbXlTZWZmR0p4TGFPelo4K3lkdTFhcmx5NXd2TGx5NDNxTmpjbm9xeFpXMXVUbEpUMDFMMXVTcVdTTld2V29OUHAyTFJwazlFVFc2MVd5NjVkdTdDM3Q2ZDM3OTdQMUU3RE9qaUdtNlYyN2RvUkdSbkpwNTkrU25oNHVNbE5aVlpXRmx1MmJPSDk5OStYZ3FmVTFGVHBSaGZ5ZzlxY25CeXlzckpJU1VrQi9oNUtWYTFhTmJQcjJ3Z3Zwckw2bmFwZHUzYWgrMTkvL2ZWaWxYdFM3OTY5aVlxS29sKy9mZ3djT0xESTcySjJkcmJGTlo2T0h6K09nNE1EdFdyVllzT0dEZXpkdTVmYnQyOEQ0T0hoUVVaR0JsOTg4UVhKeWNrTUhEaVFyVnUzRWg0ZXpwZ3hZN2h3NFFKTGxpd2hORFNVWnMyYWtaT1R3NEVEQjFpM2JoMXBhV20wYk5tUytmUG5tMjFmaXhZdENBME5aZHEwYVl3ZlA1NjMzbnFMenAwNzA2RkRCeWxnTEd4TnVkZGVlODFrdjBhamtUSUxQa3NtMThHREJ4TVRFOE9ubjM2S3I2OHZkbloySERseWhPdlhyK1ByNjJzMjBCT0s5dUw5SDA0UUJLRU14TWZIM3l2ck5qeFBocWVsQlROazJkcmFNbmp3WUpNRlJYVTZIZSs5OTE2aGdjYUdEUnRRS0JSTW5EaXhXT2ZYNlhTRkRybDUzZ3pYWDlMTVdRWU9EZzRFQndmejhjY2ZNMlhLRk5hc1dTTTlnVDkxNmhTUEhqMWkwcVJKenp5OFRpYVRZV3RySzlWVHMyWk5Ra05ER1Rac0dDZFBualJaOFBibzBhUG9kRHFqenpBa0pJUmZmLzNWSklqZHMyY1BzYkd4d04vQjA5eTVjMHUwNEs1UXRsN1UzNm1udmNHdldiTW1CdzRjc0pnOUx5Y25CMXRiV3pRYURlZk9uZVBjdVhObUYzeE5UazdtN05temRPblNCWVZDZ2JlM053Y1BIcVIxNjlhMGFkT0dodzhmTW5ic1dPN2Z2OC9zMmJQcDFxMGJtWm1ackZ1M2ppcFZxbkQyN0ZrZ1A4Z0NtRGh4b2pRRWVmYnMyVWJaL3lELzkweW4wMG12dmJ5ODJMbHpKK3ZXclNNeU1wS1FrQkNhTm0xcXRyZnRuL1RHRzIrd2Z2MTZWcXhZd2E1ZHU2U0VHVE5tektCbno1NWwycmFYbVFpZUJFRVFYbEc1dWJsWVdWbVpETFZScVZUbzlYcUxnVVIyZHY1RGJVc0xLTWJIeDNQczJERUFzK21JWTJKaWlJbUpNZG5lcjE4L0prK2VYT0xyS0UxYXJkWmtBYzBuOTFldVhGbWFvQTc1dlU3cDZla29GQXI2OU9tRHRiVTFxYW1wMHY3dDI3ZFRxVklsYXRldUxmWHN2UG5tbXhiWFQ5bTVjMmVoTjVzeW1ZelUxRlNqZHZyNStaR1RrME5pWXFLMFdDbkE3dDI3YWQ2OE9aNmVudHk1YzRlS0ZTdXlaTWtTN3QyN2gxYXJsUUtvamgwNzByOS9md1lPSEFqa1QycTNzYkV4R3BaNTkrNWR1blRwWXJaTmE5ZXVwVkdqUnRMclgzLzlsWkNRRUM1ZnZremx5cFVaUG55NHljM1liNy85eHN5Wk13R1lOMitldE5Cb1hGd2N1Ym01K1BqNFdId1BoQmZmNWN1WGlZMk5SYWZUOGIvLy9lK3BlNXdMVys4b0xDek1aQ0haZ24rYmtQOTdObi8rZkdReUdZTUdEUUtnVHAwNlJFUkVrSm1aU1ZCUUVERXhNVlNxVkluVnExZEwzK05Ka3laeDRjSUZGaTFhQklDN3U3dlVvenhxMUNpOHZMd1lPSENnMlFjaUdvMEd0VnB0dE0zQndZR0FnQUFHRHg3TThlUEhxVmV2WHBIWGJtbWUwL0RodytuWHJ4OXQyclI1NWtRU0hoNGVyRnExNnBucUVJeUo0RWtRQk9FVk5XM2FOSDc1NVJlamJlKysreTZRSDhnOGVYUC8rUEZqMUdxMWRFemx5cFZONmxTcFZDeGN1QkJuWjJkQ1EwTk5ibno4L1B6dzhmRXhHZTZuMVdwZmlLUUhLcFZLdWxteTVQMzMzemU2UWZ2dHQ5K00xbzBCK09HSEgweU9LemlmN05peFl4YXZkL0hpeFZoWldXRnZiMit4RFJjdlh1VG16WnRBL2xOOW5VNkhTcVZpNk5DaFV2Q1VtSmhJWW1JaUd6ZHVCR0QxNnRYRXg4Znp3dzgvRUJ3Y1RFeE1qTkZudkduVEptbStoMDZuWThDQUFmejN2LytWOXA4N2R3NkFMNy84MGlSaldjRTVGNmRQbjJiOCtQRTBiTmlReVpNbmMvcjBhZWJPblF0Z0ZFQXRXN1pNQ3RxWEwxOHUzUVR2MzcrZktWT21XTHgyNGVYZzV1YkdybDI3eU16TXhOblptUkVqUnBUNk9mcjI3Y3VoUTRlb1hMa3libTV1TkcvZUhGOWZYNk15TmpZMmpCNDlta3VYTHBrTUd5eGZ2anoyOXZaMDdOaVJMNy84MHVpQlVMbHk1UWdQRHljNE9KaWtwQ1NqM3R1R0RSdlNzR0ZEaSsxcTI3YXR4YVE0NWN1WHAzUG56azl6dVVhMmI5OU80OGFOLzlFc2ZFTHhpT0JKRUFUaEZkV3ZYei9hdFd1SFFxRWdMaTZPM2J0MzgvWFhYNk5TcWFoZXZUb0hEaHd3S2g4UUVNQ0ZDeGNBY0hGeE1UdE9QeVVsQlZ0Ylc4YVBIMjkyL1JBQVIwZEhvMG5iTHhKN2UzdU9Iejl1ZHA5ZXIwZXIxVW9MY1JvWTVsanMzTG16eU9zS0R3OG5MQ3lzME9HSlZsWlcrUG41R1FVdUJXM2V2SmtWSzFZUUd4dHJzWjZNakF6bXpadUhsNWNYdHJhMkpDVWxjZWpRSWZyMDZZT05qUTNUcDA5bjd0eTVVdkRVcEVrVFJvMGFKZDBnR29aUkZzemtsNVNVaEpPVEUvNysvaGJicnRWcVdiQmdBWFhyMWlVc0xBd3JLeXQ2OWVwRmVubzZ3Y0hCZE9yVVNacTNsWktTWWhUb0FhU2xwVkd4WWtXcGpQRHlzckd4WWR1MmJkamIyeiszZVhNMWF0UmcvLzc5UlpacjFhb1ZyVnExTXRrdWs4bVlNbVdLMlNRWGtEOVhhODZjT1NWdWwrRmh3Zk9TbHBiR3dZTUhDUW9TeXdlK2lFVHdKQWlDOElvcUdQeGtabVlDMEtGREI0dmx4NDRkeTgyYk42bGV2VG9OR2pRd3VjRlZxVlM0dWJteGVmTm1pMFBTaW1JWTZsTFlVSjJ5SXBQSlVDZ1VKc09Qbm1hZVZHSEhGRldmNFViMDBhTkhWSzVjR2IxZXo3Smx5eGc1Y3FUUlRlcWRPM2RJVFUyVmdwMnFWYXZTdjM5L2k1UEF3OExDQ0FzTE05cFdNSmhNU2tveU81K2tvTE5uejVLV2xzYUVDUk9rNjVESlpQVHIxNDlwMDZieDY2Ky9TaG04TkJvTmNybGNDa29oUHdCOWN0Nlc4UEl5dDBiU2k4WlM0UFFpYzNWMVpmdjI3V1hkRE1FQ0VUd0pnaUQ4aTJWa1pFanpkS3BVcVNLdGtYTG56aDBnLzMvaWhrQm54NDRkTEZ1MnJNZzZMYzE1TWpBM0FmdEY5aXpacnN3eHJPWDA1TnlyS2xXcTRPUGpJdzJYdkhQbkRwVXJWK2JjdVhOczNicVZqSXdNNXMrZkQrU25YajU0OENEVzF0YmN2MzhmZjM5L3BrNmRpb3VMQzFGUlVkaloyUlVaNEdxMVd2THk4b0Q4K1hHWExsMUNxOVhTdTNkdjd0eTVnN096TTIzYXRHSEVpQkhTY0tjclY2NEFtS3kvVTdkdVhTQS9OYlFoZUhKeGNlSEJnd2ZTZitmbTV2THc0VU9MYWFnRlFSQmVCaUo0RXA2cnhvMGJuNWJKWkUzTHVoM0NQMCt2MS8rU21KallwcXpiSVJpN2NlTUd4NDRkazlZTWlveU1KREl5MGloemxJR1ZsUlcvL1BLTEZEeDE3OTZkZHUzYVlXMXQvZFE5VHhxTjVyblBmWXFMaTdNWThCZ1c4alduUVlNR1p1Y2hHWHBOMHRMU2lqeDNSa2FHZEl5bENmUjZ2WjR6Wjg1dzVzd1pvKzJ0VzdmR3g4ZEhDaTVTVTFPcFg3OCtVVkZSMk5qWW1Ld0ZVNjVjT2RScU5UTm16S0JkdTNhMGJOa1N5TSt3OWVEQkE2a3RsbFNvVUVFNjEvbno1OUZxdFdSbFpkRzllM2VjbloxSlNrcGkyN1p0SkNRa1NMMk5qeDgveHRuWkdVZEhSNk82S2xhc0NQd2RkQVA0Ky9zVEhCd013SVFKRTRpT2pxWnIxNjdTc01nWE1hVzlJQWhDVWNRdmwvQmNpY0RwMzBzbWszMVExbTM0dDlQcjlhU2twQkFmSDgrK2ZmdUEvQlh1YTlldXpkaXhZNEg4ckZLWEwxL215cFVyN055NVV6clcxOWNYZDNkM28wQ25mUG55Sm9rRVhrU2ZmLzY1MUtQeUpKVktaWEdoMlAvOTczOW1nNmZjM0Z3QXhvMGJWK3cyNU9ibVdsd3NWNlBSTUdqUUlLTWtGRDE2OUpDRzVMbTZ1cUpRS0xoOCtUSVpHUm5FeE1UUW8wY1BxbGF0YWxSUFhsNGUwNlpONDg2ZE93UUhCM1AzN2wzdTNidUhwNmNuVzdac1ljT0dEWVcyY2Rpd1lkTDN3TW5KaVRGanh1RHY3eSsxMjgvUGp6ZmZmSk93c0RBT0h6NU0rL2J0MGV2MVpyOERoaUdlangvL3ZWN3J4eDkvVEt0V3JaREpaTGk1dVRGMTZsUnExS2doRFIxZHVuU3BsTUJFRUFUaFpTR0NKK0VmWVNrZHAvQnFNcVFrRnNwT2RuWTJ2WHYzNXY3OSs4amxjaWtsZFhSMHROVHJaTkM1YzJjbVRweElmSHc4VFpvMDRlTEZpL3oxMTE5ODl0bG5GdXR2MXF5WlNXS0Z3dmo0K0xCaXhZcW51NWdTc3JHeDRiWFhYdVA3Nzc4dlZ2bXhZOGVTbHBabU1URDg0SU1QVEg3RHNyT3orZTIzMzJqZHVuV0oycGFUazROZXJ6ZVo4NVdkblMyZDM3QVd5L256NTFtL2ZqMDZuWTVodzRhWjFCVVFFRUJDUWdLT2pvNTA3TmdSbFVxRnA2Y25telp0a3BKY1dQcnRiZEtraWRGaW83VnExVEtiQUtSZnYzNkVoWVZ4NnRRcDJyZHZqNzI5dmRuUDNkQnorV1Q2WmtPQ2piaTRPTjU5OTExQ1FrS2s2MXkxYWxXUkFaNGdDTUtMUmdSUGdpQUlyeUJIUjBjKy9QQkRIQndjNk5TcEUwZU9IR0hSb2tVbWdSUGtCemF1cnE2RWhvYXlkdTFhZnZ6eFJ4d2RIZW5VcVpQRittMXNiSEJ4Y1dIbHlwVkZ0c1hQeis4ZnphNG1sOHV4c3JJcTlnS1ZodUZqNXBKWS9QYmJiMFJGUlVtTFptN2R1cFhnNEdDU2s1UDU3My8veTRRSkV4Z3dZSUJVL3ZyMTYweWZQcDJwVTZmaTZlbHBVdC9EaHc4QlRBSTFwVkpwbEVhNVVhTkc3TnExaStUa1pQcjM3MjkyWW43VHBrMnBWS2tTSGg0ZXVMbTVVYTFhTmFsM3F1Q3dTcFZLaFkrUEQxMjZkSkhXWFNvdVE3YS8rL2Z2QTFDcFVpWCsrdXN2ZERxZDBUa01jNXNLQm1RRnhjVEVNSG55WkpZdlgwNkRCZzJBL0tHQ2dpQUlMeHNSUEFtQ0lMeWlSbzRjV2F4eWNybWNNV1BHTUczYU5PYk9uY3UrZmZzWU1tUklvZXNRR2JMU0ZUY2wrZE5rckhzUkhEOStuQ05IampCejVrd3lNek5KU2twQ29WRGc3ZTNOcUZHaldMWnNHYzdPemxLZ1diVnFWYXl0clJrOWVqUmhZV0VtQWRTTkd6Y0FwTVFja0IvY3FGUXFvL1Zjdkx5OGlJeU14TVhGeGVMbldOaTZPZ1Y3Z0c3ZnZvMWFyWmFDRmdQRFhDN0lYd1JYcVZRU0dCaG9WT2JTcFVzQTB1S2g5ZXJWUTZWU2NmSGlSZXJYcnkrVk13UkM1b0x6VzdkdTRlenNqSjJkSFhsNWVWTFFaUmdPS2Z6elZxOWVYZFpORUlTWGxnaWVCRUVRQkh4OWZkbXpadzk3OXV6aHRkZGVZK2pRb1lXV0w2MzB2eHMyYkpCdTVMWnQyMmEwR091TDRPalJvN1JzMlJJckt5dXBoOHJ3NzJIRGhuSDE2bFZjWFYybDh2YjI5cXhjdVpLaFE0Y3lkdXhZMXF4Wll6UWNMams1R2NBbzZQempqejhBcE9BcEp5ZEhXc3hXTHBkTDU3dDQ4U0tQSGoyaVJZc1c2SFE2TWpNenVYLy9QdW5wNmZ6NTU1OWN1M2FONjlldjg5MTMzNkZXcTZVZzVlVEprd0JHd1pPenM3TlJRSnVlbnM3ZXZYdnAzcjI3MURhVlNrVklTQWlBbEVHdmV2WHF2UDMyMjJ6ZXZKbkZpeGRMeDBkRlJRSG1oK3p1M0xrVFB6OC9JSDl1bENGb0t5dzRGNTRiRGFBbzdwQldRU2hFOGNkdHYySkU4Q1FJZ3ZBdlZUQWpuVTZuazVKRFpHWm1zbnYzYmo3NjZLTmlIVnZTY3hXazBXaFFxVlJQVldkaGNuTnpPWFRvVUxIS0twVktzOXVUazVOSlRVMlZzdHdaZ2cxRE8rVnlPWXNXTFRJcUh4RVJ3ZENoUTFtNWNpV0RCdzhtSWlLQ1diTm1TV1dPSHorT2c0TUR0V3JWWXNPR0RlemR1NWZidDI4RDRPSGhRVVpHQmw5ODhRWEp5Y2tNSERpUXJWdTNFaDRlenBneFk3aHc0UUpMbGl3aE5EU1UxMTkvM1dpNG9MMjlQZTd1N25oNmVpS1h5eGszYmh6anhvMURxVlFTRVJHQmg0Y0g1Y3FWWTlTb1VYVHIxbzJEQnc4YUJjQ0RCdzhtSmlhR1R6LzlGRjlmWCt6czdEaHk1QWpYcjEvSDE5ZlhhTzJvRVNOR01HblNKT2JQbjAvNzl1MzUrZWVmT1g3OE9PN3U3aVpyVEQyWm5yeFdyVnFrcHFZQzhQYmJieGZyOHhGS2oxNnY3eXlUeWN3dkJDWUlKYURYNjgydk52NHZJSUluUVJDRWZ3R2xVbW1TWHR3d3lWK3BWREp6NWt5T0hEbkN0R25UT0hYcUZNdVhMK2ZjdVhOTW5qeFpTamJ4NUxHcHFhbkZUZzVTa3VRU3BlSGh3NGRNbmp5NVJNZm85WHFqZ0dMNzl1MlVLMWRPQ2dnTTgzK3VYcjNLTysrOFkxUldvOUVRR1JsSlRFd01QWHYyNUwzMzNtUDE2dFZHUFduSnljbWNQWHVXTGwyNlNFUC9EaDQ4U092V3JXblRwZzBQSHo1azdOaXgzTDkvbjltelo5T3RXemN5TXpOWnQyNGRWYXBVNGV6WnMwQitrRld4WWtXNmRPbEM0OGFOYWRTb0VUVnIxalQ2ZlBWNlBTZFBudVNiYjc0aFBUMmRsU3RYa3B1Ymk3VzFOYk5uenlZcUtvcVpNMmRTdlhwMUlEKzkrZnIxNjFteFlnVzdkdTJTa2xiTW1ER0RuajE3R3IxUGJkdTJaZnIwNmF4WXNZTGR1M2RMYlFvS0NqSVpuaGtYRjBmWHJsMmwxeE1tVE9DcnI3NUNKcE1aWlJzVS9obUppWW1IZ09JOVZSQUV3U3dSUEFtQ0lMekNkdS9lemVIRGgwbElTTURkM2Qxb24wcWw0dWJObS9UdjM1Ky8vdnFMT1hQbTBMVnJWM3IxNmtWSVNBZ2JOMjdrMUtsVHpKMDdWeHEyWmFCV3EzRjFkUzEyd29nbnM3QVpEQjgrbkg3OSt0R21UUnVqT1QvUFFxUFI0T0xpUWtSRVJMSEtEeGt5aEJzM2JwQ1RrMk9VbW4zY3VIRzBiOTllQ3ByYzNOeFFLQlI4L1BISEZ1dnEyTEdqdElDc2g0ZUh0RjJsVWpGLy9ueGtNaG1EQmcwQ29FNmRPa1JFUkpDWm1VbFFVQkF4TVRGVXFsU0oxYXRYMDZoUkl3QW1UWnJFaFFzWHBCNHVkM2QzYWY3UnZIbnpUTTRmR3h2TG1UTm5PSG55Sk9ucDZiaTV1UkVXRm9hWGx4ZVFuK0h1d0lFRExGNjhtQUVEQmpCNThtUzZkZXNtdFhmVnFsWEZlczk2OSs1TnAwNmRPSGZ1SEE0T0R0U3JWOC9zMmw4K1BqNUdyK3ZWcXljTjhSTUVRWGdaaWVCSkVBVGhGVmF2WGozMjd0MkxuNThmL3Y3K1J2dTh2YjFwMGFJRkZTdFdwRzNidGxKeUE3bGNUbUJnSUMxYXRHRHYzcjIwYU5IQ3BONTU4K2JoNk9oWXJJUVJYMzMxbGRsRUFnYmJ0MituY2VQR3BSWThHZW9xYm4xTm1qU2hldlhxSnNHVHM3T3owVEMwMnJWcjgvUFBQM1AvL24yelF3d2RIQnlNRWtFVVpHTmp3K2pSbzdsMDZSSzFhOWMyMmxlK2ZIbnM3ZTNwMkxFalgzNzVwVkhXdlhMbHloRWVIazV3Y0RCSlNVa01IejY4MEd2UjYvWEV4TVRnN2UzTnhJa1RhZE9talVsdlVLZE9uZkR5OG1McTFLblB0R0N4ZzRNRDN0N2VUMzI4SUFqQ3k2aDBadndLTHlRdkx5ODlRRUpDUXBsOXpvWTJpSFdlL2wwTVE3bWU1M2Z2UmZoK0YyUm9UM0V6M0FuNU1qTXpPWERnQUIwN2RqUUtHb1NucDlWcVg5cnNobVd0UUNLRk9Ra0pDYlBMc0NtQ0lMeWdSTStUSUFoQzZSQlpySjVCWkdSa1dUZEJFQW95UDg1VUVJUi9QUkU4Q1lJZ2xBS1J4VW9RWGcweW1leXhqWTNOK3JKdWh5QUlMeVlSUEFtQ0lKUUNrY1ZLRUFSQkVGNTlwcWx4QkVFUUJFRVFCRUVRQkJNaWVCS0VaNlJXcXkwdXNsbGE0dVBqV2JCZ0FWbFpXYVZlOS9YcjE5bTFheGZYcmwwcjlib0ZRUkFFUVJCZUpTSjRFbDVvaVltSlRKOCtIWlZLWmJROU56ZVhsSlFVcy84WUZ2NjA1Tml4WTBXVzJiMTdONk5IanlZM043ZklOb2FFaE5DcVZTdXlzN010bGxtN2RpMmRPM2QrNmlBck1UR1JYYnQyOGROUFB4WDdHS1ZTaVZhckxiTGNuajE3V0xCZ0FXdlhybjJxdGdtQ0lBaUNJUHhiaURsUHdndnQ1czJiSERod2dBY1BIaEFjSEN3dFZubisvSGsrKyt3enM4ZWNPSEVDT3pzN3MvdE9uVHJGNTU5L1R2djI3WmsvZno3VzF0Wm15NlducHhNWEZ5ZWRyekNHYzluYTJrcmJkRG9kR3pkdXhNZkhCdzhQRHpRYURlbnA2VVpsU3FKSGp4NTg5OTEzUkVWRlNRdHNGbVhBZ0FIY3ZIblRaSHQwZExTMDVvNUtwV0xmdm4xNGVucHk3Tmd4TWpJeVNtMnRIVUVRQkVFUWhGZU5DSjZFRjFyMzd0M1JhclhNbXplUHFWT25zbVRKRXVSeU9XcDFmaGJaalJzM1VxOWVQUUNDZ29MWXVuVnJvUUZQOCtiTm1USmxDbDkvL1RWS3BaS2dvQ0N6QVkxaGpSUzV2T2pPV1VQWmd1dXEzTGh4ZzFXclZsRytmSGs4UER6TWxubVNVcW1rVmF0V2haN3J5cFVyMGhwS1Q2cFdyUnJSMGRIUzYrKy8veDZGUWlHZGM4MmFOV3pidHMwb09OcTllemRaV1Zrc1hicVVLVk9tc0hUcFVoWXNXRkRFRlF1Q0lBaUNJUHc3aWVCSmVPSDE2dFdMVzdkdWtaS1NRbDVlSHZiMjl0eTlleGZBN0tLYVJRVThmZnYySlRzN20yKy8vWmFRa0JBbVRKandWTzNLeXNyQ3djRUJtU3gvamRhZmYvNlpPM2Z1TUdqUUlDNWZ2Z3lBbDVlWDJXTzFXaTE1ZVhrNE9EaEkyd3c5V0Q0K1Bvd2ZQNzVFYmZIejh6TUpHbDFjWEl4ZXE5VnFiR3hzc0xlM0J5QTdPNXZ3OEhENjlPbURpNHNMa3laTll2RGd3VFJzMkpCKy9mcVY2UHlDSUFpQ0lBai9CaUo0RWw0S28wZVBCcEFDbFFzWEx1RGc0SUNycSt0VDFUZGt5QkFxVnF5SXI2L3ZVN2RwN3R5NVpHVmxTUUZTV2xxYUZJejgzLy85SDVBZnFCVlVzTmRJTHBkejVzd1o2YlZoZnBLam95TTFhOVlrUFQwZHZWNXZGQVFsSmlheWYvOStPblhxeEx2dnZtdFV0MGFqTVhxdFVxbll2MzgvOWV2WHg4UERnOHpNVENwWHJpenRYNzU4T1dxMW1oRWpSZ0JRdDI1ZEFnSUNXTEprQ2VucDZYejIyV2NvRk9JblFoQUVRUkFFd1VEY0dRa3ZKSTFHdzcxNzk3QzF0WlVDcGdvVktpQ1R5YmgyN1JyNzkrK25XN2R1Wm51WmtwS1NxRnExS3RuWjJUZzVPZUhzN0l4T3AwT2xVaG5OaGVyZXZmc3p0VEV0TFkwNmRlcElyN3QxNjhhcVZhdjQrZWVmK2UyMzMyalFvQUVmZmZRUkFJY1BIK2JBZ1FNc1hyd1l5QStVbmt5Q29kUHBHRGx5SkxWcTFRSmcwYUpGbkRsemhoRWpSdkRSUngraFVDaFFLcFhzMnJXTE45NTR3eWg0V3Jod29jazhyNnlzTE9iTm04ZjgrZk9sNEtsS2xTb0FSRVJFOE5OUFB4RVlHQWhBUmtZR0FEMTc5dVRQUC85ay9mcjFIRDE2bEtGRGgrTHI2eXQ5Qm9JZ0NJSWdDUDltSW5nU1hraTNiOSttVjY5ZVJ0djI3dDFMUmtZR0V5ZE81STAzM21EY3VIRkcreXRWcWdUQXNHSERwRzB6Wjg2a1o4K2VwS1dsbWRRM1pNZ1FSbzRjeWZidDI3R3pzek1LRUpLVGt3SFlzV09IdEUyajBYRDc5bTE2OSs2Tm01c2JmLzc1Sjc2K3Z1VGw1UUZRc1dKRk9uVG93SU1IRHpoLy9qd1RKMDZrZmZ2MkFLU2twQUJJcjgyeHRiVmwxS2hSUm0wUENRbGg1Y3FWUkVWRk1XZk9IUFI2UFFEVnExYzNPclpUcDA0bTlSa3lDam83T3dQdytQRmphdFNvd1k0ZE8xaTJiQm5ObXpkbjNicDFmUHZ0dHliSFRwa3loYUNnSUg3NzdUYzZkKzVzc2MyQ0lBaUNJQWovSmlKNGVvVWxKQ1RJQUx5OHZQUmwzWmFTcWxTcEV0OTg4dzAyTmpZY1AzNmNMVnUyWUdkbmg1dWJHeDA2ZEdEUW9FR1VMMS9lNkppUFAvNllPblhxR0syRlpPZ1pldjMxMXdrS0NzTEZ4UVViR3h2OC9mMnhzN01qSnllSGtKQVE3T3pzakhxeERBRlJhR2lvdEUydjE1T1hsMGZidG0xSlMwdERxVlR5MWx0djhmdnZ2MHRsRmk1Y1NFaElDQUFkT25SNHFtdWZOV3NXVFpzMnBXdlgvNis5KzQ1cjZtd2ZQLzVKV0RLcU9IRFVnVXFkV0FlMmlyV0sxcjJyT05IV1ViV1B1NjFhZlhEWDljVXQ3b3FvcUNEV0xWVmNiYlhVallxSzFscXJ1S1dvQ01wSVF2TDdnMS9PWTBnQ3VJcHRyL2ZyMVZmaDVKeVRPd0hpdWM1MTM5ZlZodkhqeDlPMGFWTm16cHhKZ1FJRnVIdjNMb0NTUWNxT2NScWZjVjJWTWZQVXNXTkg3dDY5UzU4K2ZUaDM3cHhTVkVLbFVxSFQ2VWhQVDZkaHc0WlVyMTVkcWNyM29sN1g3NTd4ZDFzSUlZUVE0cThrd1pONEl6azZPdkxoaHg4Q2NPUEdEU0N6VXAyTGl3c0hEaHdnTkRRMDIrUDc5T21qVEVrRGNIRnhvWEhqeHNELzFoYloydHJpNnVyS3NXUEh6STRQQ2dwaTJiSmwvUERERHhiUHYyL2ZQZ0FxVktoZ0VqeEJadUdIMXExYlU3aHc0ZHk4VkJPSmlZbGN1M2FOaUlnSUlpSWltRGh4SXQ3ZTNtemR1aFViR3h0T25EZ0I1QzU0TWs0TE5CYVNNQVpQTmpZMnludFR2MzU5cThkWHFsVHB1Y2N2aEJCQ0NQRlBKc0hUdjBCZTNxVi9IWm1IbFN0WEVoWVd4cVpObXdnSkNWR3F4d0VzV3JTSXc0Y1BtMDNScytSbDF2RTBiOTZjS2xXcVdBeGlQdnZzTTVLVGsvbmxsMSt3dDdkSHJWWno1ODRkQUtLam80SE1yRkMrZlBtb1VhT0d5Ykd1cnE2c1hidVdUWnMyc1hEaFFnWU1HTUNPSFR1VWN1TUpDUW5ZMk5qa0tuZ3lsbk8vZi84K0RnNE9QSG55QklQQndQMzc5eWxXckJoLy9QRUhSWXNXNWRHalJ3UUVCREJtekJoS2x5N05pUk1uT0hic0dOMjdkOC9WODJSSE1rUkNDQ0dFK0NlUjRFbjg3WlFxVllwdTNib1JIaDVPWEZ5Y1VqRXZPVG1aRXlkTzBMQmhRMHFYTHYzYXg1SGRjOXk4ZWROc1RSYkF3SUVEbGE5cjE2N050OTkrYkV0ditBQUFJQUJKUkVGVXEzei81TWtUSEJ3Y3NMVzFwVnUzYnRTdVhadjQrSGlUM2xDM2J0MmlaTW1TWnYyaTlIbzk2ZW5wMk5yYUtvMS8wOUxTQVBqeXl5K1YvZWJObTBkc2JDemp4bzNEejgrUC8vNzN2elJzMkpDalI0L3krKysvVTdwMGFZNGVQY3JXclZ2cDM3Ly9jNzRqUWdnaGhCRC9iQkk4aWIrVnBLUWs4dWZQVDVreVpXalFvQUdyVjYrbVdiTm0yTmpZc0diTkdsSlRVNS83b3Q5Z01Menlhbkx2dlBNT3UzYnRVdFpTclYrL250V3JWM1B3NEVFZ00vTmtMUDVnNU9QamsrdnpXMnVVTzJQR0RLVjRoS2VucDVMcE1tclhyaDJ1cnE0NE96dFR0MjVkamg0OVNvY09IU2hhdENoLy9QRUhqUnMzSmlZbUJoOGZINU1lVkVJSUlZUVFRb0luOFRmeStQRmpSbzRjeWR5NWMzRjNkMmZvMEtIMDZOR0R3TUJBbWpScHdycDE2L0QxOWFWS2xTcTVQcWRHbzJIWXNHRU1IejRjVDAvUFZ6WldlM3Q3M243N2JlVjdZeGx4VjFkWHE4ZE1tRENCZlBueUtjVWJzdnJ4eHgrSmpJeGsyTEJoWnRYMmpLWFBMYjBHclZiTDdkdTNjWFoyNXVuVHB6ZzdPd09ad2RyaXhZdlI2L1ZVckZpUjY5ZXZvOVZxdVhUcEVqMTY5SGloMXkyRUVFSUk4VThtd1pQNDJ4Z3hZZ1MzYjk4bUxpNE9kM2QzUER3OCtQenp6MW02ZENtYk4yL0czZDJkTDc3NEl0Zm4wK2wwakIwN2xsT25UdkhycjcrKzB1RHBSV1MzVHV2czJiTWNQbnlZK3ZYcjA3bHpaNEtEZytuWnM2ZlZvaFEzYnR4ZzBxUkp4TWZIRXg4ZmoxNnZaODZjT2FTa3BDakJVOTI2ZFprK2ZUcVhMbDJpVHAwNlBIejRrSmlZR1BSNlBmWHExWHN0cjFFSUlZUVE0dTlNZ2lmeHhrdEtTZ0l5ZXovTm5EbVRoZzBiS28rOTg4NDdxTlZxMHRMU3FGcTFxdExiS0R2RzZYSnIxNjRsTlRVVmYzOS9mSDE5WDgvZ1gxSktTZ3JyMXEwak9EZ1lEdzhQcGsrZnp2YnQyd2tKQ1dIVHBrMzA2dFdMVHovOTFHeUtYYWxTcFZDcFZEUnExSWhhdFdyaDZlbEprU0pGMEdxMVN2QlVzbVJKT25YcWhLMnRyZExNTnpBd2tKbzFhK0xpNHZLWHYxWWhoQkJDaURlZEJFL2lqWGZnd0FIVWFqVlRwMDVWbXN6R3hNU3daczBhZnY3NVo5cTBhVU9aTW1WWXZYbzFodzRkb2tXTEZ0U3ZYNS9LbFN0VHVIQmhzK0lLMTY1ZEF5QTFOWlVKRXliUW9VT0hseHFmTVJnenJwMUtUVTNGMXRZV1cxdGJxMnVwREFZRE9wMk9qSXdNWlVxZmtWNnY1L3o1OCt6YnQ0L2R1M2VUbEpSRXk1WXQ4ZmYzeDluWm1WNjllbEd2WGoxV3JGaEJVRkFRbXpkdnBuLy8vblR1M0JsYjI4dy9hYlZhVFhCd3NNbDVFeElTQUhCMmRpWTVPUmxiVzF0R2p4NE4vSytzK1lFREIvRDE5U1U5UFoyMHREUUtGQ2p3VXUrTkVFSUlJY1EvaVFSUDRvMDNac3dZb3FPajhmYjJadDY4ZVVSRlJSRVhGMGZ0MnJWWnMyWU4xYXBWQTZCang0NkVob2F5WThjT05tL2VERURMbGkyWlBuMjZ5Zm1NQWN2bzBhT3RCazdHREpaZXJ6ZHBubXVKc1JtdFRxZkR6czZPc1dQSEVoVVZaWEhmcklVZUdqVnF4Tnk1Y3dHSWpZMWwyYkpsWExod2dlVGtaTlJxTmQ3ZTN2VHAwOGZzT0E4UEQyYk5tc1dGQ3hlWVBYczJzMmZQNXJ2dnZtUGR1blZtV2FnOWUvYnd3dzgvY092V0xRRGMzTndZTVdJRU1URXhGc2NZR0JoSVlHQWdnRm5CQ1NHRUVFS0lmek1KbnNRYnIwYU5Ha28vcE5LbFMxT25UaDJtVHAxcXRrYXBVS0ZDREIwNmxNR0RCM1B5NUVsT25EaEJwMDZkek01WHVYSmxObS9lVElrU0phdytaMnBxS3BCWjdqdW5xblBwNmVuSy8rM3M3Smd3WVFKNnZSNWJXMXVyZ1pjeDgvVHM0NTZlbmxTc1dCR0R3WUNQanc5Tm1qVEpzZEZ1dFdyVldMTm1EZUhoNGVoME9vdGpMVmFzR0ZGUlVaUXRXNVpldlhwUnUzWnRwazZkQ2xqdmRXVXdHSlJTNTBJSUlZUVFJcE0wc0JTdmxiRkpybVF3OG83QllNQmdNT1NZUVh1VmpKbXkxOWtrMS9pNzlTWTA0cTFWcTlaeGxVcFZKNi9ISVlSNFpXN2EyTmpVUDNueTVNMjhIb2dRNHMzeTExMU5DU0h5aEVxbCtrc0RwMzhqQ1p5RStNY3ByZFBwR3VYMUlJUVFieDZadGllRUVLL0lxOHl3UmtkSEV4a1p5WWdSSTE1NTljTnIxNjV4NXN3WmF0YXNTZm55NVhQY1B6MDluYnQzNy9MMjIyOWpiMi8veXNZUkZSVkYwYUpGcVZpeG9ySk5xOVd5Y09GQzJyVnJSNlZLbFY3Nk9YUTZIZEhSMFpRdFc1Wml4WXE5OVBsZVZFSkNBanFkanFKRmk3NzB6UXk5WGs5Q1FnSkZpeGJOOXZtS0ZDbVNxL09scEtTZzErdHo5WHQyNDhZTjlIbzlaY3VXemUxdy8zWUdEaHhJZEhRME5qWTJrblVTUXBpUjI5RkNDUEVHT25QbURGdTNibVg3OXUyNVBpWWxKWVdNakl3Yzk5dXhZd2ZUcDA5bjFhcFZ1VHJ2MWF0WDhmWDFKVDQrM21TN3Q3YzN0V3ZYdHZqZnhZc1hjenp2MnJWcjZkR2pCd2NPSEZDMkhUbHloTEN3TUJZdVhKamphM242OUNtclZxMVMxaDFhY3VYS0ZiNzQ0Z3VXTDErZTQzaXluanMzNzZYQllFQ2owV1E3Qm9CdDI3YlJwazBiVHB3NDhWempzT1RZc1dQNCt2cnkzWGZmV1h3OEpTV0ZqaDA3TW1qUUlLV1NwalZYcmx5aGVmUG1oSVdGbVd4UFMwdmo2dFdyWnR0Njl1ekpva1dMWHU0RnZBSnBhV24wNjllUC92Mzc1L1ZRaEJEL01wSjVFa0tJTjFENzl1MVp2bnc1dTNidG9sZXZYcms2cGtlUEhrcFZ4V2RGUkVRb0JWSTBHZzNmZi84OW5wNmUvUHp6enlRbUp1THE2cHJ0ZVkzWnByZmVlc3RrZTc1OCtWaStmRG1sUzVjMjJkNjhlWE96RXZ4WjNiOS9uN05uejFLaFFnVSsrdWdqWmZ2ZXZYdXhzYkhCMzkvZnJNMUFWbWZQbm1YMTZ0WHMyTEVEZjM5L3ZMMjl6ZmFwVXFVS2ZmcjBJVGc0bUNGRGh1UTZHL05zUDduYzZOcTFLMlBHakxINitPUEhqd0dVNnFBdlk4T0dEYVNtcGxLMGFGR3VYNzhPWkdhajB0UFRxVnk1TXR1MmJTTWxKWVc2ZGV0eTU4NGQ1VGl0Vm90R296RXB0dlBPTys5UXFGQWh0bTNieG1lZmZhWmt4UVlPSE1pZmYvNUpSRVNFOG5QSWx5OGZyVnUzWnYvKy9TUW5KNXY5UHZ5VjdPenNpSW1KZWFXWlVDR0V5QTBKbm9RUUlvK2twS1RRb0VHRGJQZjUvZmZmelVyVkc1VW9VWUtJaUFqbCsyKy8vUlpiVzF2bFluZmx5cFZzM0xqUkpEamF0bTBiVDU0OFlmYnMyWXdkTzViWnMyZWJsZlBQeW5oQm5UV1lVYWxVdUxxNldxd0thYTJTbzlIMjdkdlI2L1VtRit4Mzc5N2x3SUVETkczYWxGS2xTcGtkWXpBWTBHcTFxTlZxYkcxdHFWKy9QdUhoNFl3ZlA1NHZ2L3lTOWV2WDA3VnJWNnZQMmFKRkM0dmJvNktpY0hSME5OazJjZUpFSEJ3Y2xONXAyZEZvTkpRc1dUTGJmUklTRW5CeWN1THc0Y001bmc4eVd5cWtwNmZUb1VNSDdPenNsTzBuVDU3azJMRmpBSHoxMVZkbXh4MDhlSkMxYTljQ3NHalJJck1za2IyOVBVZVBIZ1VnUER3Y2xVcUZtNXNiTmpZMmJOeTRFYjFlVDRNR0RlalNwUXVUSjAvbXh4OS81UDMzMzJmWHJsM1kyOXRUc0dCQit2VHB3OTY5ZTlIcGRCUXBVa1Rwdi9kWE12NHU1aFJnQ3lIRXF5YkJreEJDNUJGamRxWmh3NGFNR0RIaXVZNzE5ZlUxdSt1ZWRVMlBWcXZGM3Q1ZUNReWVQbjFLVUZBUW5UcDFvbGl4WW93ZVBacmV2WHRUbzBZTmkwSEgzYnQzVWF2VkpDWW1BdkRubjMrU21KaElpUklsc0xHeElTMHREVjlmWDR2ankyNGFXMXBhR3Q5OTl4MEZDeFkweVRxRmhJU1FrWkhCM3IxNzJidDNyOVhqQXdJQ2xBdjJraVZMc25MbFNrNmVQS21zMytyVHB3OStmbjVXanpjS0RRMWx6Wm8xRnJOa0w5czhPNnY3OSsrVGxwYW10QW5JaVU2blE2L1gwNkpGQ3lWNFNrbEpZZnIwNlJRclZveE5tellSSEJ6TWdRTUgyTEZqaDlKZVlQNzgrVHg4K0pCVnExWlJzMlpOSGo1OFNJc1dMUmc1Y2lTZE8zYzIrYmtFQndlVG1wcUtqWTBOS3BXSzMzNzdqZlQwZEVxVUtFSHo1czJaUFhzMjI3ZHZwMEtGQ2l4WnNnUjdlM3ZVYWpVcWxRcTlYazlHUmdhMWF0WEtrK0RKS0NNalErbnJaKzF4TnpjM2s5OHpJUlZDUmM0TUJzTlBaODZjYVp6WDQzZ1RTZkFraEJCNXhMaW14dG5abWJKbHl4SWZINC9CWURBSmdzNmNPY1B1M2J0cDBhSUY3NzMzbnNueHhnYk5SaHFOaHQyN2QvUHV1Ky9pNGVGQlVsSVNibTV1eXVQejVzMURxOVV5WU1BQUFLcFdyY3JRb1VPWk5Xc1c4Zkh4L09jLy96SEp0SHoxMVZmODl0dHZTbWFvUzVjdUdBd0dkdS9lVGJGaXhkaTRjU01HZzhIaWE4dXVqOXJHalJ0NTlPZ1I3dTd1U3ViZzVzMmJiTnUyamM2ZE8yTm5aMGRZV0JoYnRtd3hPVTZ2MTZQUmFDaGV2TGpKZGx0YlcrclZxNmVzN3pFR2l3a0pDZGpiMjV0a3dmUjZQVnF0bG1MRmlpbjdHUnRjdjA1Mzd0eWhXYk5tekpneEk5Zkg2SFE2NWVkaE1CZ1lQMzQ4dDI3ZFl2SGl4Ymk0dU5Da1NSUFdybDFMVkZRVWFyV2EwNmRQbzlGbzhQUHpvMmJObWtCbS83dGF0V3F4ZXZWcU9uWHFoTE96czNMKzNidDNrNWlZcUdRT2YvcnBKOTUvLzMxbG45bXpaeXVGTm43NTVSZXVYTG1pRlBIWXRtMGJqeDgvcG52MzdxL2svWGxSR28yR21UTm5acnZQaHg5K0tNRlRGaEk0aVp5b1ZLcEdlVDJHTjVVRVQwSUlrVWYwZWowREJ3NmtRb1VLQU15Y09aT1RKMDh5WU1BQWV2YnNpYTJ0TFNrcEtXemR1cFczMzM3YkpIaWFNV09HV2Nia3laTW5USjA2bFduVHBpbkJrN0VpVzJob0tOdTNiMmZZc0dFQVNqYXBRNGNPM0xoeGc5V3JWM1A0OEdINjl1MUx5NVl0VWFsVXJGbXpCbnQ3ZStMaTR2RDE5ZVhBZ1FNNE9UbWgwK21VdFRaR1pjcVU0ZUhEaHp4NThnVEl6RnBCWmhEbDRPQ2c3UGZvMFNOV3IxNXRjcXpCWUdER2pCblkyZG54bi8vOFJ3bWFjcXJvdG4zN2R1clZxNmNFbTdhMnRxeGJ0NDZpUll1eWYvOStGaTFhaEwyOVBRYURnZVRrWkFvVUtLQUVUK1BIajZkeDQ4YTgvZmJiT1U0eGZGbnA2ZWs4ZVBBZzI0RFNrbWNEV1pWS1JjZU9IYWxhdGFxeXRxdHExYXJVcmwyYnhNUkVWcXhZd2QyN2R4aytmRGk5ZS9jMk9VK1RKazA0ZmZvMGlZbUpKaFg2L1AzOXVYbnpKaUVoSWFTa3BEQjY5R2hhdEdqQnhJa1RVYXZWMUtsVFIzbHZRa05EV2J4NE1lSGg0Ymk3dTdOanh3NzBlajE5K3ZSNXdYZmwxWEIwZENRcUtzcmlZd2FEZ1l5TURMT2JET0ovcEFlanNNVGFWSEdSU1lJbklZVElJdzRPRG56KytlZks5eE1uVG1USmtpVUVCZ2F5YTljdXBreVpvbVIyc3E0QnNyUitSNi9YQTVuWkJvRGs1R1JLbHk3TjVzMmJtVHQzTHZYcTFTTTRPTmhpdGJTeFk4Y3laODRjVHAwNlJhdFdyWlR4WldWdmI4K2xTNWZvMTYrZnlmYjkrL2Z6MDA4L21XVUJObXpZUU9YS2xaWHZBd01EZWZMa2lVbTU3clZyMTNMaXhBa0dEeDVNd1lJRkxieFQ1cDQ4ZWNMOCtmTlp1SEFoa3laTm9sR2pScWpWYXFwV3JRcEE5KzdkbGF6STlldlg4ZlgxNVljZmZqQTdqNGVIaC9KMVdsb2ExNjVkdzk3ZS9vWFcwdWgwT25RNm5jbnJCYmgxNnhZR2crRzVnNmVzR2pSb1lMSkdUcVZTc1d6Wk1yNzQ0Z3NTRWhMbzJMRWppeGN2SmlVbGhZRURCeXF2b1Z1M2JuVHIxczNzZk4yN2Q2ZC8vLzVzM3J3WloyZG5iR3hzR0Q1OE9OOTg4dzE3OXV3QjRJc3Z2dUNUVHo2aFM1Y3VoSWFHc256NWN2ejkvWW1OaldYczJMRXY5WHBlTjVWS2hhMnRiYTdXclFraFJHN0pKNG9RUXVTeFNaTW1VYWRPSGRxMGFjUDQ4ZU5wMnJRcE0yZk9wRUNCQWtvR0o3dWVQa2JHTyt4T1RrNEFTdWFwWThlTzNMMTdsejU5K25EdTNEbWxxSVJLcFVLbjA1R2VuazdEaGcycFhyMTZqaGY0Qm9OQjZRY1VIUjJ0RkwzUTZYUzgrKzY3eW5iSXZIdjViQUIyOU9oUmR1M2FSY3VXTFpXaUJaQTU5YXBNbVRKODhza25Kcy8xYkhiTFdCTGN6YzJOUW9VSzRlTGlRa2hJQ0dQR2pHSFVxRkdNR2pXSzd0MjdZekFZZVBqd29jbDVqRm0yQnc4ZW1HeDNjbkl5S1JRUkZ4ZVg2OHFHMWhRb1VNQXNTTHR4NDRiRjE1UVRaMmRuazJtWFdTVWxKVEYyN0ZoT256NU5RRUFBUGo0K2VIbDVNWFhxVkg3ODhVY0dEUnBFbzBhTkxHYlcwdFBUOGZUMFpPclVxVFJ0MnBSQmd3YlJxbFVyQ2hRb1FOT21UYWxldlRvQkFRSEt6eThqSTRNQkF3YWcxK3M1ZnZ3NGFyV2F4bzBiazVhV2xtTmxSU0dFK0NlUjRFa0lJZkpRWW1JaTE2NWRJeUlpZ29pSUNDWk9uSWkzdHpkYnQyN0Z4c1pHNlF1VW0rREp1T2JIV0VqQ0dEeloyTmdvMC9YcTE2OXY5ZmljbXRLdVc3ZU9uMzc2aVlDQUFDQXpFRWhMU3dNeTcvSnJ0VnBsdTVFeGM1YVJrY0gwNmRNcFVLQ0FVcnpBYU9EQWdmVHMyZE9zQUlhbFloUVRKa3pnNDQ4L0JzRGQzWjIxYTljeWNlSkVxbFNwb3J3SHpaczN0emorck50SGpCakJwNTkrcW54Zm9VSUZmdjc1Wnh3Y0hDeG1ubjcrK1dlKytPSUxRa05EemQ0clk4R0dwS1FrcytQaTR1SUFjbHliazFXUEhqMFlOV3FVMlhhOVhrOUVSQVNMRmkwaU1UR1J5Wk1uVTZ0V0xaS1RrL253d3c4SkNBaGd3b1FKakJvMWlwSWxTOUtxVlNzYU5teElsU3BWbEl6ZmdnVUwyTFJwRTVENW5rSm02ZmVkTzNleWFkTW1HalZxUkVCQWdMSy9wYXFRelpvMW8xNjllaXhldlBpNVh0ZnpPbkhpaE5XMWRSa1pHUncvZnR6aVk5V3JWemVyb2lpRUVDOUxnaWZ4bDVENXMwSlk1dXJxeXRxMWE5bTBhUk1MRnk1a3dJQUI3Tml4UTdsNFQwaEl3TWJHSmxmQmt6RjR1WC8vUGc0T0RqeDU4Z1NEd2NEOSsvY3BWcXdZZi96eEIwV0xGdVhSbzBjRUJBUXdac3dZU3BjdXpZa1RKemgyN0JqZHUzZFhua2VuMHhFYUdzcmR1M2VWWnFsWHIxNmxaOCtlU3MraVo0T2J2WHYzS2xPOW50MXVESzZNVThMeTVjdW5UQ3Q4MXJPRkRJeWVYWTloTEZPZU5Zdmk0T0NnQkhQd3Y4Qnh5NVl0eXBvcDQ3UzlaODlYdTNadHN3dHJ0VnF0Wk8wZ2MzMldxNnRydG11aU1qSXlsQ3llbzZPanhZdjFQbjM2UE5mYW9DdFhydEM5ZTNmS2xDbGpzdjMrL2Z2czNidVh6WnMzYy92MmJhcFhyMDdCZ2dXWk9IR2l4ZlBNblR1WGtKQVFnb0tDQ0FvS3dzbkppZmZlZTQrQWdBQUdEaHhJbno1OXNMT3pVNlpnQmdjSGs1YVdaakhidFhQblRod2NITmk0Y1NPclY2OW0vLzc5WkdSa3ZQYjFZcEE1ZGRCYTlVYU5Sc1Bnd1lNdFByWi8vMzRKbm9RUXI1d0VUK0sxTWhnTVAwbkZsbjhuZzhId1UxNlA0VTMzNU1rVHBaZFF0MjdkcUYyN052SHg4U1paajF1M2JsR3laRW16VElpeEthcXRyYTFTS2M0WXFIejU1WmZLZnZQbXpTTTJOcFp4NDhiaDUrZkhmLy83WHhvMmJNalJvMGY1L2ZmZktWMjZORWVQSG1YcjFxMzA3OTlmT2M3VzFwWWZmL3dSTnpjM09uWHFSSFIwTkpNblR5Wi8vdnlrcGFVcFU3ZU1tWW1tVFp2U3FWTW5ObXpZb0l6UHVBYkl5RnBHS0RkVUtsVzJEVkV2WDc1TXBVcVZsSXQ1UzFtcnJEZHhjcnJ3SHp0MkxNbkp5UVFIQjF1Y21oWVdGc2FlUFh2NDl0dHZYK25VdGZ2Mzd3T1k5STY2ZGVzV2ZuNStQSDM2bEpJbFN6SnQyalJhdG16Sm4zLytDWmoyT3pKbXdVcVZLa1dqUm8yNGV2VXF1M2Z2NXNjZmY2UlJvMGJZMjl1YnZKZkduNkdsb05iSU9CYmo2OHh1MzFmTjN0NmVBZ1VLOE8yMzMrWnEveUZEaG5ENzl1MDhiZUlyaFBqbmt1Qkp2RmJTSTBBSTYzeDhmSEs5cjdYczdZd1pNNVRpRVo2ZW5tYlZzOXExYTRlcnF5dk96czdVclZ1WG8wZVAwcUZEQjRvV0xjb2ZmL3hCNDhhTmlZbUp3Y2ZIeHlUckFyQnc0VUx5NTg5dk1nM3YzcjE3dEd2WHp1SllWcTFheGFwVnEweTJ1Ymk0Y09qUW9WeS96aGNSR3h0TC8vNzlDUW9Ld3RQVEU4Z3NUR0c4NEw5OSt6YkRodzgzS1gxdXJUK1YwYWxUcHpoMTZoVGR1M2UzR2hoNWVIaHc2ZElseG8wYng1dzVjOHlDc1pzM2IzTHYzajJsUDFKMmpFMXg2OWF0eTcxNzl3Qk1TcktYS2xVS2YzOS8wdFBUYWRPbURZbUppY3AwUUd1TVA3Zml4WXN6Yk5nd1plcW1VV3hzTEk2T2prcUFlL1hxVmJSYXJWbkJDOGhjTDVhU2txSk1TN3h4NHdaYXJSWVhGeGV6L21Ldm1scXR4c2JHaHRLbFMrZHFmMk9CaU5kZGZsNEk4ZThrd1pNUVF1U1JDUk1ta0M5ZlBtWGFWMVkvL3ZnamtaR1JEQnMyekt6YVhrWkdCaHFOUmdrV25xWFZhcmw5K3piT3pzNDhmZnBVbVJMbjQrUEQ0c1dMMGV2MVZLeFlrZXZYcjZQVmFybDA2Ukk5ZXZRd08wLysvUG5OdGhVcFVvVHc4SERlZXVzdGJHMXRHVGx5SkxkdjN5WXRMWTJpUll0eS9mcDFwa3lad2djZmZHQ1dlWHBlV1lzckdNdE9aMTF2dEh6NWN2TGx5MGZwMHFXVnRUR0ZDeGRXcGlBYU0zSlpwejVhVzBlajErdVpPM2N1Ym01dURCa3l4T3I0NnRTcHc0Z1JJNWcvZno1TGxpeGg2TkNoSm8vdjNyMDcxOWtTbytqb2FDVjR5bHE4bzJYTGxzclhTNWN1WmNlT0hiazY1L1RwMDAyT05YcDJ2UmRBMTY1ZHJaYituakZqQmovOTlKUHlmY2VPSFFIcjY3S0VzT2JXclZ2a3k1ZVBJa1dLbUd5UGpJeWtVcVZLbEN0WExvOUdaaW9qSTRQZmYvOGRWMWRYNVFaQlNrcUsyVTBtOGU4andaTVFRdVFSWStFRFM4NmVQY3ZodzRlcFg3OCtuVHQzSmpnNG1KNDlleW9OVGJPNmNlTUdreVpOSWo0K252ajRlUFI2UFhQbXpDRWxKVVVKbnVyV3JjdjA2ZE81ZE9rU2RlclU0ZUhEaDhURXhLRFg2NmxYcjE2dXhteHZiODg3Nzd3RHdPTEZpemwvL2p4VHAwNWw5dXpaZE9yVWlmRHdjQllzV0VDVktsVk15b0MvQ0V2Wm9heVpyRE5uem5Ea3lCRkdqeDVOL3Z6NWxiVXhQWHYyTkRzMmE5R0RsSlFVaTg4YkVoTENiNy85UmtCQVFJNFhTcjE2OWVMOCtmT3NYcjJhU3BVcTBheFpNK1d4dG0zYjR1M3RuYXZNazE2dlY0Szh1M2Z2a2o5Ly9teWYyMWdGTDdzK1BaY3ZYOGJQejg5aXlYbklMSUJoYTJ0TGd3WU5xRjY5T2l0V3JGQ0tqaGdEeTJ2WHJqRisvSGdHRHg1TXYzNzkyTGx6SjVzM2IyYkRoZzNvZERvS0ZDaGdjczQxYTlhd1lzVUtJTE1ac3J1N2U3YXZXL3h6SlNjbjgzLy85My80K2ZrcE4zbHUzYnBGdDI3ZHFGeTVNaXRYcmxUK0xyUmFMZlBtelNNeE1aR3dzRENybngwNm5RNk5ScU9Vb00vcDcrcGxHQnRPbHl0WGpzMmJON05xMVNxKy8vNTdsaXhaWXJVcTZlVEprOW0xYTlkelBjL0VpUlBwMEtIRHF4aXkrSXRJOENTRUVHK1FsSlFVMXExYlIzQndNQjRlSGt5ZlBwM3QyN2NURWhMQ3BrMmI2TldyRjU5KytxblpoWFdwVXFWUXFWUTBhdFNJV3JWcTRlbnBTWkVpUmRCcXRVcndWTEprU1RwMTZvU3RyYTBTWEFRR0JsS3paazJsL0xnbFdUTTBHUmtaTEZ5NGtBMGJOdENtVFJ0YXQyN05yRm16Y0hCd1lQYnMyZlR2MzU5Ky9mb3hmUGh3MnJkdi84TFRwN0lHQnNhcGJVYkdERkc1Y3VYbzBxVUxrQmxVL1B6enp3QnMzYnFWQ2hVcUtDWFV0Vm90Z3dZTm9rNmRPdlR1M2R2aW1walkyRmlXTDEvT2h4OStTTk9tVFhNMXprbVRKbkg1OG1XbVRKbUNoNGNINWN1WEJ6TGY3MmZYTGVYV3paczNjeXdaL3p3WGpkYjZIRGs1T1hIKy9IbDBPaDJlbnA2bzFXcGxpdUtkTzNlQXpBQ29VS0ZDakI4L25uejU4dkhMTDc4QVdKemFCLys3dUFYcm1iMFhrWmFXeG9FREIzSzFyN1dnV1B5MWJ0Kyt6WkVqUnpoMDZCQkxseTZsZXZYcWxDcFZpcFl0VzdKOSszWldybHlwOUxuYnVYTW5EeDQ4b0cvZnZ0bmVkRGx4NG9UWjlOUGNDQWdJeVBYZnM1SHhiOEY0QTZCSmt5YUVoNGZ6MldlZkVSUVV4TnR2djIxMmpQRkd4Yk5UaENHemFJeVBqdzk5Ky9aVnRobW5FMXU3dVNIZVhCSThDU0grOWVyV3Jacy9KU1hGNXZ6NTg0L3k0dm4xZWozbno1OW4zNzU5N042OW02U2tKRnEyYkltL3Z6L096czcwNnRXTGV2WHFzV0xGQ29LQ2d0aThlVFA5Ky9lbmMrZk95b1d4V3EwbU9Ealk1THdKQ1FsQVppVzc1T1JrYkcxdEdUMTZOUEMvc3VZSERoekExOWVYOVBSMDB0TFNURElKOSsvZlo4ZU9IZno2NjY5QTVvWEJoUXNYbURGakJwY3ZYOGJiMjV2eDQ4Y0RtWUZOUmtZR2xTcFZZdVhLbFl3YU5Zb1pNMmF3Yjk4K2xpOWZiall0OFVVdXJHMXNiRXlDeHREUVVDNWR1a1JnWUtCSndRUTdPenNXTGx4SVdGZ1l0V3JWSWpBd0VDY25KMlZOMGZyMTZ6bDQ4Q0QrL3Y0bUdUZU5ScU1FQ2Y3Ky9tYlBiMjNNVGs1T3pKdzVrd0VEQmhBVEU2TUVUeS9pK3ZYclhMbHloUTgrK0NEYi9ZeGp5VTBsMCt6ZTYrM2J0d1BRdUxIcDh0VFEwRkFnY3gzZG5EbHpsQXRKWXlObXZWNy9XdS82Wi9YbzBTUEdqQm56WE1jWURJYS9wQnBnWHNqcno2emNxRnk1TWt1V0xPR3p6ejVqMnJScGJOeTRFYlZhemNpUkl6bDY5S2d5UFRVdExZMlZLMWZpNmVscHRYS2lrYnU3TzhPSEQxZXl1V3ExT3R1Zjhaa3paNGlNak14MTgrMW5xVlFxSEJ3Y2xNK2NzbVhMc25UcFV2cjE2OGVSSTBkTTJpMFlHVCtIakpVK2pkUnFOVys5OVpiWjltZVBFWDhmRWp3SklmNzF0RnB0VlRzN3U4TmVYbDRIREFiREZyVmF2U002T2pyaGRUOXZiR3dzeTVZdDQ4S0ZDeVFuSjZOV3EvSDI5cVpQbno1bUY4VWVIaDdNbWpXTEN4Y3VNSHYyYkdiUG5zMTMzMzNIdW5YcnpMSlFlL2JzNFljZmZ1RFdyVnNBdUxtNU1XTEVDR0ppWWl5T0l6QXdrTURBUU1BMDIrUG01c2IyN2R0SlNFakExOWNYUjBkSHlwY3ZUN2x5NVNoWHJoeVRKazFTcXJicGREcWxWSHJseXBYWnRHa1RxMWF0NHVPUFA3WjRjV05jdjVTZDdDNStuejU5U2xCUUVPKy8vNzVKNzZwRGh3NnhjT0ZDL3Z6elQ4YU1HVU9YTGwyVWN6ZzRPREJpeEFpYU5HbkMrUEhqR1RwMEtCMDdkbVRjdUhGS05iOVZxMWJ4KysrL214UkJpSWlJSUNFaGdjT0hEd05ZclBwWHBVb1ZJaUlpY0hWMXpmWTFXUklaR2NtQ0JRdkl5TWdnTVRFUnZWNXZNdjNQa295TURNRDhEdmV6cmwrL3pzaVJJNjIrejFGUlVlemN1WlAzM251UEdqVnFtRHpXdFd0WG5qNTlpcisvdjhuck5mNk1kVHFkeGZlaGYvLytkTzNhbGNhTkc3L1FlMkdKVHFlaldMRmlTa0NYa3o1OStuRHo1azFTVTFQL3NldFQ4dW96NjNsVnJWcVZHVE5tS0psTnlMelpzSDc5ZXFWaTQvcjE2M240OENHTEZ5L09NU0F2V2JJa3ZYdjN6dlh6YTdWYUlpTWpyV2JXdDJ6Wmt1M05CWlZLUlZ4Y0hKczNiMWEyK2ZyNmtwcWF5cGt6WjZoVnE1Ykovc2J4WjIzSWJheUErZXgyWS9QdTNBYjREeDgrcEZ1M2JsU3FWT20xOTFZVDJaUGdTUWdoTXRrQnJWUXFWU3VEd2JEQ3k4dnJrRXFsMmdKc2k0Nk92dnM2bnREVDA1T0tGU3RpTUJqdzhmR2hTWk1tVnRjMEdWV3JWbzAxYTlZUUhoNk9UcWV6ZUhGWXJGZ3hvcUtpS0Z1MkxMMTY5YUoyN2RwTW5Ub1ZzUDRQdGZFZjkyZXAxV29XTFZwRThlTEZsYWwvVGs1T1RKOCszZXo0Ly96blB5WVg0RTVPVHRsT3I5Rm9OTXFGZUZiUFhxQmJtL0xuN096TWtpVkxUQzYya3BLU21EdDNMbFdyVm1YWnNtVldxOEJWcTFhTjBOQlFwa3laWWxMZUhESkxjTmVwVThkay85VFVWQll0V29TOXZUM2R1M2UzdXFEOVJZT0ZKazJhRUJJU2dxdXJLK1hLbGFOUm8wYTgvLzc3MlI1alkyTkRnUUlGTE43Sk5zckl5S0JBZ1FKS3RpaXJ4TVJFaWhjdnJqVEpmWmE3dXp1VEowODIyMjRNeExSYXJkWFM4WnMyYmFKV3JWcXZMSGd5bml1MzU2dGR1emFsU3BYNlJ3ZFAvOTlmL3BtVld6Tm16TWcyc0xla1c3ZHVKdDhmUG56WVl2ODNnRVdMRnBHUWtNQ0lFU095TFp0dnpMQmJxNWdaRUJDQWpZMU50djNBWW1OamxSdFJCb01CdlY2UFJxTW9oUTQ5QUFBWVBFbEVRVlNoYjkrK1pzR1RNUkN6MUpaaDI3WnRiTnUyemVyejVHVEtsQ2s4ZlBqd2hZOFhyNDRFVDBJSVljNEcrTWhnTUh3RUxLNVZxOVlSbFVxMXhXQXdiRDF6NWt6MjlhR2YwL0RodzUvN0dKVktSZmZ1M2EwK1hxdFdMWDc1NVJlVHdPSkYxdDRBdVM3NjhEeDNnd0dDZ29Lc1RsZXBVNmNPTGk0dU9VN3R5MXBwTUgvKy9JU0hoK2VxTWFxVGs1TkpjOTNzdEdyVmlzcVZLMU9oUW9WWDJzL0p5TTdPTHRkWkZhT3Z2LzZhcjcvK090dDlQRHc4K09HSEg2dyszclp0VzFxM2J2MWMwKytHRHgvT2tDRkRyQVpPdDIvZlp0KytmY3laTXlmWDU4ekp3b1VMbjJ0L1M4SGd2OEJmOXBtVkc4YWJIczhiUUFHc1hyMmFpSWdJcTRHdlhxL256cDA3N051M2o1OSsrb2xodzRiaDYrdHI4Y2FROFVhTXRkOVhHeHNiZkgxOXJWYU1YTDkrUGZQbnp5Y3lNakxiUG5QUGpnMHdxVXdKMEw1OWU1bzNiMjVTa2ZQR2pSdDgrdW1uVm05dVBDczhQRnhaYnlqeW5nUlBRZ2lSUFpWS3Bhb1AxRmVwVlBPOHZMeE9xVlNxTFJrWkdWdk9uajE3SmE4SFo0bEtwWHJqMTNwVXExYk42bU8xYTlmTzFWb2VTM0lUT0QwdkZ4Y1hwZWpFUDgzenJsdXlzYkhKZG8xR3laSWwyYlJwMDhzT1M3eWNQUC9NTWs0cnpTNHphbzJ4a0V0NmVyckZteFZxdFpxWk0yZlN0bTFicGsrZnpzeVpNOW0zYng5VHBrd3hLN1JpREo2c0ZXWElhYjJSc1YzRDQ4ZVBjWE56dzJBd01IZnVYQVlPSEdpeGxZUHhkV2N0UnFOU3FiQ3pzelBaYnN5cUdZK3g1dXJWcXl4WXNBQS9QeitsQ2JuSVd4SThDU0grMXJ5OHZGNWRTYS9jZWM5Z01MeW5WcXRuZW5sNW5RZWUvOWFxRU9KdklROCtYMTZIdi93enExMjdkc3FVdHVQSGozUG56aDNzN094eUROWmJ0MjVObHk1ZGFOQ2dRWTZCVGYzNjlmbnV1KytZTVdNR2taR1JiTml3d1N5RFpKeTJaeTFyWk96bDlPeWFKc2pzQ2Rld1lVUGMzTnlBek9iZ2JtNXVuRHQzanJDd01CSVRFNWsyYlpyWitZelBaK25tVDFoWUdHRmhZVmFQc1VTajBUQnUzRGpLbFN2SHNHSERKSGg2UTBqd0pJUVFMODZnVXFrTXI3SWtzeEJDdkVaL3lXZVdwNmVuTXExMjkrN2RSRVJFb0ZhckxUWUVmelo0YU4yNk5lN3U3cm51RCticzdNejA2ZFB4OXZhMnVNNG9wK0RKWURCdzh1UkpUcDQ4YWJMZHg4ZUhoZzBiS3VYSTQrTGllUGZkZDltMWF4ZjI5dlptRGJHTmhnNGRTcDgrZmN5Mld5cFZicFRkT3RmQXdFQnUzcnhKYUdqb0M3ZDhFSytlQkU5Q2lMK2wwNmRQdjdKNWFWNWVYdDdBMFZ6dWZ0SmdNR3hScVZSYlRwOCsvZnYvUDM3S3F4cUxFT0xOOFNvL1oxNmx2OU5uMW9RSkU1ZzBhWkpaMXVuTW1UT3NXTEdDa3lkUFVxbFNKZHEzYi8vQ3o5R3VYVHZsNjE5Ly9SVjdlM3ZLbHkrdkZEaXhGbmpvZERwNjllckZsMTkrcVd4cjM3NjlNaVd2Wk1tUzJOcmFjdVhLRlJJVEU5bXpady90MjdlbmVQSGlKdWVKam83RzN0NGVKeWVuNXk0OUhoOGZ6NjFidDNCM2R6ZFo1M1gwNkZFMmJ0ekkrUEhqcGRuMEcwYUNKeUdFeUo0QitBWFlvbEtwdGtaSFI5L0k2d0VKSVVRMjNxalBMRXRObXVmUG44LzY5ZXZ4OFBCZ3pwdzVabjNHbnBkZXIrZlFvVU5zMkxDQk0yZk80Ty92VC9ueTVkRm9OTmpiMjF0Y0E1cWFtb3JCWURBTHJKNCtmYXFzVGJLMXRjWER3NFB6NTgremV2VnE5SG85L2ZyMU16dFhRRUFBVjY5ZXpYYU1FUkVSUkVSRVdIMTh6Wm8xeXRyS1I0OGVNV25TSkpvMGFjTEhIMytjNCtzWGZ5MEpub1FRd2x3RzhKTktwZHFpVnF1M25UeDU4bDVlRDBpOEdzWTFEcTZ1cmtvcDg1U1VsSDk2U1d2eHovZEdmV2JGeHNhU2xwYUduWjJkeGNEbHpwMDdBSXdmUHg2VlNzWDU4K2VWeHd3R0F4cU5ockpseTFLa1NKRnNuK2ZXclZ0czM3NmRYYnQya1pDUVFObXlaUmt4WWdRZmZmUVJnQkk4V2ZMb1VXWi80YXpGSFZKU1VreWFoZGVzV1pPdFc3ZHk4ZUpGdW5mdmJyRUZ3dEtsUzNGMGRNVFIwVkhKc0VWSFJ6Tm8wQ0FHRHg1TVNFZ0lyVnUzeG1Bd2NQRGdRY0xEdzVYbjBHcTFKQ2NubS9TaSt1YWJiekFZREF3ZE9sVHBCMldrMCtsSVRFeDhaYTBBeFBPVDRFa0lJVEpwRFFiRGZtQ0xXcTNlK1NZMm5QeW4yN0ZqQisrKyt5N2x5NWMzZTJ6eDRzVVVMRmlRRGgwNldHMTRtUnNhalFZL1B6L0tsU3ZINXMyYldiVnFGZDkvL3oxTGxpd3hxOVJsdEdEQkF0NTk5MTJhTkdsaThmR1VsQlNhTjIrT241OGZnd2NQZnVHeENmR2MzdGpQckxsejUxcHR5djBzUzJ1QWpHYk1tRUdMRmkzTXRqOTY5SWlEQncreVo4OGVZbUppVUtsVU5HclVpSzVkdTVyMVI3UFd6Qm5nNXMyYlFHWnhDQ09OUm9OR296RUpUTHk4dkFnUEQ2ZFlzV0lNSERqUTRybXlCbm14c2JHTUdqV0thdFdxOGNrbm54QVNFZ0pBdjM3OStQNzc3L25paXk5WXRHZ1JMaTR1Mk5uWm1mV3FNamJrdHBSMU9ubnlKRTJhTkRGcGFDNytXaEk4Q1NIKzllenM3QzZtcEtRVU8zLysvS084SHN1L1ZVcEtDaXRYcmtTdjF4TVNFbUp5TVpLUmtjSFdyVnR4ZEhTa1k4ZU9ML1U4eHRMSHhqVUVUWm8wSVR3OG5NOCsrNHlnb0NCbGdialJreWRQMkxCaEF4OSsrS0VTUE1YRnhhSFZhcFhwU0hxOW50VFVWSjQ4ZWNMMTY5ZUIvOTA5TDFHaWhNV1N4a0s4akRmOU0ydk1tREhLMzRpbHpGTklTQWlSa1pFVys1c1pEQWJTMDlNcFhicTAyV1B6NTg4bk5EUVV2VjZQazVNVDNicDFvMmZQbm1aL3QwYlpaWjR1WHJ3SW1KWlQvL1hYWDRIL05ieE9UVTFWQWgrMVdxMzh6Y2ZHeHZMNDhXTSsrT0FEazNQcWREcENRME5adG13WkpVcVVZTTZjT1Nacm9Bb1hMc3lNR1RQNDZxdXY4UFB6NCt1dnYrYkREejgwRzl2U3BVc3Rqbm53NE1GVXJWclZhc0VLOGRlUTRFa0k4YTkzL1BqeHBMd2V3NytkazVNVEN4WXM0Sk5QUG1IczJMR3NYTGxTdWVnNmV2UW9qeDgvWnZUbzBTODl2VTZsVXVIZzRLQ2NwMnpac2l4ZHVwUisvZnB4NU1nUk9uZnViTEwvNGNPSDBldjE5Ty9mWDltMlpNa1NqaDA3WnJhV1k4ZU9IVVJHUmdML0M1NisrZVlicXhrcklWN1VtLzZaVmFsU3BXd2ZMMWl3WUs3Mnk2cGp4NDdzMnJXTHJsMjc0dWZubCtPTmlhZFBuMXJ0OFJRVkZZV1RreE1WS2xSZ3pabzE3Tnk1azd0Mzd3S1pEYVlURXhQNThzc3Z1WGp4SW41K2ZvU0ZoUkVVRk1UZ3dZTzVjT0VDczJiTll1blNwZFN0VzVmVTFGVDI3dDFMY0hBd3QyL2Zwbjc5K2t5Yk5zM2krRDc0NEFPV0xsM0t1SEhqR0RGaUJPWExsNmRWcTFZMGE5Wk1DUmpyMXExcjlUVVZLRkFnMjhmRjZ5ZkJreEJDaUR5VmtwSkNmSHc4dHJhMmRPclVDVHM3TytMaTRwVEhOMjNhUkpFaVJhaFVxWktTMlNsVHBvelZuakZidG13aHUxTE1LcFdLdUxnNGs5NHV2cjYrcEthbWN1Yk1HYVUvRGNDMmJkdW9WNjhlbnA2ZTNMdDNqOEtGQ3pOcjFpd1NFaExJeU1oUUFxam16WnZUdlh0My9QejhnTXgxRFBiMjlpYlRjZTdmdjAvcjFxMHRqbW5WcWxYVXJGbFQrZjdZc1dNc1diS0VLMWV1NE9ibVJ2LysvZW5Rb1lQSk1hZE9uV0xpeElrQVRKMDZWZWt0YytMRUNkTFMwbWpZc0tIVjkwQ0l2UFNpcGRMTGxpM0wzcjE3clZiUFMwMU54Y0hCQVoxT3g3bHo1emgzN2h4ZVhsNW0rMTI4ZUpHelo4L1N1blZyYkcxdDhmYjJadCsrZmZqNCtOQzRjV01lUFhyRWtDRkRlUERnQVpNblQ2WnQyN1lrSlNVUkhCeE0wYUpGT1h2MkxKQVpaQUdNSERtUzQ4ZVBVNmhRSVNaUG5teFMvUTh5czlONnZWNzUzc3ZMaXkxYnRoQWNIRXg0ZURoTGxpeWhUcDA2RnJOdDRzMGp3Wk1RUW9nOGRlclVLWk5Td1FEcjFxMHoyNjlMbHk3SzF6Ly8vTFBWTEZSQVFBQTJOalk0T2pwYWZjN1kyRmh1M2JvRlpGN0k2ZlY2TkJvTmZmdjJWWUtuTTJmT2NPYk1HZGF1WFF2QWloVXJpSTZPWnQyNmRTeFlzSUE5ZS9hWUJIQWhJU0hLRkIrOVhrK1BIajFNbW5hZU8zY09nSysvL3Rwc2tmcXpwWWlQSHovT2lCRWpxRkdqQm1QR2pPSDQ4ZU44ODgwM0FDWUIxTnk1YzVYczNMeDU4NVFHbXJ0MzcyYnMyTEZXWDdzUWVlSEtsU3RFUmthaTErdlp2MysveFNwOHVaRmR2Nk5seTVhWk5aSTFGbzh3MG1nMFRKczJEWlZLUmE5ZXZRQ29YTGt5b2FHaEpDVWxNV2ZPSFBiczJVT1JJa1ZZc1dLRmNsTmo5T2pSWExod2daa3pad0pRcmx3NVpYcng1NTkvanBlWEYzNStmaFkvbDNRNkhWcXQxbVNiazVNVFE0Y09wWGZ2M2tSRlJWR3RXclVjWDd1c2Mzb3pTUEFraEJBaVR4bW4xV3pac3NWay9ZRWxRVUZCTEZ1MnpPbzZCZ0FiR3h0OGZYMU5BcGRuclYrL252bno1eE1aR1duMVBJbUppVXlkT2hVdkx5OGNIQnlJaVluaHdJRURkT3JVQ1h0N2U4YVBIODgzMzN5akJFKzFhOWZtODg4L1Y2YjM2ZlY2ZERxZFNTVy9tSmdZWEYxZDZkYXRtOVd4WjJSa01IMzZkS3BXcmNxeVpjdXdzYkhoNDQ4L0pqNCtuZ1VMRnRDaVJRdGwzZGIxNjlkTkFqMkEyN2R2VTdod1lXVWZJZDRVN3U3dWJOMjZsYVNrSkFvVktzU0FBUU5lK1hOMDZkS0ZBd2NPNE9ibWhydTdPL1hxMWFObHk1WW0rOWpiMnpObzBDQXVYNzVzTm0zd3JiZmV3dEhSa2ViTm0vUDExMStiVk4xemNYRWhLQ2lJQlFzV0VCTVRZektWdDBhTkd0U29VY1BxdUQ3NjZDTXFWNjVzOGJHMzNucUxWcTFhdmNqTEZYbEVnaWNoaEJCNTZubWJTdVowVEU3bk02NURlUHo0TVc1dWJoZ01CdWJPbmN2QWdRTk4xaWpjdTNlUHVMZzRKZGdwWHJ3NDNidDN0N2pBR3pMdmVpOWJ0c3hrbTZPakkxRlJVVUJtOEdScEN0R3p6cDQ5eSszYnQvbnFxNitVMTZGU3FlamF0U3ZqeG8zajJMRmpOR3JVQ01pOG02MVdxekVZREdSa1pBQ1pBV2pXZFZ0Q3ZBbnM3ZTNadUhFampvNk9yNjJJU3VuU3BkbTllM2VPK3pWbzBJQUdEUnFZYlZlcFZJd2RPOVppa1F2SVhLczFaY3J6OXhjMlpvN0ZQNE1FVDBJSUlmTFVpNjUvc01iWXkrblpOVTJRV1pLNFljT0d1TG01QVpuQmtadWJHK2ZPblNNc0xJekV4RVNtVFpzR1pGYmIycmR2SDNaMmRqeDQ4SUJ1M2JyaDcrOVBzV0xGMkxWckYvbnk1Yk82NXVyWmNhU25wd09RbHBiRzVjdVh5Y2pJb0dQSGp0eTdkNDlDaFFyUnVIRmpCZ3dZb056aC92MzMzd0hNU2k1WHJWb1Z5S3dHWmd5ZWloVXJ4c09IRDVXdjA5TFNlUFRva2RYS1kwTGtOVXM5a3Q0MDFnSW5JWXdrZUJKQ0NKR25qRm1UMjdkdjU3aXZzV0hrczhVYXNqSVlESnc4ZVpLVEowK2FiUGZ4OGFGaHc0WktjQkVYRjhlNzc3N0xybDI3c0xlM055di82K0xpZ2xhclpjS0VDVFJwMG9UNjllc0Q4UGJiYi9QdzRVT3o1cFZaNWMrZlgzbXU4K2ZQazVHUndaTW5UMmpYcmgyRkNoVWlKaWFHalJzM2N2cjBhZGF2WDQ5YXJTWTVPWmxDaFFyaDdPeHNjcTdDaFFzRG1RR2ZVYmR1M1Zpd1lBRUFYMzMxRlJFUkViUnAwd2FkVGdmd3dtdEtoQkJDV0NlZnJFSUlJZkpVV2xvYUFNT0hEMyt1WTZ3MXk5WHBkUFRxMWN1a0NFWDc5dTJWcVVJbFM1YkUxdGFXSzFldWtKaVl5SjQ5ZTJqZnZqM0ZpeGMzT1U5NmVqcmp4bzNqM3IxN0xGaXdnUHYzNzVPUWtJQ25weWNiTm14Z3pabzEyWTZ4WDc5K0RCa3lCTWpNWkEwZVBKaHUzYm9wNC9iMTlhVk1tVElzVzdhTUgzNzRnYVpObTJJd0dNeUtTY0QvK2xNbEp5Y3Iyejc1NUJNYU5HaUFTcVhDM2QwZGYzOS9TcGN1VGJObXpRQ1lQWHMyNzczM1hyWmpGRUlJOFh3a2VCSkNDSkduR2pWcVpGWkY2dW5UcDV3NmRRb2ZINS9uT2xkcWFpb0dnOEdzSXRmVHAwK1ZvTVRXMWhZUER3L09uei9QNnRXcjBldjE5T3ZYeit4Y1E0Y081ZlRwMHpnN085TzhlWE0wR2cyZW5wNkVoSVFvUlM2c1ZiK3FYYnUyU1grWkNoVXFVS0ZDQmJQOXVuYnR5ckpseXpoNjlDaE5temJGMGRGUnlSdzl5MWptT0d2RkxtT0JqUk1uVHZEZWUrK3haTWtTNVhVdVhydzR4d0JQQ0NIRTg4bCt3cllRUWdqeEdwMDZkWXBKa3lhUmxKVEUvdjM3NmRldkgwbEpTWncvZjU1Um8wWVJGaFptc3YrMWE5Zm8yYk1uc2JHeEZzLzM2TkVqQUxQc1RVcEtpa25sckpvMWEzTHg0a1hDdzhQcDFxMmJ4YlVZZGVyVW9Ybno1bno2NmFkODg4MDNyRjI3bG5uejVnR1lySGZTYURSNGUzdS8wS0p3WTdXL0J3OGVBRkNrU0JIKy9QTlBrNTR3Z0xLMnlWckR6ejE3OXRDNmRXdisrT01QU3BVcVJhbFNwYmg2OWVwemowY0lJVVQySkhnU1FnaVJaNktpb2poMDZCRE96czRrSlNVUkV4T2pOSzM4L1BQUG1UdDNMbnYzN2xYMkwxNjhPSFoyZGd3YU5NaGlBSFh6NWswZ3N6aUVrVWFqUWFQUjRPcnFxbXp6OHZKQ3E5VlNxRkFoQmc0Y2FIRnNBd1lNWU9iTW1mVHYzNTltelpwUnJWbzFwYS9Mc3htZ3UzZnZvdFZxcVY2OXVzbnh4clZja05rRWQ5R2lSV2JQY2ZueVpRRGx2TldxVlVPajBaaTl0dlBuendOUW9rUUpzM1BjdVhPSFFvVUtrUzlmUHRMVDAxR3IxYWpWYW1VNnBCQkNpRmRIcHUwSklZVElNNGNQSDZaKy9mclkyTmdvQlE2TS8rL1hyeDlYcjE2bFpNbVN5djZPam80RUJnYlN0MjlmaGd3WndzcVZLMDJtdzEyOGVCSEFwRi9VcjcvK0NxQUVUNm1wcVVvelc3VmFyVHhmYkd3c2p4OC81b01QUGtDdjE1T1VsTVNEQncrSWo0L254bzBiL1BISEgxeTdkbzNseTVlajFXcVY3Tk9SSTBjQVRJS25Rb1VLbVpSTWo0K1BaK2ZPbmJScjEwNFptMGFqWWNtU0pRQktCYjFTcFVwUnNXSkYxcTlmVDBCQWdITDhybDI3Z016cGdGbHQyYklGWDE5ZklITnRsREZveTY1SnNCQ1EyZmhaQ1BGOEpIZ1NRZ2lSSnk1ZXZFaGNYSnhTNWM0WWJCaExsNnZWYW1iT25HbXlmMmhvS0gzNzlpVXdNSkRldlhzVEdocktwRW1UbEgyaW9xSndjbktpUW9VS3JGbXpocDA3ZDNMMzdsMEFQRHc4U0V4TTVNc3Z2K1RpeFl2NCtma1JGaFpHVUZBUWd3Y1A1c0tGQzh5YU5ZdWxTNWRTc0dCQmV2VG9vWnpYMGRHUmN1WEs0ZW5waVZxdFp2anc0UXdmUHB5VWxCUkNRMFB4OFBEQXhjV0Z6ei8vbkxadDI3SnYzejZUa3NlOWUvZG16NTQ5ZlBiWlo3UnMyWko4K2ZKeDZOQWhybDI3UnN1V0xVMTZSdzBZTUlEUm8wY3piZG8wbWpadHlzR0RCNG1LaXFKY3VYSm1QYWF5bGlldlVLRUNjWEZ4QUZTc1dQSGxmMGppbjBvSDJINzc3YmQ1UFE3eDVqSmZmQ2tBQ1o2RUVFTGtrVTJiTnVIaTRxSUVCTWIxUDFldlhxVktsU29td1lkT3B5TThQSnc5ZS9iUW9VTUgzbi8vZlZhc1dJRzd1N3V5ejhXTEZ6bDc5aXl0VzdkV3B2N3QyN2NQSHg4ZkdqZHV6S05IanhneVpBZ1BIanhnOHVUSnRHM2JscVNrSklLRGd5bGF0Q2huejU0Rk1vT3N3b1VMMDdwMWEyclZxa1hObWpVcFc3YXN5VG9uZzhIQWtTTkhXTGh3SWZIeDhRUUdCcEtXbG9hZG5SMlRKMDltMTY1ZFRKdzRrVktsU2dHWjVjMVhyMTdOL1BuejJicDFxMUswWXNLRUNYVG8wTUhrZmZub280OFlQMzQ4OCtmUFo5dTJiY3FZNXN5Wlk5WUErTVNKRTdScDAwYjUvcXV2dnVLLy8vMHZLcFhLcE5xZ0VNOHlHQXl0VkNxVjVXN1BRZ0FHZ3lFcXI4ZndwcEpPWUVJSThaSzh2THdNWUwzeW1yRHM0Y09IWEx4NFVRbWVMbCsrektlZmZtcXgycHhSOCtiTlRiSlJSaHFOaGo1OSt2RGJiNyt4WWNNR0tsV3FwRHlXbEpURW5EbHoyTE5uRDBXS0ZHSG16Sm5VckZrVGdDZFBudEM3ZDIrdVg3OE9RTGx5NWN5YTZ6NHJNaktTa3lkUGN1VElFZUxqNDNGM2QyZjgrUEY0ZVhrcCsremR1NWVBZ0FDMFdpMWp4b3loYmR1MnovVytHS1drcEhEdTNEbWNuSnlvVnExYWprMTV4YXN4Y09CQW9xT2pVYXZWalUrZE92VlRYbzlIQ1BGbWtjeVRFRUtJUEZHb1VDR1RhV2lWS2xYaTRNR0RQSGp3UUptNjl5d25KeWVUUWhEUHNyZTNaOUNnUVZ5K2ZOa2tjSUxNeW51T2pvNDBiOTZjcjcvKzJxVHFub3VMQzBGQlFTeFlzSUNZbUJqNjkrK2Y3WmdOQmdONzl1ekIyOXVia1NOSDByaHhZN05zVUlzV0xmRHk4c0xmM3g4bko2Y2Mzd2Rybkp5YzhQYjJmdUhqaFJCQ3ZIcVNlUkpDaUpja21hYzNuOEZnTUprRytESTBHbzB5eFZEODgwam1TUWlSSGNrOENTSEVLeUtWcTRUNCs1T2JJRUtJN0Vqd0pJUVFMMDhxVndueHo2UE5lUmNoeEwrTkJFOUNDUEdTcEhLVkVQOHNCb1BoUnJseTVZNmRPblVxcjRjaW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IRW0rYi9BWFIwc3JFSk5EZmhBQUFBQUVsRlRrU3VRbUNDIiwKICAgIlR5cGUiIDogImZsb3c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2019-11-15T01:04:00Z</dcterms:created>
  <dc:creator>pomereo</dc:creator>
  <cp:lastModifiedBy>zhenglijun</cp:lastModifiedBy>
  <dcterms:modified xsi:type="dcterms:W3CDTF">2019-11-29T05:48:03Z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