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AA6" w:rsidRDefault="00E47AA6" w:rsidP="00E47AA6">
      <w:pPr>
        <w:widowControl/>
        <w:shd w:val="clear" w:color="auto" w:fill="FFFFFF"/>
        <w:spacing w:line="360" w:lineRule="atLeast"/>
        <w:rPr>
          <w:rFonts w:ascii="宋体" w:eastAsia="宋体" w:hAnsi="宋体" w:cs="宋体"/>
          <w:b/>
          <w:color w:val="333333"/>
          <w:kern w:val="0"/>
          <w:sz w:val="32"/>
          <w:szCs w:val="32"/>
        </w:rPr>
      </w:pPr>
      <w:r>
        <w:rPr>
          <w:rFonts w:ascii="宋体" w:eastAsia="宋体" w:hAnsi="宋体" w:cs="宋体" w:hint="eastAsia"/>
          <w:b/>
          <w:color w:val="333333"/>
          <w:kern w:val="0"/>
          <w:sz w:val="32"/>
          <w:szCs w:val="32"/>
        </w:rPr>
        <w:t>附件：</w:t>
      </w:r>
    </w:p>
    <w:p w:rsidR="00060AA3" w:rsidRDefault="00F70027" w:rsidP="00CA4D50">
      <w:pPr>
        <w:widowControl/>
        <w:shd w:val="clear" w:color="auto" w:fill="FFFFFF"/>
        <w:spacing w:line="360" w:lineRule="atLeast"/>
        <w:jc w:val="center"/>
        <w:rPr>
          <w:rFonts w:ascii="宋体" w:eastAsia="宋体" w:hAnsi="宋体" w:cs="宋体"/>
          <w:b/>
          <w:color w:val="333333"/>
          <w:kern w:val="0"/>
          <w:sz w:val="32"/>
          <w:szCs w:val="32"/>
        </w:rPr>
      </w:pPr>
      <w:r w:rsidRPr="005D7285">
        <w:rPr>
          <w:rFonts w:ascii="宋体" w:eastAsia="宋体" w:hAnsi="宋体" w:cs="宋体" w:hint="eastAsia"/>
          <w:b/>
          <w:color w:val="333333"/>
          <w:kern w:val="0"/>
          <w:sz w:val="32"/>
          <w:szCs w:val="32"/>
        </w:rPr>
        <w:t>浙江工业大学</w:t>
      </w:r>
      <w:r w:rsidR="007958F7" w:rsidRPr="005D7285">
        <w:rPr>
          <w:rFonts w:ascii="宋体" w:eastAsia="宋体" w:hAnsi="宋体" w:cs="宋体" w:hint="eastAsia"/>
          <w:b/>
          <w:color w:val="333333"/>
          <w:kern w:val="0"/>
          <w:sz w:val="32"/>
          <w:szCs w:val="32"/>
        </w:rPr>
        <w:t>柯桥创新</w:t>
      </w:r>
      <w:r w:rsidRPr="005D7285">
        <w:rPr>
          <w:rFonts w:ascii="宋体" w:eastAsia="宋体" w:hAnsi="宋体" w:cs="宋体" w:hint="eastAsia"/>
          <w:b/>
          <w:color w:val="333333"/>
          <w:kern w:val="0"/>
          <w:sz w:val="32"/>
          <w:szCs w:val="32"/>
        </w:rPr>
        <w:t>研究院</w:t>
      </w:r>
    </w:p>
    <w:p w:rsidR="005866B9" w:rsidRPr="005D7285" w:rsidRDefault="002403B2" w:rsidP="00CA4D50">
      <w:pPr>
        <w:widowControl/>
        <w:shd w:val="clear" w:color="auto" w:fill="FFFFFF"/>
        <w:spacing w:line="360" w:lineRule="atLeast"/>
        <w:jc w:val="center"/>
        <w:rPr>
          <w:rFonts w:ascii="宋体" w:eastAsia="宋体" w:hAnsi="宋体" w:cs="宋体"/>
          <w:b/>
          <w:color w:val="333333"/>
          <w:kern w:val="0"/>
          <w:sz w:val="32"/>
          <w:szCs w:val="32"/>
        </w:rPr>
      </w:pPr>
      <w:r w:rsidRPr="005D7285">
        <w:rPr>
          <w:rFonts w:ascii="宋体" w:eastAsia="宋体" w:hAnsi="宋体" w:cs="宋体" w:hint="eastAsia"/>
          <w:b/>
          <w:color w:val="333333"/>
          <w:kern w:val="0"/>
          <w:sz w:val="32"/>
          <w:szCs w:val="32"/>
        </w:rPr>
        <w:t>科技</w:t>
      </w:r>
      <w:r w:rsidR="00060AA3" w:rsidRPr="00060AA3">
        <w:rPr>
          <w:rFonts w:ascii="宋体" w:eastAsia="宋体" w:hAnsi="宋体" w:cs="宋体" w:hint="eastAsia"/>
          <w:b/>
          <w:color w:val="333333"/>
          <w:kern w:val="0"/>
          <w:sz w:val="32"/>
          <w:szCs w:val="32"/>
        </w:rPr>
        <w:t>项目立项评审管理办法（试行）</w:t>
      </w:r>
    </w:p>
    <w:p w:rsidR="00DC675C" w:rsidRDefault="00DC675C" w:rsidP="006464A8">
      <w:pPr>
        <w:widowControl/>
        <w:shd w:val="clear" w:color="auto" w:fill="FFFFFF"/>
        <w:spacing w:line="360" w:lineRule="atLeast"/>
        <w:ind w:firstLineChars="196" w:firstLine="549"/>
        <w:jc w:val="left"/>
        <w:rPr>
          <w:rFonts w:ascii="仿宋" w:eastAsia="仿宋" w:hAnsi="仿宋" w:cs="宋体"/>
          <w:color w:val="333333"/>
          <w:kern w:val="0"/>
          <w:sz w:val="28"/>
          <w:szCs w:val="28"/>
        </w:rPr>
      </w:pPr>
    </w:p>
    <w:p w:rsidR="00A04CE0" w:rsidRDefault="006464A8" w:rsidP="006464A8">
      <w:pPr>
        <w:widowControl/>
        <w:shd w:val="clear" w:color="auto" w:fill="FFFFFF"/>
        <w:spacing w:line="360" w:lineRule="atLeast"/>
        <w:ind w:firstLineChars="196" w:firstLine="549"/>
        <w:jc w:val="left"/>
        <w:rPr>
          <w:rFonts w:ascii="宋体" w:eastAsia="宋体" w:hAnsi="宋体" w:cs="宋体"/>
          <w:color w:val="333333"/>
          <w:kern w:val="0"/>
          <w:sz w:val="28"/>
          <w:szCs w:val="28"/>
        </w:rPr>
      </w:pPr>
      <w:r w:rsidRPr="006464A8">
        <w:rPr>
          <w:rFonts w:ascii="仿宋" w:eastAsia="仿宋" w:hAnsi="仿宋" w:cs="宋体" w:hint="eastAsia"/>
          <w:color w:val="333333"/>
          <w:kern w:val="0"/>
          <w:sz w:val="28"/>
          <w:szCs w:val="28"/>
        </w:rPr>
        <w:t>为贯彻落实《浙江工业大学柯桥创新研究院科技创新经费管理办法》，规范浙江工业大学柯桥创新研究院</w:t>
      </w:r>
      <w:r>
        <w:rPr>
          <w:rFonts w:ascii="仿宋" w:eastAsia="仿宋" w:hAnsi="仿宋" w:cs="宋体" w:hint="eastAsia"/>
          <w:color w:val="333333"/>
          <w:kern w:val="0"/>
          <w:sz w:val="28"/>
          <w:szCs w:val="28"/>
        </w:rPr>
        <w:t>（以下简称“研究院”）</w:t>
      </w:r>
      <w:r w:rsidR="002874EE">
        <w:rPr>
          <w:rFonts w:ascii="仿宋" w:eastAsia="仿宋" w:hAnsi="仿宋" w:cs="宋体" w:hint="eastAsia"/>
          <w:color w:val="333333"/>
          <w:kern w:val="0"/>
          <w:sz w:val="28"/>
          <w:szCs w:val="28"/>
        </w:rPr>
        <w:t>项目立项评审工作</w:t>
      </w:r>
      <w:r w:rsidRPr="006464A8">
        <w:rPr>
          <w:rFonts w:ascii="仿宋" w:eastAsia="仿宋" w:hAnsi="仿宋" w:cs="宋体" w:hint="eastAsia"/>
          <w:color w:val="333333"/>
          <w:kern w:val="0"/>
          <w:sz w:val="28"/>
          <w:szCs w:val="28"/>
        </w:rPr>
        <w:t>，制订本办法。</w:t>
      </w:r>
      <w:bookmarkStart w:id="0" w:name="_GoBack"/>
      <w:bookmarkEnd w:id="0"/>
    </w:p>
    <w:p w:rsidR="005866B9" w:rsidRPr="004A3C6A" w:rsidRDefault="005866B9" w:rsidP="005866B9">
      <w:pPr>
        <w:widowControl/>
        <w:shd w:val="clear" w:color="auto" w:fill="FFFFFF"/>
        <w:spacing w:line="360" w:lineRule="atLeast"/>
        <w:jc w:val="center"/>
        <w:rPr>
          <w:rFonts w:ascii="宋体" w:eastAsia="宋体" w:hAnsi="宋体" w:cs="宋体"/>
          <w:b/>
          <w:color w:val="333333"/>
          <w:kern w:val="0"/>
          <w:sz w:val="28"/>
          <w:szCs w:val="28"/>
        </w:rPr>
      </w:pPr>
      <w:r w:rsidRPr="004A3C6A">
        <w:rPr>
          <w:rFonts w:ascii="宋体" w:eastAsia="宋体" w:hAnsi="宋体" w:cs="宋体" w:hint="eastAsia"/>
          <w:b/>
          <w:color w:val="333333"/>
          <w:kern w:val="0"/>
          <w:sz w:val="28"/>
          <w:szCs w:val="28"/>
        </w:rPr>
        <w:t>第一章总则</w:t>
      </w:r>
    </w:p>
    <w:p w:rsidR="00442943" w:rsidRPr="006E34BA" w:rsidRDefault="00442943" w:rsidP="00442943">
      <w:pPr>
        <w:widowControl/>
        <w:shd w:val="clear" w:color="auto" w:fill="FFFFFF"/>
        <w:spacing w:line="360" w:lineRule="atLeast"/>
        <w:ind w:firstLineChars="196" w:firstLine="551"/>
        <w:jc w:val="left"/>
        <w:rPr>
          <w:rFonts w:ascii="仿宋" w:eastAsia="仿宋" w:hAnsi="仿宋" w:cs="宋体"/>
          <w:b/>
          <w:color w:val="333333"/>
          <w:kern w:val="0"/>
          <w:sz w:val="28"/>
          <w:szCs w:val="28"/>
        </w:rPr>
      </w:pPr>
      <w:r w:rsidRPr="006E34BA">
        <w:rPr>
          <w:rFonts w:ascii="仿宋" w:eastAsia="仿宋" w:hAnsi="仿宋" w:cs="宋体" w:hint="eastAsia"/>
          <w:b/>
          <w:color w:val="333333"/>
          <w:kern w:val="0"/>
          <w:sz w:val="28"/>
          <w:szCs w:val="28"/>
        </w:rPr>
        <w:t>第一条</w:t>
      </w:r>
      <w:r>
        <w:rPr>
          <w:rFonts w:ascii="仿宋" w:eastAsia="仿宋" w:hAnsi="仿宋" w:cs="宋体" w:hint="eastAsia"/>
          <w:b/>
          <w:color w:val="333333"/>
          <w:kern w:val="0"/>
          <w:sz w:val="28"/>
          <w:szCs w:val="28"/>
        </w:rPr>
        <w:t>项目经费</w:t>
      </w:r>
    </w:p>
    <w:p w:rsidR="00442943" w:rsidRPr="008F1F12" w:rsidRDefault="00442943" w:rsidP="00442943">
      <w:pPr>
        <w:widowControl/>
        <w:shd w:val="clear" w:color="auto" w:fill="FFFFFF"/>
        <w:spacing w:line="360" w:lineRule="atLeast"/>
        <w:ind w:firstLineChars="196" w:firstLine="549"/>
        <w:jc w:val="left"/>
        <w:rPr>
          <w:rFonts w:ascii="仿宋" w:eastAsia="仿宋" w:hAnsi="仿宋" w:cs="宋体"/>
          <w:i/>
          <w:color w:val="000000" w:themeColor="text1"/>
          <w:kern w:val="0"/>
          <w:sz w:val="28"/>
          <w:szCs w:val="28"/>
        </w:rPr>
      </w:pPr>
      <w:r>
        <w:rPr>
          <w:rFonts w:ascii="仿宋" w:eastAsia="仿宋" w:hAnsi="仿宋" w:cs="宋体" w:hint="eastAsia"/>
          <w:color w:val="333333"/>
          <w:kern w:val="0"/>
          <w:sz w:val="28"/>
          <w:szCs w:val="28"/>
        </w:rPr>
        <w:t>每年的项目经费总额为210万元,</w:t>
      </w:r>
      <w:proofErr w:type="gramStart"/>
      <w:r w:rsidRPr="00445097">
        <w:rPr>
          <w:rFonts w:ascii="仿宋" w:eastAsia="仿宋" w:hAnsi="仿宋" w:cs="宋体" w:hint="eastAsia"/>
          <w:color w:val="000000" w:themeColor="text1"/>
          <w:kern w:val="0"/>
          <w:sz w:val="28"/>
          <w:szCs w:val="28"/>
        </w:rPr>
        <w:t>设</w:t>
      </w:r>
      <w:r>
        <w:rPr>
          <w:rFonts w:ascii="仿宋" w:eastAsia="仿宋" w:hAnsi="仿宋" w:cs="宋体" w:hint="eastAsia"/>
          <w:color w:val="000000" w:themeColor="text1"/>
          <w:kern w:val="0"/>
          <w:sz w:val="28"/>
          <w:szCs w:val="28"/>
        </w:rPr>
        <w:t>科技</w:t>
      </w:r>
      <w:proofErr w:type="gramEnd"/>
      <w:r>
        <w:rPr>
          <w:rFonts w:ascii="仿宋" w:eastAsia="仿宋" w:hAnsi="仿宋" w:cs="宋体" w:hint="eastAsia"/>
          <w:color w:val="000000" w:themeColor="text1"/>
          <w:kern w:val="0"/>
          <w:sz w:val="28"/>
          <w:szCs w:val="28"/>
        </w:rPr>
        <w:t>平台培育</w:t>
      </w:r>
      <w:r w:rsidRPr="00445097">
        <w:rPr>
          <w:rFonts w:ascii="仿宋" w:eastAsia="仿宋" w:hAnsi="仿宋" w:cs="宋体"/>
          <w:color w:val="000000" w:themeColor="text1"/>
          <w:kern w:val="0"/>
          <w:sz w:val="28"/>
          <w:szCs w:val="28"/>
        </w:rPr>
        <w:t>项目</w:t>
      </w:r>
      <w:r>
        <w:rPr>
          <w:rFonts w:ascii="仿宋" w:eastAsia="仿宋" w:hAnsi="仿宋" w:cs="宋体" w:hint="eastAsia"/>
          <w:color w:val="000000" w:themeColor="text1"/>
          <w:kern w:val="0"/>
          <w:sz w:val="28"/>
          <w:szCs w:val="28"/>
        </w:rPr>
        <w:t>2</w:t>
      </w:r>
      <w:r w:rsidR="00010754">
        <w:rPr>
          <w:rFonts w:ascii="仿宋" w:eastAsia="仿宋" w:hAnsi="仿宋" w:cs="宋体" w:hint="eastAsia"/>
          <w:color w:val="000000" w:themeColor="text1"/>
          <w:kern w:val="0"/>
          <w:sz w:val="28"/>
          <w:szCs w:val="28"/>
        </w:rPr>
        <w:t>-3</w:t>
      </w:r>
      <w:r w:rsidRPr="00445097">
        <w:rPr>
          <w:rFonts w:ascii="仿宋" w:eastAsia="仿宋" w:hAnsi="仿宋" w:cs="宋体"/>
          <w:color w:val="000000" w:themeColor="text1"/>
          <w:kern w:val="0"/>
          <w:sz w:val="28"/>
          <w:szCs w:val="28"/>
        </w:rPr>
        <w:t>个，每项经费</w:t>
      </w:r>
      <w:r w:rsidR="00010754">
        <w:rPr>
          <w:rFonts w:ascii="仿宋" w:eastAsia="仿宋" w:hAnsi="仿宋" w:cs="宋体" w:hint="eastAsia"/>
          <w:color w:val="000000" w:themeColor="text1"/>
          <w:kern w:val="0"/>
          <w:sz w:val="28"/>
          <w:szCs w:val="28"/>
        </w:rPr>
        <w:t>30-4</w:t>
      </w:r>
      <w:r w:rsidRPr="00445097">
        <w:rPr>
          <w:rFonts w:ascii="仿宋" w:eastAsia="仿宋" w:hAnsi="仿宋" w:cs="宋体"/>
          <w:color w:val="000000" w:themeColor="text1"/>
          <w:kern w:val="0"/>
          <w:sz w:val="28"/>
          <w:szCs w:val="28"/>
        </w:rPr>
        <w:t>0万元，</w:t>
      </w:r>
      <w:proofErr w:type="gramStart"/>
      <w:r w:rsidRPr="00445097">
        <w:rPr>
          <w:rFonts w:ascii="仿宋" w:eastAsia="仿宋" w:hAnsi="仿宋" w:cs="宋体"/>
          <w:color w:val="000000" w:themeColor="text1"/>
          <w:kern w:val="0"/>
          <w:sz w:val="28"/>
          <w:szCs w:val="28"/>
        </w:rPr>
        <w:t>设</w:t>
      </w:r>
      <w:r>
        <w:rPr>
          <w:rFonts w:ascii="仿宋" w:eastAsia="仿宋" w:hAnsi="仿宋" w:cs="宋体" w:hint="eastAsia"/>
          <w:color w:val="000000" w:themeColor="text1"/>
          <w:kern w:val="0"/>
          <w:sz w:val="28"/>
          <w:szCs w:val="28"/>
        </w:rPr>
        <w:t>科研</w:t>
      </w:r>
      <w:proofErr w:type="gramEnd"/>
      <w:r>
        <w:rPr>
          <w:rFonts w:ascii="仿宋" w:eastAsia="仿宋" w:hAnsi="仿宋" w:cs="宋体" w:hint="eastAsia"/>
          <w:color w:val="000000" w:themeColor="text1"/>
          <w:kern w:val="0"/>
          <w:sz w:val="28"/>
          <w:szCs w:val="28"/>
        </w:rPr>
        <w:t>团队建设</w:t>
      </w:r>
      <w:r w:rsidRPr="00445097">
        <w:rPr>
          <w:rFonts w:ascii="仿宋" w:eastAsia="仿宋" w:hAnsi="仿宋" w:cs="宋体"/>
          <w:color w:val="000000" w:themeColor="text1"/>
          <w:kern w:val="0"/>
          <w:sz w:val="28"/>
          <w:szCs w:val="28"/>
        </w:rPr>
        <w:t>项目</w:t>
      </w:r>
      <w:r w:rsidR="00010754">
        <w:rPr>
          <w:rFonts w:ascii="仿宋" w:eastAsia="仿宋" w:hAnsi="仿宋" w:cs="宋体" w:hint="eastAsia"/>
          <w:color w:val="000000" w:themeColor="text1"/>
          <w:kern w:val="0"/>
          <w:sz w:val="28"/>
          <w:szCs w:val="28"/>
        </w:rPr>
        <w:t>2-</w:t>
      </w:r>
      <w:r>
        <w:rPr>
          <w:rFonts w:ascii="仿宋" w:eastAsia="仿宋" w:hAnsi="仿宋" w:cs="宋体" w:hint="eastAsia"/>
          <w:color w:val="000000" w:themeColor="text1"/>
          <w:kern w:val="0"/>
          <w:sz w:val="28"/>
          <w:szCs w:val="28"/>
        </w:rPr>
        <w:t>3</w:t>
      </w:r>
      <w:r w:rsidRPr="00445097">
        <w:rPr>
          <w:rFonts w:ascii="仿宋" w:eastAsia="仿宋" w:hAnsi="仿宋" w:cs="宋体"/>
          <w:color w:val="000000" w:themeColor="text1"/>
          <w:kern w:val="0"/>
          <w:sz w:val="28"/>
          <w:szCs w:val="28"/>
        </w:rPr>
        <w:t>个，</w:t>
      </w:r>
      <w:r w:rsidRPr="00445097">
        <w:rPr>
          <w:rFonts w:ascii="仿宋" w:eastAsia="仿宋" w:hAnsi="仿宋" w:cs="宋体" w:hint="eastAsia"/>
          <w:color w:val="000000" w:themeColor="text1"/>
          <w:kern w:val="0"/>
          <w:sz w:val="28"/>
          <w:szCs w:val="28"/>
        </w:rPr>
        <w:t>每项</w:t>
      </w:r>
      <w:r w:rsidRPr="00445097">
        <w:rPr>
          <w:rFonts w:ascii="仿宋" w:eastAsia="仿宋" w:hAnsi="仿宋" w:cs="宋体"/>
          <w:color w:val="000000" w:themeColor="text1"/>
          <w:kern w:val="0"/>
          <w:sz w:val="28"/>
          <w:szCs w:val="28"/>
        </w:rPr>
        <w:t>经费</w:t>
      </w:r>
      <w:r w:rsidRPr="00445097">
        <w:rPr>
          <w:rFonts w:ascii="仿宋" w:eastAsia="仿宋" w:hAnsi="仿宋" w:cs="宋体" w:hint="eastAsia"/>
          <w:color w:val="000000" w:themeColor="text1"/>
          <w:kern w:val="0"/>
          <w:sz w:val="28"/>
          <w:szCs w:val="28"/>
        </w:rPr>
        <w:t>不超过</w:t>
      </w:r>
      <w:r>
        <w:rPr>
          <w:rFonts w:ascii="仿宋" w:eastAsia="仿宋" w:hAnsi="仿宋" w:cs="宋体" w:hint="eastAsia"/>
          <w:color w:val="000000" w:themeColor="text1"/>
          <w:kern w:val="0"/>
          <w:sz w:val="28"/>
          <w:szCs w:val="28"/>
        </w:rPr>
        <w:t>20</w:t>
      </w:r>
      <w:r w:rsidRPr="00445097">
        <w:rPr>
          <w:rFonts w:ascii="仿宋" w:eastAsia="仿宋" w:hAnsi="仿宋" w:cs="宋体"/>
          <w:color w:val="000000" w:themeColor="text1"/>
          <w:kern w:val="0"/>
          <w:sz w:val="28"/>
          <w:szCs w:val="28"/>
        </w:rPr>
        <w:t>万元</w:t>
      </w:r>
      <w:r>
        <w:rPr>
          <w:rFonts w:ascii="仿宋" w:eastAsia="仿宋" w:hAnsi="仿宋" w:cs="宋体" w:hint="eastAsia"/>
          <w:color w:val="000000" w:themeColor="text1"/>
          <w:kern w:val="0"/>
          <w:sz w:val="28"/>
          <w:szCs w:val="28"/>
        </w:rPr>
        <w:t>，</w:t>
      </w:r>
      <w:proofErr w:type="gramStart"/>
      <w:r>
        <w:rPr>
          <w:rFonts w:ascii="仿宋" w:eastAsia="仿宋" w:hAnsi="仿宋" w:cs="宋体" w:hint="eastAsia"/>
          <w:color w:val="000000" w:themeColor="text1"/>
          <w:kern w:val="0"/>
          <w:sz w:val="28"/>
          <w:szCs w:val="28"/>
        </w:rPr>
        <w:t>设</w:t>
      </w:r>
      <w:r>
        <w:rPr>
          <w:rFonts w:ascii="仿宋" w:eastAsia="仿宋" w:hAnsi="仿宋" w:cs="宋体" w:hint="eastAsia"/>
          <w:color w:val="333333"/>
          <w:kern w:val="0"/>
          <w:sz w:val="28"/>
          <w:szCs w:val="28"/>
        </w:rPr>
        <w:t>科技</w:t>
      </w:r>
      <w:proofErr w:type="gramEnd"/>
      <w:r>
        <w:rPr>
          <w:rFonts w:ascii="仿宋" w:eastAsia="仿宋" w:hAnsi="仿宋" w:cs="宋体" w:hint="eastAsia"/>
          <w:color w:val="333333"/>
          <w:kern w:val="0"/>
          <w:sz w:val="28"/>
          <w:szCs w:val="28"/>
        </w:rPr>
        <w:t>研发项目</w:t>
      </w:r>
      <w:r w:rsidR="00010754">
        <w:rPr>
          <w:rFonts w:ascii="仿宋" w:eastAsia="仿宋" w:hAnsi="仿宋" w:cs="宋体" w:hint="eastAsia"/>
          <w:color w:val="333333"/>
          <w:kern w:val="0"/>
          <w:sz w:val="28"/>
          <w:szCs w:val="28"/>
        </w:rPr>
        <w:t>4-</w:t>
      </w:r>
      <w:r>
        <w:rPr>
          <w:rFonts w:ascii="仿宋" w:eastAsia="仿宋" w:hAnsi="仿宋" w:cs="宋体" w:hint="eastAsia"/>
          <w:color w:val="333333"/>
          <w:kern w:val="0"/>
          <w:sz w:val="28"/>
          <w:szCs w:val="28"/>
        </w:rPr>
        <w:t>5项，</w:t>
      </w:r>
      <w:r w:rsidRPr="00445097">
        <w:rPr>
          <w:rFonts w:ascii="仿宋" w:eastAsia="仿宋" w:hAnsi="仿宋" w:cs="宋体" w:hint="eastAsia"/>
          <w:color w:val="000000" w:themeColor="text1"/>
          <w:kern w:val="0"/>
          <w:sz w:val="28"/>
          <w:szCs w:val="28"/>
        </w:rPr>
        <w:t>每项</w:t>
      </w:r>
      <w:r w:rsidRPr="00445097">
        <w:rPr>
          <w:rFonts w:ascii="仿宋" w:eastAsia="仿宋" w:hAnsi="仿宋" w:cs="宋体"/>
          <w:color w:val="000000" w:themeColor="text1"/>
          <w:kern w:val="0"/>
          <w:sz w:val="28"/>
          <w:szCs w:val="28"/>
        </w:rPr>
        <w:t>经费</w:t>
      </w:r>
      <w:r w:rsidRPr="00445097">
        <w:rPr>
          <w:rFonts w:ascii="仿宋" w:eastAsia="仿宋" w:hAnsi="仿宋" w:cs="宋体" w:hint="eastAsia"/>
          <w:color w:val="000000" w:themeColor="text1"/>
          <w:kern w:val="0"/>
          <w:sz w:val="28"/>
          <w:szCs w:val="28"/>
        </w:rPr>
        <w:t>不超过</w:t>
      </w:r>
      <w:r>
        <w:rPr>
          <w:rFonts w:ascii="仿宋" w:eastAsia="仿宋" w:hAnsi="仿宋" w:cs="宋体" w:hint="eastAsia"/>
          <w:color w:val="000000" w:themeColor="text1"/>
          <w:kern w:val="0"/>
          <w:sz w:val="28"/>
          <w:szCs w:val="28"/>
        </w:rPr>
        <w:t>10</w:t>
      </w:r>
      <w:r w:rsidRPr="00445097">
        <w:rPr>
          <w:rFonts w:ascii="仿宋" w:eastAsia="仿宋" w:hAnsi="仿宋" w:cs="宋体"/>
          <w:color w:val="000000" w:themeColor="text1"/>
          <w:kern w:val="0"/>
          <w:sz w:val="28"/>
          <w:szCs w:val="28"/>
        </w:rPr>
        <w:t>万元</w:t>
      </w:r>
      <w:r w:rsidRPr="00445097">
        <w:rPr>
          <w:rFonts w:ascii="仿宋" w:eastAsia="仿宋" w:hAnsi="仿宋" w:cs="宋体" w:hint="eastAsia"/>
          <w:color w:val="000000" w:themeColor="text1"/>
          <w:kern w:val="0"/>
          <w:sz w:val="28"/>
          <w:szCs w:val="28"/>
        </w:rPr>
        <w:t>。</w:t>
      </w:r>
      <w:r>
        <w:rPr>
          <w:rFonts w:ascii="仿宋" w:eastAsia="仿宋" w:hAnsi="仿宋" w:cs="宋体" w:hint="eastAsia"/>
          <w:color w:val="000000" w:themeColor="text1"/>
          <w:kern w:val="0"/>
          <w:sz w:val="28"/>
          <w:szCs w:val="28"/>
        </w:rPr>
        <w:t>当年</w:t>
      </w:r>
      <w:r>
        <w:rPr>
          <w:rFonts w:ascii="仿宋" w:eastAsia="仿宋" w:hAnsi="仿宋" w:cs="宋体"/>
          <w:color w:val="000000" w:themeColor="text1"/>
          <w:kern w:val="0"/>
          <w:sz w:val="28"/>
          <w:szCs w:val="28"/>
        </w:rPr>
        <w:t>未完成项目立项，</w:t>
      </w:r>
      <w:r>
        <w:rPr>
          <w:rFonts w:ascii="仿宋" w:eastAsia="仿宋" w:hAnsi="仿宋" w:cs="宋体" w:hint="eastAsia"/>
          <w:color w:val="000000" w:themeColor="text1"/>
          <w:kern w:val="0"/>
          <w:sz w:val="28"/>
          <w:szCs w:val="28"/>
        </w:rPr>
        <w:t>结余</w:t>
      </w:r>
      <w:r>
        <w:rPr>
          <w:rFonts w:ascii="仿宋" w:eastAsia="仿宋" w:hAnsi="仿宋" w:cs="宋体"/>
          <w:color w:val="000000" w:themeColor="text1"/>
          <w:kern w:val="0"/>
          <w:sz w:val="28"/>
          <w:szCs w:val="28"/>
        </w:rPr>
        <w:t>经费</w:t>
      </w:r>
      <w:r>
        <w:rPr>
          <w:rFonts w:ascii="仿宋" w:eastAsia="仿宋" w:hAnsi="仿宋" w:cs="宋体" w:hint="eastAsia"/>
          <w:color w:val="000000" w:themeColor="text1"/>
          <w:kern w:val="0"/>
          <w:sz w:val="28"/>
          <w:szCs w:val="28"/>
        </w:rPr>
        <w:t>转入下一年度使用。</w:t>
      </w:r>
    </w:p>
    <w:p w:rsidR="00442943" w:rsidRPr="006E34BA" w:rsidRDefault="00442943" w:rsidP="00442943">
      <w:pPr>
        <w:widowControl/>
        <w:shd w:val="clear" w:color="auto" w:fill="FFFFFF"/>
        <w:spacing w:line="360" w:lineRule="atLeast"/>
        <w:ind w:firstLineChars="196" w:firstLine="551"/>
        <w:jc w:val="left"/>
        <w:rPr>
          <w:rFonts w:ascii="仿宋" w:eastAsia="仿宋" w:hAnsi="仿宋" w:cs="宋体"/>
          <w:b/>
          <w:color w:val="333333"/>
          <w:kern w:val="0"/>
          <w:sz w:val="28"/>
          <w:szCs w:val="28"/>
        </w:rPr>
      </w:pPr>
      <w:r w:rsidRPr="006E34BA">
        <w:rPr>
          <w:rFonts w:ascii="仿宋" w:eastAsia="仿宋" w:hAnsi="仿宋" w:cs="宋体" w:hint="eastAsia"/>
          <w:b/>
          <w:color w:val="333333"/>
          <w:kern w:val="0"/>
          <w:sz w:val="28"/>
          <w:szCs w:val="28"/>
        </w:rPr>
        <w:t>第</w:t>
      </w:r>
      <w:r>
        <w:rPr>
          <w:rFonts w:ascii="仿宋" w:eastAsia="仿宋" w:hAnsi="仿宋" w:cs="宋体" w:hint="eastAsia"/>
          <w:b/>
          <w:color w:val="333333"/>
          <w:kern w:val="0"/>
          <w:sz w:val="28"/>
          <w:szCs w:val="28"/>
        </w:rPr>
        <w:t>二</w:t>
      </w:r>
      <w:r w:rsidRPr="006E34BA">
        <w:rPr>
          <w:rFonts w:ascii="仿宋" w:eastAsia="仿宋" w:hAnsi="仿宋" w:cs="宋体" w:hint="eastAsia"/>
          <w:b/>
          <w:color w:val="333333"/>
          <w:kern w:val="0"/>
          <w:sz w:val="28"/>
          <w:szCs w:val="28"/>
        </w:rPr>
        <w:t>条 项目类型</w:t>
      </w:r>
    </w:p>
    <w:p w:rsidR="00442943" w:rsidRPr="00224467" w:rsidRDefault="00442943" w:rsidP="00442943">
      <w:pPr>
        <w:widowControl/>
        <w:shd w:val="clear" w:color="auto" w:fill="FFFFFF"/>
        <w:spacing w:line="360" w:lineRule="atLeast"/>
        <w:ind w:firstLineChars="196" w:firstLine="549"/>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科技平台培育项目、科研团队建设项目和科技研发项目</w:t>
      </w:r>
      <w:r w:rsidRPr="00490D13">
        <w:rPr>
          <w:rFonts w:ascii="仿宋" w:eastAsia="仿宋" w:hAnsi="仿宋" w:cs="宋体" w:hint="eastAsia"/>
          <w:color w:val="333333"/>
          <w:kern w:val="0"/>
          <w:sz w:val="28"/>
          <w:szCs w:val="28"/>
        </w:rPr>
        <w:t>。</w:t>
      </w:r>
    </w:p>
    <w:p w:rsidR="00442943" w:rsidRPr="006E34BA" w:rsidRDefault="00442943" w:rsidP="00442943">
      <w:pPr>
        <w:widowControl/>
        <w:shd w:val="clear" w:color="auto" w:fill="FFFFFF"/>
        <w:spacing w:line="360" w:lineRule="atLeast"/>
        <w:ind w:firstLineChars="196" w:firstLine="551"/>
        <w:jc w:val="left"/>
        <w:rPr>
          <w:rFonts w:ascii="仿宋" w:eastAsia="仿宋" w:hAnsi="仿宋" w:cs="宋体"/>
          <w:b/>
          <w:color w:val="333333"/>
          <w:kern w:val="0"/>
          <w:sz w:val="28"/>
          <w:szCs w:val="28"/>
        </w:rPr>
      </w:pPr>
      <w:r w:rsidRPr="006E34BA">
        <w:rPr>
          <w:rFonts w:ascii="仿宋" w:eastAsia="仿宋" w:hAnsi="仿宋" w:cs="宋体" w:hint="eastAsia"/>
          <w:b/>
          <w:color w:val="333333"/>
          <w:kern w:val="0"/>
          <w:sz w:val="28"/>
          <w:szCs w:val="28"/>
        </w:rPr>
        <w:t>第</w:t>
      </w:r>
      <w:r>
        <w:rPr>
          <w:rFonts w:ascii="仿宋" w:eastAsia="仿宋" w:hAnsi="仿宋" w:cs="宋体" w:hint="eastAsia"/>
          <w:b/>
          <w:color w:val="333333"/>
          <w:kern w:val="0"/>
          <w:sz w:val="28"/>
          <w:szCs w:val="28"/>
        </w:rPr>
        <w:t>三</w:t>
      </w:r>
      <w:r w:rsidRPr="006E34BA">
        <w:rPr>
          <w:rFonts w:ascii="仿宋" w:eastAsia="仿宋" w:hAnsi="仿宋" w:cs="宋体" w:hint="eastAsia"/>
          <w:b/>
          <w:color w:val="333333"/>
          <w:kern w:val="0"/>
          <w:sz w:val="28"/>
          <w:szCs w:val="28"/>
        </w:rPr>
        <w:t>条 立项原则</w:t>
      </w:r>
    </w:p>
    <w:p w:rsidR="00442943" w:rsidRDefault="00442943" w:rsidP="00442943">
      <w:pPr>
        <w:widowControl/>
        <w:shd w:val="clear" w:color="auto" w:fill="FFFFFF"/>
        <w:spacing w:line="360" w:lineRule="atLeast"/>
        <w:ind w:firstLineChars="196" w:firstLine="549"/>
        <w:jc w:val="left"/>
        <w:rPr>
          <w:rFonts w:ascii="仿宋" w:eastAsia="仿宋" w:hAnsi="仿宋" w:cs="宋体"/>
          <w:color w:val="333333"/>
          <w:kern w:val="0"/>
          <w:sz w:val="28"/>
          <w:szCs w:val="28"/>
        </w:rPr>
      </w:pPr>
      <w:r w:rsidRPr="00645423">
        <w:rPr>
          <w:rFonts w:ascii="仿宋" w:eastAsia="仿宋" w:hAnsi="仿宋" w:cs="宋体" w:hint="eastAsia"/>
          <w:color w:val="333333"/>
          <w:kern w:val="0"/>
          <w:sz w:val="28"/>
          <w:szCs w:val="28"/>
        </w:rPr>
        <w:t>项目立项坚持公开、公平、公正的原则，严格按照</w:t>
      </w:r>
      <w:r>
        <w:rPr>
          <w:rFonts w:ascii="仿宋" w:eastAsia="仿宋" w:hAnsi="仿宋" w:cs="宋体" w:hint="eastAsia"/>
          <w:color w:val="333333"/>
          <w:kern w:val="0"/>
          <w:sz w:val="28"/>
          <w:szCs w:val="28"/>
        </w:rPr>
        <w:t>发布立项公告、项目申报、</w:t>
      </w:r>
      <w:r w:rsidRPr="00645423">
        <w:rPr>
          <w:rFonts w:ascii="仿宋" w:eastAsia="仿宋" w:hAnsi="仿宋" w:cs="宋体" w:hint="eastAsia"/>
          <w:color w:val="333333"/>
          <w:kern w:val="0"/>
          <w:sz w:val="28"/>
          <w:szCs w:val="28"/>
        </w:rPr>
        <w:t>专家评审、立项审定、项目批复、计划任务书评审等立项程序，实行专家评审、择优支持的项目遴选机制</w:t>
      </w:r>
      <w:r>
        <w:rPr>
          <w:rFonts w:ascii="仿宋" w:eastAsia="仿宋" w:hAnsi="仿宋" w:cs="宋体" w:hint="eastAsia"/>
          <w:color w:val="333333"/>
          <w:kern w:val="0"/>
          <w:sz w:val="28"/>
          <w:szCs w:val="28"/>
        </w:rPr>
        <w:t>。</w:t>
      </w:r>
    </w:p>
    <w:p w:rsidR="00442943" w:rsidRDefault="00442943" w:rsidP="00442943">
      <w:pPr>
        <w:widowControl/>
        <w:shd w:val="clear" w:color="auto" w:fill="FFFFFF"/>
        <w:spacing w:line="360" w:lineRule="atLeast"/>
        <w:ind w:firstLineChars="196" w:firstLine="549"/>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科技平台培育项目优先考虑</w:t>
      </w:r>
      <w:r w:rsidR="00C604BC">
        <w:rPr>
          <w:rFonts w:ascii="仿宋" w:eastAsia="仿宋" w:hAnsi="仿宋" w:cs="宋体" w:hint="eastAsia"/>
          <w:color w:val="333333"/>
          <w:kern w:val="0"/>
          <w:sz w:val="28"/>
          <w:szCs w:val="28"/>
        </w:rPr>
        <w:t>浙江工业大学、之江学院与杭州、绍兴两地知名企业多方</w:t>
      </w:r>
      <w:r>
        <w:rPr>
          <w:rFonts w:ascii="仿宋" w:eastAsia="仿宋" w:hAnsi="仿宋" w:cs="宋体" w:hint="eastAsia"/>
          <w:color w:val="333333"/>
          <w:kern w:val="0"/>
          <w:sz w:val="28"/>
          <w:szCs w:val="28"/>
        </w:rPr>
        <w:t>共建的实验室</w:t>
      </w:r>
      <w:r w:rsidR="00435E38">
        <w:rPr>
          <w:rFonts w:ascii="仿宋" w:eastAsia="仿宋" w:hAnsi="仿宋" w:cs="宋体" w:hint="eastAsia"/>
          <w:color w:val="333333"/>
          <w:kern w:val="0"/>
          <w:sz w:val="28"/>
          <w:szCs w:val="28"/>
        </w:rPr>
        <w:t>或</w:t>
      </w:r>
      <w:r w:rsidRPr="00965561">
        <w:rPr>
          <w:rFonts w:ascii="仿宋" w:eastAsia="仿宋" w:hAnsi="仿宋" w:cs="宋体" w:hint="eastAsia"/>
          <w:color w:val="333333"/>
          <w:kern w:val="0"/>
          <w:sz w:val="28"/>
          <w:szCs w:val="28"/>
        </w:rPr>
        <w:t>工程技术研究中心</w:t>
      </w:r>
      <w:r>
        <w:rPr>
          <w:rFonts w:ascii="仿宋" w:eastAsia="仿宋" w:hAnsi="仿宋" w:cs="宋体" w:hint="eastAsia"/>
          <w:color w:val="333333"/>
          <w:kern w:val="0"/>
          <w:sz w:val="28"/>
          <w:szCs w:val="28"/>
        </w:rPr>
        <w:t>培育项目，</w:t>
      </w:r>
      <w:r>
        <w:rPr>
          <w:rFonts w:ascii="仿宋" w:eastAsia="仿宋" w:hAnsi="仿宋" w:cs="宋体"/>
          <w:color w:val="333333"/>
          <w:kern w:val="0"/>
          <w:sz w:val="28"/>
          <w:szCs w:val="28"/>
        </w:rPr>
        <w:t xml:space="preserve"> </w:t>
      </w:r>
      <w:r>
        <w:rPr>
          <w:rFonts w:ascii="仿宋" w:eastAsia="仿宋" w:hAnsi="仿宋" w:cs="宋体" w:hint="eastAsia"/>
          <w:color w:val="333333"/>
          <w:kern w:val="0"/>
          <w:sz w:val="28"/>
          <w:szCs w:val="28"/>
        </w:rPr>
        <w:t>主要培育方向为新一代信息技术、</w:t>
      </w:r>
      <w:r w:rsidR="00F5359E">
        <w:rPr>
          <w:rFonts w:ascii="仿宋" w:eastAsia="仿宋" w:hAnsi="仿宋" w:cs="宋体" w:hint="eastAsia"/>
          <w:color w:val="333333"/>
          <w:kern w:val="0"/>
          <w:sz w:val="28"/>
          <w:szCs w:val="28"/>
        </w:rPr>
        <w:t>智能制造、</w:t>
      </w:r>
      <w:r>
        <w:rPr>
          <w:rFonts w:ascii="仿宋" w:eastAsia="仿宋" w:hAnsi="仿宋" w:cs="宋体" w:hint="eastAsia"/>
          <w:color w:val="333333"/>
          <w:kern w:val="0"/>
          <w:sz w:val="28"/>
          <w:szCs w:val="28"/>
        </w:rPr>
        <w:t>纺织印染技术、新材料</w:t>
      </w:r>
      <w:r>
        <w:rPr>
          <w:rFonts w:ascii="仿宋" w:eastAsia="仿宋" w:hAnsi="仿宋" w:cs="宋体" w:hint="eastAsia"/>
          <w:color w:val="333333"/>
          <w:kern w:val="0"/>
          <w:sz w:val="28"/>
          <w:szCs w:val="28"/>
        </w:rPr>
        <w:lastRenderedPageBreak/>
        <w:t>技术等，</w:t>
      </w:r>
      <w:r w:rsidR="00435E38">
        <w:rPr>
          <w:rFonts w:ascii="仿宋" w:eastAsia="仿宋" w:hAnsi="仿宋" w:cs="宋体" w:hint="eastAsia"/>
          <w:color w:val="333333"/>
          <w:kern w:val="0"/>
          <w:sz w:val="28"/>
          <w:szCs w:val="28"/>
        </w:rPr>
        <w:t>预期建设目标是成为</w:t>
      </w:r>
      <w:r w:rsidR="00435E38" w:rsidRPr="00435E38">
        <w:rPr>
          <w:rFonts w:ascii="仿宋" w:eastAsia="仿宋" w:hAnsi="仿宋" w:cs="宋体" w:hint="eastAsia"/>
          <w:color w:val="333333"/>
          <w:kern w:val="0"/>
          <w:sz w:val="28"/>
          <w:szCs w:val="28"/>
        </w:rPr>
        <w:t>省级重点实验室</w:t>
      </w:r>
      <w:r w:rsidR="00435E38">
        <w:rPr>
          <w:rFonts w:ascii="仿宋" w:eastAsia="仿宋" w:hAnsi="仿宋" w:cs="宋体" w:hint="eastAsia"/>
          <w:color w:val="333333"/>
          <w:kern w:val="0"/>
          <w:sz w:val="28"/>
          <w:szCs w:val="28"/>
        </w:rPr>
        <w:t>或</w:t>
      </w:r>
      <w:r w:rsidR="00435E38" w:rsidRPr="00435E38">
        <w:rPr>
          <w:rFonts w:ascii="仿宋" w:eastAsia="仿宋" w:hAnsi="仿宋" w:cs="宋体" w:hint="eastAsia"/>
          <w:color w:val="333333"/>
          <w:kern w:val="0"/>
          <w:sz w:val="28"/>
          <w:szCs w:val="28"/>
        </w:rPr>
        <w:t>省级工程技术研究中心</w:t>
      </w:r>
      <w:r w:rsidR="00435E38">
        <w:rPr>
          <w:rFonts w:ascii="仿宋" w:eastAsia="仿宋" w:hAnsi="仿宋" w:cs="宋体" w:hint="eastAsia"/>
          <w:color w:val="333333"/>
          <w:kern w:val="0"/>
          <w:sz w:val="28"/>
          <w:szCs w:val="28"/>
        </w:rPr>
        <w:t>，</w:t>
      </w:r>
      <w:r>
        <w:rPr>
          <w:rFonts w:ascii="仿宋" w:eastAsia="仿宋" w:hAnsi="仿宋" w:cs="宋体" w:hint="eastAsia"/>
          <w:color w:val="333333"/>
          <w:kern w:val="0"/>
          <w:sz w:val="28"/>
          <w:szCs w:val="28"/>
        </w:rPr>
        <w:t>项目负责人原则上为</w:t>
      </w:r>
      <w:r w:rsidR="00987A6C">
        <w:rPr>
          <w:rFonts w:ascii="仿宋" w:eastAsia="仿宋" w:hAnsi="仿宋" w:cs="宋体" w:hint="eastAsia"/>
          <w:color w:val="333333"/>
          <w:kern w:val="0"/>
          <w:sz w:val="28"/>
          <w:szCs w:val="28"/>
        </w:rPr>
        <w:t>正高级职称或</w:t>
      </w:r>
      <w:r>
        <w:rPr>
          <w:rFonts w:ascii="仿宋" w:eastAsia="仿宋" w:hAnsi="仿宋" w:cs="宋体" w:hint="eastAsia"/>
          <w:color w:val="333333"/>
          <w:kern w:val="0"/>
          <w:sz w:val="28"/>
          <w:szCs w:val="28"/>
        </w:rPr>
        <w:t>市级及以上科技创新团队负责人或市级及以上海外高层次人才。</w:t>
      </w:r>
    </w:p>
    <w:p w:rsidR="00442943" w:rsidRDefault="00442943" w:rsidP="00442943">
      <w:pPr>
        <w:widowControl/>
        <w:shd w:val="clear" w:color="auto" w:fill="FFFFFF"/>
        <w:spacing w:line="360" w:lineRule="atLeast"/>
        <w:ind w:firstLineChars="196" w:firstLine="549"/>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科研团队建设项目优先考虑已在研究院开展实质性工作的浙江工业大学科研团队，项目立项优先考虑已与柯桥区企事业单位签订1项以上技术开发合同的科研团队，项目负责人要求为高级职称。</w:t>
      </w:r>
    </w:p>
    <w:p w:rsidR="00442943" w:rsidRPr="00107982" w:rsidRDefault="00442943" w:rsidP="00442943">
      <w:pPr>
        <w:widowControl/>
        <w:shd w:val="clear" w:color="auto" w:fill="FFFFFF"/>
        <w:spacing w:line="360" w:lineRule="atLeast"/>
        <w:ind w:firstLineChars="196" w:firstLine="549"/>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科技研发项目</w:t>
      </w:r>
      <w:r w:rsidRPr="00445097">
        <w:rPr>
          <w:rFonts w:ascii="仿宋" w:eastAsia="仿宋" w:hAnsi="仿宋" w:cs="宋体" w:hint="eastAsia"/>
          <w:color w:val="000000" w:themeColor="text1"/>
          <w:kern w:val="0"/>
          <w:sz w:val="28"/>
          <w:szCs w:val="28"/>
        </w:rPr>
        <w:t>优先考虑与柯桥区企业合作进行传统产业改造升级、高新技术新产品研发以及共性技术、关键技术的攻关等项目</w:t>
      </w:r>
      <w:r>
        <w:rPr>
          <w:rFonts w:ascii="仿宋" w:eastAsia="仿宋" w:hAnsi="仿宋" w:cs="宋体" w:hint="eastAsia"/>
          <w:color w:val="000000" w:themeColor="text1"/>
          <w:kern w:val="0"/>
          <w:sz w:val="28"/>
          <w:szCs w:val="28"/>
        </w:rPr>
        <w:t>，</w:t>
      </w:r>
      <w:r w:rsidRPr="00445097">
        <w:rPr>
          <w:rFonts w:ascii="仿宋" w:eastAsia="仿宋" w:hAnsi="仿宋" w:cs="宋体" w:hint="eastAsia"/>
          <w:color w:val="000000" w:themeColor="text1"/>
          <w:kern w:val="0"/>
          <w:sz w:val="28"/>
          <w:szCs w:val="28"/>
        </w:rPr>
        <w:t>项目</w:t>
      </w:r>
      <w:r w:rsidRPr="00445097">
        <w:rPr>
          <w:rFonts w:ascii="仿宋" w:eastAsia="仿宋" w:hAnsi="仿宋" w:cs="宋体"/>
          <w:color w:val="000000" w:themeColor="text1"/>
          <w:kern w:val="0"/>
          <w:sz w:val="28"/>
          <w:szCs w:val="28"/>
        </w:rPr>
        <w:t>立项</w:t>
      </w:r>
      <w:r w:rsidRPr="00445097">
        <w:rPr>
          <w:rFonts w:ascii="仿宋" w:eastAsia="仿宋" w:hAnsi="仿宋" w:cs="宋体" w:hint="eastAsia"/>
          <w:color w:val="000000" w:themeColor="text1"/>
          <w:kern w:val="0"/>
          <w:sz w:val="28"/>
          <w:szCs w:val="28"/>
        </w:rPr>
        <w:t>优先考虑入驻研究院的机构</w:t>
      </w:r>
      <w:r>
        <w:rPr>
          <w:rFonts w:ascii="仿宋" w:eastAsia="仿宋" w:hAnsi="仿宋" w:cs="宋体" w:hint="eastAsia"/>
          <w:color w:val="000000" w:themeColor="text1"/>
          <w:kern w:val="0"/>
          <w:sz w:val="28"/>
          <w:szCs w:val="28"/>
        </w:rPr>
        <w:t>、</w:t>
      </w:r>
      <w:r w:rsidRPr="00445097">
        <w:rPr>
          <w:rFonts w:ascii="仿宋" w:eastAsia="仿宋" w:hAnsi="仿宋" w:cs="宋体" w:hint="eastAsia"/>
          <w:color w:val="000000" w:themeColor="text1"/>
          <w:kern w:val="0"/>
          <w:sz w:val="28"/>
          <w:szCs w:val="28"/>
        </w:rPr>
        <w:t>被</w:t>
      </w:r>
      <w:r w:rsidRPr="00445097">
        <w:rPr>
          <w:rFonts w:ascii="仿宋" w:eastAsia="仿宋" w:hAnsi="仿宋" w:cs="宋体"/>
          <w:color w:val="000000" w:themeColor="text1"/>
          <w:kern w:val="0"/>
          <w:sz w:val="28"/>
          <w:szCs w:val="28"/>
        </w:rPr>
        <w:t>浙江工业大学之江学院评为</w:t>
      </w:r>
      <w:r w:rsidRPr="00445097">
        <w:rPr>
          <w:rFonts w:ascii="仿宋" w:eastAsia="仿宋" w:hAnsi="仿宋" w:cs="宋体" w:hint="eastAsia"/>
          <w:color w:val="000000" w:themeColor="text1"/>
          <w:kern w:val="0"/>
          <w:sz w:val="28"/>
          <w:szCs w:val="28"/>
        </w:rPr>
        <w:t>A</w:t>
      </w:r>
      <w:r w:rsidRPr="00445097">
        <w:rPr>
          <w:rFonts w:ascii="仿宋" w:eastAsia="仿宋" w:hAnsi="仿宋" w:cs="宋体"/>
          <w:color w:val="000000" w:themeColor="text1"/>
          <w:kern w:val="0"/>
          <w:sz w:val="28"/>
          <w:szCs w:val="28"/>
        </w:rPr>
        <w:t>类的研究所</w:t>
      </w:r>
      <w:r w:rsidRPr="00445097">
        <w:rPr>
          <w:rFonts w:ascii="仿宋" w:eastAsia="仿宋" w:hAnsi="仿宋" w:cs="宋体" w:hint="eastAsia"/>
          <w:color w:val="000000" w:themeColor="text1"/>
          <w:kern w:val="0"/>
          <w:sz w:val="28"/>
          <w:szCs w:val="28"/>
        </w:rPr>
        <w:t>，项目负责人</w:t>
      </w:r>
      <w:r w:rsidR="00B6014C">
        <w:rPr>
          <w:rFonts w:ascii="仿宋" w:eastAsia="仿宋" w:hAnsi="仿宋" w:cs="宋体" w:hint="eastAsia"/>
          <w:color w:val="000000" w:themeColor="text1"/>
          <w:kern w:val="0"/>
          <w:sz w:val="28"/>
          <w:szCs w:val="28"/>
        </w:rPr>
        <w:t>要求</w:t>
      </w:r>
      <w:r w:rsidRPr="00445097">
        <w:rPr>
          <w:rFonts w:ascii="仿宋" w:eastAsia="仿宋" w:hAnsi="仿宋" w:cs="宋体" w:hint="eastAsia"/>
          <w:color w:val="000000" w:themeColor="text1"/>
          <w:kern w:val="0"/>
          <w:sz w:val="28"/>
          <w:szCs w:val="28"/>
        </w:rPr>
        <w:t>为浙江</w:t>
      </w:r>
      <w:r w:rsidRPr="00445097">
        <w:rPr>
          <w:rFonts w:ascii="仿宋" w:eastAsia="仿宋" w:hAnsi="仿宋" w:cs="宋体"/>
          <w:color w:val="000000" w:themeColor="text1"/>
          <w:kern w:val="0"/>
          <w:sz w:val="28"/>
          <w:szCs w:val="28"/>
        </w:rPr>
        <w:t>工业大学</w:t>
      </w:r>
      <w:r w:rsidRPr="00445097">
        <w:rPr>
          <w:rFonts w:ascii="仿宋" w:eastAsia="仿宋" w:hAnsi="仿宋" w:cs="宋体" w:hint="eastAsia"/>
          <w:color w:val="000000" w:themeColor="text1"/>
          <w:kern w:val="0"/>
          <w:sz w:val="28"/>
          <w:szCs w:val="28"/>
        </w:rPr>
        <w:t>之江</w:t>
      </w:r>
      <w:r w:rsidRPr="00445097">
        <w:rPr>
          <w:rFonts w:ascii="仿宋" w:eastAsia="仿宋" w:hAnsi="仿宋" w:cs="宋体"/>
          <w:color w:val="000000" w:themeColor="text1"/>
          <w:kern w:val="0"/>
          <w:sz w:val="28"/>
          <w:szCs w:val="28"/>
        </w:rPr>
        <w:t>学院教师。</w:t>
      </w:r>
    </w:p>
    <w:p w:rsidR="00B70787" w:rsidRPr="00445097" w:rsidRDefault="00B70787" w:rsidP="00365F60">
      <w:pPr>
        <w:widowControl/>
        <w:shd w:val="clear" w:color="auto" w:fill="FFFFFF"/>
        <w:spacing w:line="360" w:lineRule="atLeast"/>
        <w:ind w:firstLineChars="196" w:firstLine="470"/>
        <w:jc w:val="left"/>
        <w:rPr>
          <w:rFonts w:ascii="仿宋" w:eastAsia="仿宋" w:hAnsi="仿宋" w:cs="宋体"/>
          <w:color w:val="000000" w:themeColor="text1"/>
          <w:kern w:val="0"/>
          <w:sz w:val="24"/>
          <w:szCs w:val="24"/>
        </w:rPr>
      </w:pPr>
    </w:p>
    <w:p w:rsidR="007B4CA0" w:rsidRPr="00B74BD9" w:rsidRDefault="005866B9" w:rsidP="00B74BD9">
      <w:pPr>
        <w:widowControl/>
        <w:shd w:val="clear" w:color="auto" w:fill="FFFFFF"/>
        <w:spacing w:line="360" w:lineRule="atLeast"/>
        <w:jc w:val="center"/>
        <w:rPr>
          <w:rFonts w:ascii="仿宋" w:eastAsia="仿宋" w:hAnsi="仿宋" w:cs="宋体"/>
          <w:b/>
          <w:color w:val="333333"/>
          <w:kern w:val="0"/>
          <w:sz w:val="28"/>
          <w:szCs w:val="28"/>
        </w:rPr>
      </w:pPr>
      <w:r w:rsidRPr="004A3C6A">
        <w:rPr>
          <w:rFonts w:ascii="仿宋" w:eastAsia="仿宋" w:hAnsi="仿宋" w:cs="宋体" w:hint="eastAsia"/>
          <w:b/>
          <w:color w:val="333333"/>
          <w:kern w:val="0"/>
          <w:sz w:val="28"/>
          <w:szCs w:val="28"/>
        </w:rPr>
        <w:t>第二章</w:t>
      </w:r>
      <w:r w:rsidR="004A3C6A">
        <w:rPr>
          <w:rFonts w:ascii="仿宋" w:eastAsia="仿宋" w:hAnsi="仿宋" w:cs="宋体" w:hint="eastAsia"/>
          <w:b/>
          <w:color w:val="333333"/>
          <w:kern w:val="0"/>
          <w:sz w:val="28"/>
          <w:szCs w:val="28"/>
        </w:rPr>
        <w:t>立项程序</w:t>
      </w:r>
    </w:p>
    <w:p w:rsidR="00F92D7C" w:rsidRPr="007B4CA0" w:rsidRDefault="00F92D7C" w:rsidP="00F92D7C">
      <w:pPr>
        <w:widowControl/>
        <w:shd w:val="clear" w:color="auto" w:fill="FFFFFF"/>
        <w:spacing w:line="360" w:lineRule="atLeast"/>
        <w:ind w:firstLine="600"/>
        <w:jc w:val="left"/>
        <w:rPr>
          <w:rFonts w:ascii="仿宋" w:eastAsia="仿宋" w:hAnsi="仿宋" w:cs="宋体"/>
          <w:color w:val="333333"/>
          <w:kern w:val="0"/>
          <w:sz w:val="28"/>
          <w:szCs w:val="28"/>
        </w:rPr>
      </w:pPr>
      <w:r w:rsidRPr="007B4CA0">
        <w:rPr>
          <w:rFonts w:ascii="仿宋" w:eastAsia="仿宋" w:hAnsi="仿宋" w:cs="宋体" w:hint="eastAsia"/>
          <w:b/>
          <w:color w:val="333333"/>
          <w:kern w:val="0"/>
          <w:sz w:val="28"/>
          <w:szCs w:val="28"/>
        </w:rPr>
        <w:t>第</w:t>
      </w:r>
      <w:r w:rsidR="00B74BD9">
        <w:rPr>
          <w:rFonts w:ascii="仿宋" w:eastAsia="仿宋" w:hAnsi="仿宋" w:cs="宋体" w:hint="eastAsia"/>
          <w:b/>
          <w:color w:val="333333"/>
          <w:kern w:val="0"/>
          <w:sz w:val="28"/>
          <w:szCs w:val="28"/>
        </w:rPr>
        <w:t>四</w:t>
      </w:r>
      <w:r w:rsidRPr="007B4CA0">
        <w:rPr>
          <w:rFonts w:ascii="仿宋" w:eastAsia="仿宋" w:hAnsi="仿宋" w:cs="宋体" w:hint="eastAsia"/>
          <w:b/>
          <w:color w:val="333333"/>
          <w:kern w:val="0"/>
          <w:sz w:val="28"/>
          <w:szCs w:val="28"/>
        </w:rPr>
        <w:t>条</w:t>
      </w:r>
      <w:r w:rsidR="009B026A">
        <w:rPr>
          <w:rFonts w:ascii="仿宋" w:eastAsia="仿宋" w:hAnsi="仿宋" w:cs="宋体" w:hint="eastAsia"/>
          <w:b/>
          <w:color w:val="333333"/>
          <w:kern w:val="0"/>
          <w:sz w:val="28"/>
          <w:szCs w:val="28"/>
        </w:rPr>
        <w:t>项目申报</w:t>
      </w:r>
    </w:p>
    <w:p w:rsidR="00060AA3" w:rsidRPr="00060AA3" w:rsidRDefault="00F92D7C" w:rsidP="00060AA3">
      <w:pPr>
        <w:widowControl/>
        <w:shd w:val="clear" w:color="auto" w:fill="FFFFFF"/>
        <w:spacing w:line="360" w:lineRule="atLeast"/>
        <w:ind w:firstLine="600"/>
        <w:jc w:val="left"/>
        <w:rPr>
          <w:rFonts w:ascii="宋体" w:eastAsia="宋体" w:hAnsi="宋体" w:cs="宋体"/>
          <w:color w:val="333333"/>
          <w:kern w:val="0"/>
          <w:sz w:val="24"/>
          <w:szCs w:val="24"/>
        </w:rPr>
      </w:pPr>
      <w:r w:rsidRPr="00F92D7C">
        <w:rPr>
          <w:rFonts w:ascii="仿宋" w:eastAsia="仿宋" w:hAnsi="仿宋" w:cs="宋体" w:hint="eastAsia"/>
          <w:color w:val="333333"/>
          <w:kern w:val="0"/>
          <w:sz w:val="28"/>
          <w:szCs w:val="28"/>
        </w:rPr>
        <w:t>研究院</w:t>
      </w:r>
      <w:r>
        <w:rPr>
          <w:rFonts w:ascii="仿宋" w:eastAsia="仿宋" w:hAnsi="仿宋" w:cs="宋体" w:hint="eastAsia"/>
          <w:color w:val="333333"/>
          <w:kern w:val="0"/>
          <w:sz w:val="28"/>
          <w:szCs w:val="28"/>
        </w:rPr>
        <w:t>在</w:t>
      </w:r>
      <w:r w:rsidRPr="00F92D7C">
        <w:rPr>
          <w:rFonts w:ascii="仿宋" w:eastAsia="仿宋" w:hAnsi="仿宋" w:cs="宋体" w:hint="eastAsia"/>
          <w:color w:val="333333"/>
          <w:kern w:val="0"/>
          <w:sz w:val="28"/>
          <w:szCs w:val="28"/>
        </w:rPr>
        <w:t>之江学院、研究院等网站</w:t>
      </w:r>
      <w:r w:rsidR="00060AA3" w:rsidRPr="00F92D7C">
        <w:rPr>
          <w:rFonts w:ascii="仿宋" w:eastAsia="仿宋" w:hAnsi="仿宋" w:cs="宋体" w:hint="eastAsia"/>
          <w:color w:val="333333"/>
          <w:kern w:val="0"/>
          <w:sz w:val="28"/>
          <w:szCs w:val="28"/>
        </w:rPr>
        <w:t>公开发布立项</w:t>
      </w:r>
      <w:r w:rsidR="00B74BD9">
        <w:rPr>
          <w:rFonts w:ascii="仿宋" w:eastAsia="仿宋" w:hAnsi="仿宋" w:cs="宋体" w:hint="eastAsia"/>
          <w:color w:val="333333"/>
          <w:kern w:val="0"/>
          <w:sz w:val="28"/>
          <w:szCs w:val="28"/>
        </w:rPr>
        <w:t>公告</w:t>
      </w:r>
      <w:r w:rsidR="00060AA3" w:rsidRPr="00F92D7C">
        <w:rPr>
          <w:rFonts w:ascii="仿宋" w:eastAsia="仿宋" w:hAnsi="仿宋" w:cs="宋体" w:hint="eastAsia"/>
          <w:color w:val="333333"/>
          <w:kern w:val="0"/>
          <w:sz w:val="28"/>
          <w:szCs w:val="28"/>
        </w:rPr>
        <w:t>，并受理项目申报。</w:t>
      </w:r>
    </w:p>
    <w:p w:rsidR="00060AA3" w:rsidRPr="00060AA3" w:rsidRDefault="00B74BD9" w:rsidP="00060AA3">
      <w:pPr>
        <w:widowControl/>
        <w:shd w:val="clear" w:color="auto" w:fill="FFFFFF"/>
        <w:spacing w:line="360" w:lineRule="atLeast"/>
        <w:ind w:firstLine="600"/>
        <w:jc w:val="left"/>
        <w:rPr>
          <w:rFonts w:ascii="宋体" w:eastAsia="宋体" w:hAnsi="宋体" w:cs="宋体"/>
          <w:color w:val="333333"/>
          <w:kern w:val="0"/>
          <w:sz w:val="24"/>
          <w:szCs w:val="24"/>
        </w:rPr>
      </w:pPr>
      <w:r>
        <w:rPr>
          <w:rFonts w:ascii="仿宋" w:eastAsia="仿宋" w:hAnsi="仿宋" w:cs="宋体" w:hint="eastAsia"/>
          <w:b/>
          <w:color w:val="333333"/>
          <w:kern w:val="0"/>
          <w:sz w:val="28"/>
          <w:szCs w:val="28"/>
        </w:rPr>
        <w:t>第五</w:t>
      </w:r>
      <w:r w:rsidR="00060AA3" w:rsidRPr="006E7A29">
        <w:rPr>
          <w:rFonts w:ascii="仿宋" w:eastAsia="仿宋" w:hAnsi="仿宋" w:cs="宋体" w:hint="eastAsia"/>
          <w:b/>
          <w:color w:val="333333"/>
          <w:kern w:val="0"/>
          <w:sz w:val="28"/>
          <w:szCs w:val="28"/>
        </w:rPr>
        <w:t>条 专家评审</w:t>
      </w:r>
    </w:p>
    <w:p w:rsidR="00060AA3" w:rsidRPr="00050202" w:rsidRDefault="00050202" w:rsidP="00060AA3">
      <w:pPr>
        <w:widowControl/>
        <w:shd w:val="clear" w:color="auto" w:fill="FFFFFF"/>
        <w:spacing w:line="360" w:lineRule="atLeast"/>
        <w:ind w:firstLine="600"/>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研究院</w:t>
      </w:r>
      <w:r w:rsidR="00060AA3" w:rsidRPr="00050202">
        <w:rPr>
          <w:rFonts w:ascii="仿宋" w:eastAsia="仿宋" w:hAnsi="仿宋" w:cs="宋体" w:hint="eastAsia"/>
          <w:color w:val="333333"/>
          <w:kern w:val="0"/>
          <w:sz w:val="28"/>
          <w:szCs w:val="28"/>
        </w:rPr>
        <w:t>对受理的项目申报进行形式审核和汇总。</w:t>
      </w:r>
    </w:p>
    <w:p w:rsidR="00060AA3" w:rsidRPr="00050202" w:rsidRDefault="00146875" w:rsidP="00060AA3">
      <w:pPr>
        <w:widowControl/>
        <w:shd w:val="clear" w:color="auto" w:fill="FFFFFF"/>
        <w:spacing w:line="360" w:lineRule="atLeast"/>
        <w:ind w:firstLine="600"/>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研究院</w:t>
      </w:r>
      <w:r w:rsidR="00165F54">
        <w:rPr>
          <w:rFonts w:ascii="仿宋" w:eastAsia="仿宋" w:hAnsi="仿宋" w:cs="宋体" w:hint="eastAsia"/>
          <w:color w:val="333333"/>
          <w:kern w:val="0"/>
          <w:sz w:val="28"/>
          <w:szCs w:val="28"/>
        </w:rPr>
        <w:t>组织对</w:t>
      </w:r>
      <w:r w:rsidR="00060AA3" w:rsidRPr="00050202">
        <w:rPr>
          <w:rFonts w:ascii="仿宋" w:eastAsia="仿宋" w:hAnsi="仿宋" w:cs="宋体" w:hint="eastAsia"/>
          <w:color w:val="333333"/>
          <w:kern w:val="0"/>
          <w:sz w:val="28"/>
          <w:szCs w:val="28"/>
        </w:rPr>
        <w:t>申报项目的评审</w:t>
      </w:r>
      <w:r w:rsidR="00165F54">
        <w:rPr>
          <w:rFonts w:ascii="仿宋" w:eastAsia="仿宋" w:hAnsi="仿宋" w:cs="宋体" w:hint="eastAsia"/>
          <w:color w:val="333333"/>
          <w:kern w:val="0"/>
          <w:sz w:val="28"/>
          <w:szCs w:val="28"/>
        </w:rPr>
        <w:t>工作</w:t>
      </w:r>
      <w:r w:rsidR="00060AA3" w:rsidRPr="00050202">
        <w:rPr>
          <w:rFonts w:ascii="仿宋" w:eastAsia="仿宋" w:hAnsi="仿宋" w:cs="宋体" w:hint="eastAsia"/>
          <w:color w:val="333333"/>
          <w:kern w:val="0"/>
          <w:sz w:val="28"/>
          <w:szCs w:val="28"/>
        </w:rPr>
        <w:t>，评审采取会议评审方式。评审时按照</w:t>
      </w:r>
      <w:r w:rsidR="00836719">
        <w:rPr>
          <w:rFonts w:ascii="仿宋" w:eastAsia="仿宋" w:hAnsi="仿宋" w:cs="宋体" w:hint="eastAsia"/>
          <w:color w:val="333333"/>
          <w:kern w:val="0"/>
          <w:sz w:val="28"/>
          <w:szCs w:val="28"/>
        </w:rPr>
        <w:t>申报项目</w:t>
      </w:r>
      <w:r w:rsidR="00060AA3" w:rsidRPr="00050202">
        <w:rPr>
          <w:rFonts w:ascii="仿宋" w:eastAsia="仿宋" w:hAnsi="仿宋" w:cs="宋体" w:hint="eastAsia"/>
          <w:color w:val="333333"/>
          <w:kern w:val="0"/>
          <w:sz w:val="28"/>
          <w:szCs w:val="28"/>
        </w:rPr>
        <w:t>所涉及的学科和产业分为若干个专业组，每个专业组由</w:t>
      </w:r>
      <w:r w:rsidR="00CB3855">
        <w:rPr>
          <w:rFonts w:ascii="仿宋" w:eastAsia="仿宋" w:hAnsi="仿宋" w:cs="宋体"/>
          <w:color w:val="333333"/>
          <w:kern w:val="0"/>
          <w:sz w:val="28"/>
          <w:szCs w:val="28"/>
        </w:rPr>
        <w:t>3</w:t>
      </w:r>
      <w:r w:rsidR="00060AA3" w:rsidRPr="00050202">
        <w:rPr>
          <w:rFonts w:ascii="仿宋" w:eastAsia="仿宋" w:hAnsi="仿宋" w:cs="宋体" w:hint="eastAsia"/>
          <w:color w:val="333333"/>
          <w:kern w:val="0"/>
          <w:sz w:val="28"/>
          <w:szCs w:val="28"/>
        </w:rPr>
        <w:t>-</w:t>
      </w:r>
      <w:r w:rsidR="00CB3855">
        <w:rPr>
          <w:rFonts w:ascii="仿宋" w:eastAsia="仿宋" w:hAnsi="仿宋" w:cs="宋体"/>
          <w:color w:val="333333"/>
          <w:kern w:val="0"/>
          <w:sz w:val="28"/>
          <w:szCs w:val="28"/>
        </w:rPr>
        <w:t>5</w:t>
      </w:r>
      <w:r w:rsidR="00060AA3" w:rsidRPr="00050202">
        <w:rPr>
          <w:rFonts w:ascii="仿宋" w:eastAsia="仿宋" w:hAnsi="仿宋" w:cs="宋体" w:hint="eastAsia"/>
          <w:color w:val="333333"/>
          <w:kern w:val="0"/>
          <w:sz w:val="28"/>
          <w:szCs w:val="28"/>
        </w:rPr>
        <w:t>名专家负责评审。</w:t>
      </w:r>
    </w:p>
    <w:p w:rsidR="00060AA3" w:rsidRPr="00A57DD5" w:rsidRDefault="00B74BD9" w:rsidP="00060AA3">
      <w:pPr>
        <w:widowControl/>
        <w:shd w:val="clear" w:color="auto" w:fill="FFFFFF"/>
        <w:spacing w:line="360" w:lineRule="atLeast"/>
        <w:ind w:firstLine="600"/>
        <w:jc w:val="left"/>
        <w:rPr>
          <w:rFonts w:ascii="仿宋" w:eastAsia="仿宋" w:hAnsi="仿宋" w:cs="宋体"/>
          <w:b/>
          <w:kern w:val="0"/>
          <w:sz w:val="28"/>
          <w:szCs w:val="28"/>
        </w:rPr>
      </w:pPr>
      <w:r w:rsidRPr="00A57DD5">
        <w:rPr>
          <w:rFonts w:ascii="仿宋" w:eastAsia="仿宋" w:hAnsi="仿宋" w:cs="宋体" w:hint="eastAsia"/>
          <w:b/>
          <w:kern w:val="0"/>
          <w:sz w:val="28"/>
          <w:szCs w:val="28"/>
        </w:rPr>
        <w:t>第六</w:t>
      </w:r>
      <w:r w:rsidR="00060AA3" w:rsidRPr="00A57DD5">
        <w:rPr>
          <w:rFonts w:ascii="仿宋" w:eastAsia="仿宋" w:hAnsi="仿宋" w:cs="宋体" w:hint="eastAsia"/>
          <w:b/>
          <w:kern w:val="0"/>
          <w:sz w:val="28"/>
          <w:szCs w:val="28"/>
        </w:rPr>
        <w:t>条 立项审定</w:t>
      </w:r>
    </w:p>
    <w:p w:rsidR="00060AA3" w:rsidRPr="00A57DD5" w:rsidRDefault="001F6BD5" w:rsidP="00060AA3">
      <w:pPr>
        <w:widowControl/>
        <w:shd w:val="clear" w:color="auto" w:fill="FFFFFF"/>
        <w:spacing w:line="360" w:lineRule="atLeast"/>
        <w:ind w:firstLine="600"/>
        <w:jc w:val="left"/>
        <w:rPr>
          <w:rFonts w:ascii="仿宋" w:eastAsia="仿宋" w:hAnsi="仿宋" w:cs="宋体"/>
          <w:kern w:val="0"/>
          <w:sz w:val="28"/>
          <w:szCs w:val="28"/>
        </w:rPr>
      </w:pPr>
      <w:r w:rsidRPr="00A57DD5">
        <w:rPr>
          <w:rFonts w:ascii="仿宋" w:eastAsia="仿宋" w:hAnsi="仿宋" w:cs="宋体" w:hint="eastAsia"/>
          <w:kern w:val="0"/>
          <w:sz w:val="28"/>
          <w:szCs w:val="28"/>
        </w:rPr>
        <w:t>研究院</w:t>
      </w:r>
      <w:r w:rsidR="00060AA3" w:rsidRPr="00A57DD5">
        <w:rPr>
          <w:rFonts w:ascii="仿宋" w:eastAsia="仿宋" w:hAnsi="仿宋" w:cs="宋体" w:hint="eastAsia"/>
          <w:kern w:val="0"/>
          <w:sz w:val="28"/>
          <w:szCs w:val="28"/>
        </w:rPr>
        <w:t>汇总专家评审意见，报</w:t>
      </w:r>
      <w:r w:rsidR="00442943">
        <w:rPr>
          <w:rFonts w:ascii="仿宋" w:eastAsia="仿宋" w:hAnsi="仿宋" w:cs="宋体" w:hint="eastAsia"/>
          <w:kern w:val="0"/>
          <w:sz w:val="28"/>
          <w:szCs w:val="28"/>
        </w:rPr>
        <w:t>公司董事会</w:t>
      </w:r>
      <w:r w:rsidR="00060AA3" w:rsidRPr="00A57DD5">
        <w:rPr>
          <w:rFonts w:ascii="仿宋" w:eastAsia="仿宋" w:hAnsi="仿宋" w:cs="宋体" w:hint="eastAsia"/>
          <w:kern w:val="0"/>
          <w:sz w:val="28"/>
          <w:szCs w:val="28"/>
        </w:rPr>
        <w:t>。</w:t>
      </w:r>
    </w:p>
    <w:p w:rsidR="00060AA3" w:rsidRPr="00A57DD5" w:rsidRDefault="000822A0" w:rsidP="00060AA3">
      <w:pPr>
        <w:widowControl/>
        <w:shd w:val="clear" w:color="auto" w:fill="FFFFFF"/>
        <w:spacing w:line="360" w:lineRule="atLeast"/>
        <w:ind w:firstLine="600"/>
        <w:jc w:val="left"/>
        <w:rPr>
          <w:rFonts w:ascii="仿宋" w:eastAsia="仿宋" w:hAnsi="仿宋" w:cs="宋体"/>
          <w:kern w:val="0"/>
          <w:sz w:val="28"/>
          <w:szCs w:val="28"/>
        </w:rPr>
      </w:pPr>
      <w:r w:rsidRPr="00A57DD5">
        <w:rPr>
          <w:rFonts w:ascii="仿宋" w:eastAsia="仿宋" w:hAnsi="仿宋" w:cs="宋体" w:hint="eastAsia"/>
          <w:kern w:val="0"/>
          <w:sz w:val="28"/>
          <w:szCs w:val="28"/>
        </w:rPr>
        <w:lastRenderedPageBreak/>
        <w:t>1、</w:t>
      </w:r>
      <w:r w:rsidR="00060AA3" w:rsidRPr="00A57DD5">
        <w:rPr>
          <w:rFonts w:ascii="仿宋" w:eastAsia="仿宋" w:hAnsi="仿宋" w:cs="宋体" w:hint="eastAsia"/>
          <w:kern w:val="0"/>
          <w:sz w:val="28"/>
          <w:szCs w:val="28"/>
        </w:rPr>
        <w:t>立项</w:t>
      </w:r>
      <w:r w:rsidR="00D90EBB" w:rsidRPr="00A57DD5">
        <w:rPr>
          <w:rFonts w:ascii="仿宋" w:eastAsia="仿宋" w:hAnsi="仿宋" w:cs="宋体" w:hint="eastAsia"/>
          <w:kern w:val="0"/>
          <w:sz w:val="28"/>
          <w:szCs w:val="28"/>
        </w:rPr>
        <w:t>审定</w:t>
      </w:r>
      <w:r w:rsidR="00060AA3" w:rsidRPr="00A57DD5">
        <w:rPr>
          <w:rFonts w:ascii="仿宋" w:eastAsia="仿宋" w:hAnsi="仿宋" w:cs="宋体" w:hint="eastAsia"/>
          <w:kern w:val="0"/>
          <w:sz w:val="28"/>
          <w:szCs w:val="28"/>
        </w:rPr>
        <w:t>。</w:t>
      </w:r>
      <w:r w:rsidR="00A054BA">
        <w:rPr>
          <w:rFonts w:ascii="仿宋" w:eastAsia="仿宋" w:hAnsi="仿宋" w:cs="宋体" w:hint="eastAsia"/>
          <w:kern w:val="0"/>
          <w:sz w:val="28"/>
          <w:szCs w:val="28"/>
        </w:rPr>
        <w:t>公司董事会</w:t>
      </w:r>
      <w:r w:rsidR="00D90EBB" w:rsidRPr="00A57DD5">
        <w:rPr>
          <w:rFonts w:ascii="仿宋" w:eastAsia="仿宋" w:hAnsi="仿宋" w:cs="宋体" w:hint="eastAsia"/>
          <w:kern w:val="0"/>
          <w:sz w:val="28"/>
          <w:szCs w:val="28"/>
        </w:rPr>
        <w:t>根据专家评审意见，</w:t>
      </w:r>
      <w:r w:rsidR="00060AA3" w:rsidRPr="00A57DD5">
        <w:rPr>
          <w:rFonts w:ascii="仿宋" w:eastAsia="仿宋" w:hAnsi="仿宋" w:cs="宋体" w:hint="eastAsia"/>
          <w:kern w:val="0"/>
          <w:sz w:val="28"/>
          <w:szCs w:val="28"/>
        </w:rPr>
        <w:t>研究确定项目承担单位和项目经费，</w:t>
      </w:r>
      <w:r w:rsidR="00D90EBB" w:rsidRPr="00A57DD5">
        <w:rPr>
          <w:rFonts w:ascii="仿宋" w:eastAsia="仿宋" w:hAnsi="仿宋" w:cs="宋体" w:hint="eastAsia"/>
          <w:kern w:val="0"/>
          <w:sz w:val="28"/>
          <w:szCs w:val="28"/>
        </w:rPr>
        <w:t>形成项目评审结果</w:t>
      </w:r>
      <w:r w:rsidR="00060AA3" w:rsidRPr="00A57DD5">
        <w:rPr>
          <w:rFonts w:ascii="仿宋" w:eastAsia="仿宋" w:hAnsi="仿宋" w:cs="宋体" w:hint="eastAsia"/>
          <w:kern w:val="0"/>
          <w:sz w:val="28"/>
          <w:szCs w:val="28"/>
        </w:rPr>
        <w:t>。</w:t>
      </w:r>
    </w:p>
    <w:p w:rsidR="00014D15" w:rsidRPr="00A57DD5" w:rsidRDefault="00014D15" w:rsidP="00014D15">
      <w:pPr>
        <w:widowControl/>
        <w:shd w:val="clear" w:color="auto" w:fill="FFFFFF"/>
        <w:spacing w:line="360" w:lineRule="atLeast"/>
        <w:ind w:firstLine="600"/>
        <w:jc w:val="left"/>
        <w:rPr>
          <w:rFonts w:ascii="仿宋" w:eastAsia="仿宋" w:hAnsi="仿宋" w:cs="宋体"/>
          <w:kern w:val="0"/>
          <w:sz w:val="28"/>
          <w:szCs w:val="28"/>
        </w:rPr>
      </w:pPr>
      <w:r w:rsidRPr="00A57DD5">
        <w:rPr>
          <w:rFonts w:ascii="仿宋" w:eastAsia="仿宋" w:hAnsi="仿宋" w:cs="宋体" w:hint="eastAsia"/>
          <w:kern w:val="0"/>
          <w:sz w:val="28"/>
          <w:szCs w:val="28"/>
        </w:rPr>
        <w:t>2</w:t>
      </w:r>
      <w:r w:rsidR="00710CBC" w:rsidRPr="00A57DD5">
        <w:rPr>
          <w:rFonts w:ascii="仿宋" w:eastAsia="仿宋" w:hAnsi="仿宋" w:cs="宋体" w:hint="eastAsia"/>
          <w:kern w:val="0"/>
          <w:sz w:val="28"/>
          <w:szCs w:val="28"/>
        </w:rPr>
        <w:t>、</w:t>
      </w:r>
      <w:r w:rsidR="00B30E22" w:rsidRPr="00A57DD5">
        <w:rPr>
          <w:rFonts w:ascii="仿宋" w:eastAsia="仿宋" w:hAnsi="仿宋" w:cs="宋体" w:hint="eastAsia"/>
          <w:kern w:val="0"/>
          <w:sz w:val="28"/>
          <w:szCs w:val="28"/>
        </w:rPr>
        <w:t>立项公示。对</w:t>
      </w:r>
      <w:r w:rsidR="00902070" w:rsidRPr="00A57DD5">
        <w:rPr>
          <w:rFonts w:ascii="仿宋" w:eastAsia="仿宋" w:hAnsi="仿宋" w:cs="宋体" w:hint="eastAsia"/>
          <w:kern w:val="0"/>
          <w:sz w:val="28"/>
          <w:szCs w:val="28"/>
        </w:rPr>
        <w:t>拟立项项目</w:t>
      </w:r>
      <w:r w:rsidR="004F3792" w:rsidRPr="00A57DD5">
        <w:rPr>
          <w:rFonts w:ascii="仿宋" w:eastAsia="仿宋" w:hAnsi="仿宋" w:cs="宋体" w:hint="eastAsia"/>
          <w:kern w:val="0"/>
          <w:sz w:val="28"/>
          <w:szCs w:val="28"/>
        </w:rPr>
        <w:t>清单</w:t>
      </w:r>
      <w:r w:rsidR="00B30E22" w:rsidRPr="00A57DD5">
        <w:rPr>
          <w:rFonts w:ascii="仿宋" w:eastAsia="仿宋" w:hAnsi="仿宋" w:cs="宋体" w:hint="eastAsia"/>
          <w:kern w:val="0"/>
          <w:sz w:val="28"/>
          <w:szCs w:val="28"/>
        </w:rPr>
        <w:t>进行公示，公示无异议，列入</w:t>
      </w:r>
      <w:r w:rsidR="000215B0" w:rsidRPr="00A57DD5">
        <w:rPr>
          <w:rFonts w:ascii="仿宋" w:eastAsia="仿宋" w:hAnsi="仿宋" w:cs="宋体" w:hint="eastAsia"/>
          <w:kern w:val="0"/>
          <w:sz w:val="28"/>
          <w:szCs w:val="28"/>
        </w:rPr>
        <w:t>正式</w:t>
      </w:r>
      <w:r w:rsidR="00EE37B8" w:rsidRPr="00A57DD5">
        <w:rPr>
          <w:rFonts w:ascii="仿宋" w:eastAsia="仿宋" w:hAnsi="仿宋" w:cs="宋体" w:hint="eastAsia"/>
          <w:kern w:val="0"/>
          <w:sz w:val="28"/>
          <w:szCs w:val="28"/>
        </w:rPr>
        <w:t>立项</w:t>
      </w:r>
      <w:r w:rsidR="00F66D17" w:rsidRPr="00A57DD5">
        <w:rPr>
          <w:rFonts w:ascii="仿宋" w:eastAsia="仿宋" w:hAnsi="仿宋" w:cs="宋体" w:hint="eastAsia"/>
          <w:kern w:val="0"/>
          <w:sz w:val="28"/>
          <w:szCs w:val="28"/>
        </w:rPr>
        <w:t>名</w:t>
      </w:r>
      <w:r w:rsidR="00EE37B8" w:rsidRPr="00A57DD5">
        <w:rPr>
          <w:rFonts w:ascii="仿宋" w:eastAsia="仿宋" w:hAnsi="仿宋" w:cs="宋体" w:hint="eastAsia"/>
          <w:kern w:val="0"/>
          <w:sz w:val="28"/>
          <w:szCs w:val="28"/>
        </w:rPr>
        <w:t>单</w:t>
      </w:r>
      <w:r w:rsidR="00226411" w:rsidRPr="00A57DD5">
        <w:rPr>
          <w:rFonts w:ascii="仿宋" w:eastAsia="仿宋" w:hAnsi="仿宋" w:cs="宋体" w:hint="eastAsia"/>
          <w:kern w:val="0"/>
          <w:sz w:val="28"/>
          <w:szCs w:val="28"/>
        </w:rPr>
        <w:t>,即研究院科技项目年度计划</w:t>
      </w:r>
      <w:r w:rsidR="00060AA3" w:rsidRPr="00A57DD5">
        <w:rPr>
          <w:rFonts w:ascii="仿宋" w:eastAsia="仿宋" w:hAnsi="仿宋" w:cs="宋体" w:hint="eastAsia"/>
          <w:kern w:val="0"/>
          <w:sz w:val="28"/>
          <w:szCs w:val="28"/>
        </w:rPr>
        <w:t>。</w:t>
      </w:r>
    </w:p>
    <w:p w:rsidR="00060AA3" w:rsidRPr="00A57DD5" w:rsidRDefault="00014D15" w:rsidP="00060AA3">
      <w:pPr>
        <w:widowControl/>
        <w:shd w:val="clear" w:color="auto" w:fill="FFFFFF"/>
        <w:spacing w:line="360" w:lineRule="atLeast"/>
        <w:ind w:firstLine="600"/>
        <w:jc w:val="left"/>
        <w:rPr>
          <w:rFonts w:ascii="仿宋" w:eastAsia="仿宋" w:hAnsi="仿宋" w:cs="宋体"/>
          <w:kern w:val="0"/>
          <w:sz w:val="28"/>
          <w:szCs w:val="28"/>
        </w:rPr>
      </w:pPr>
      <w:r w:rsidRPr="00A57DD5">
        <w:rPr>
          <w:rFonts w:ascii="仿宋" w:eastAsia="仿宋" w:hAnsi="仿宋" w:cs="宋体" w:hint="eastAsia"/>
          <w:kern w:val="0"/>
          <w:sz w:val="28"/>
          <w:szCs w:val="28"/>
        </w:rPr>
        <w:t>3、立项备案。</w:t>
      </w:r>
      <w:r w:rsidR="00EE37B8" w:rsidRPr="00A57DD5">
        <w:rPr>
          <w:rFonts w:ascii="仿宋" w:eastAsia="仿宋" w:hAnsi="仿宋" w:cs="宋体" w:hint="eastAsia"/>
          <w:kern w:val="0"/>
          <w:sz w:val="28"/>
          <w:szCs w:val="28"/>
        </w:rPr>
        <w:t>研究院科技项目年度计划</w:t>
      </w:r>
      <w:r w:rsidRPr="00A57DD5">
        <w:rPr>
          <w:rFonts w:ascii="仿宋" w:eastAsia="仿宋" w:hAnsi="仿宋" w:cs="宋体" w:hint="eastAsia"/>
          <w:kern w:val="0"/>
          <w:sz w:val="28"/>
          <w:szCs w:val="28"/>
        </w:rPr>
        <w:t>报柯桥区科技局备案。</w:t>
      </w:r>
    </w:p>
    <w:p w:rsidR="00060AA3" w:rsidRPr="00AD6705" w:rsidRDefault="00B74BD9" w:rsidP="00060AA3">
      <w:pPr>
        <w:widowControl/>
        <w:shd w:val="clear" w:color="auto" w:fill="FFFFFF"/>
        <w:spacing w:line="360" w:lineRule="atLeast"/>
        <w:ind w:firstLine="600"/>
        <w:jc w:val="left"/>
        <w:rPr>
          <w:rFonts w:ascii="仿宋" w:eastAsia="仿宋" w:hAnsi="仿宋" w:cs="宋体"/>
          <w:color w:val="333333"/>
          <w:kern w:val="0"/>
          <w:sz w:val="28"/>
          <w:szCs w:val="28"/>
        </w:rPr>
      </w:pPr>
      <w:r>
        <w:rPr>
          <w:rFonts w:ascii="仿宋" w:eastAsia="仿宋" w:hAnsi="仿宋" w:cs="宋体" w:hint="eastAsia"/>
          <w:b/>
          <w:color w:val="333333"/>
          <w:kern w:val="0"/>
          <w:sz w:val="28"/>
          <w:szCs w:val="28"/>
        </w:rPr>
        <w:t>第七</w:t>
      </w:r>
      <w:r w:rsidR="00060AA3" w:rsidRPr="00B45520">
        <w:rPr>
          <w:rFonts w:ascii="仿宋" w:eastAsia="仿宋" w:hAnsi="仿宋" w:cs="宋体" w:hint="eastAsia"/>
          <w:b/>
          <w:color w:val="333333"/>
          <w:kern w:val="0"/>
          <w:sz w:val="28"/>
          <w:szCs w:val="28"/>
        </w:rPr>
        <w:t>条 项目批复</w:t>
      </w:r>
    </w:p>
    <w:p w:rsidR="0079693F" w:rsidRPr="0079693F" w:rsidRDefault="00AD6705" w:rsidP="00B74BD9">
      <w:pPr>
        <w:widowControl/>
        <w:shd w:val="clear" w:color="auto" w:fill="FFFFFF"/>
        <w:spacing w:line="360" w:lineRule="atLeast"/>
        <w:ind w:firstLine="600"/>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柯桥区科技局</w:t>
      </w:r>
      <w:r w:rsidR="00060AA3" w:rsidRPr="00AD6705">
        <w:rPr>
          <w:rFonts w:ascii="仿宋" w:eastAsia="仿宋" w:hAnsi="仿宋" w:cs="宋体" w:hint="eastAsia"/>
          <w:color w:val="333333"/>
          <w:kern w:val="0"/>
          <w:sz w:val="28"/>
          <w:szCs w:val="28"/>
        </w:rPr>
        <w:t>根据立项审定结果和资金预算安排，批复</w:t>
      </w:r>
      <w:r>
        <w:rPr>
          <w:rFonts w:ascii="仿宋" w:eastAsia="仿宋" w:hAnsi="仿宋" w:cs="宋体" w:hint="eastAsia"/>
          <w:color w:val="333333"/>
          <w:kern w:val="0"/>
          <w:sz w:val="28"/>
          <w:szCs w:val="28"/>
        </w:rPr>
        <w:t>研究院</w:t>
      </w:r>
      <w:r w:rsidR="00060AA3" w:rsidRPr="00AD6705">
        <w:rPr>
          <w:rFonts w:ascii="仿宋" w:eastAsia="仿宋" w:hAnsi="仿宋" w:cs="宋体" w:hint="eastAsia"/>
          <w:color w:val="333333"/>
          <w:kern w:val="0"/>
          <w:sz w:val="28"/>
          <w:szCs w:val="28"/>
        </w:rPr>
        <w:t>科技项目年度计划。</w:t>
      </w:r>
    </w:p>
    <w:p w:rsidR="00060AA3" w:rsidRPr="00C74DDF" w:rsidRDefault="00B74BD9" w:rsidP="00060AA3">
      <w:pPr>
        <w:widowControl/>
        <w:shd w:val="clear" w:color="auto" w:fill="FFFFFF"/>
        <w:spacing w:line="360" w:lineRule="atLeast"/>
        <w:ind w:firstLine="600"/>
        <w:jc w:val="left"/>
        <w:rPr>
          <w:rFonts w:ascii="仿宋" w:eastAsia="仿宋" w:hAnsi="仿宋" w:cs="宋体"/>
          <w:b/>
          <w:color w:val="333333"/>
          <w:kern w:val="0"/>
          <w:sz w:val="28"/>
          <w:szCs w:val="28"/>
        </w:rPr>
      </w:pPr>
      <w:r>
        <w:rPr>
          <w:rFonts w:ascii="仿宋" w:eastAsia="仿宋" w:hAnsi="仿宋" w:cs="宋体" w:hint="eastAsia"/>
          <w:b/>
          <w:color w:val="333333"/>
          <w:kern w:val="0"/>
          <w:sz w:val="28"/>
          <w:szCs w:val="28"/>
        </w:rPr>
        <w:t>第八</w:t>
      </w:r>
      <w:r w:rsidR="00060AA3" w:rsidRPr="00C74DDF">
        <w:rPr>
          <w:rFonts w:ascii="仿宋" w:eastAsia="仿宋" w:hAnsi="仿宋" w:cs="宋体" w:hint="eastAsia"/>
          <w:b/>
          <w:color w:val="333333"/>
          <w:kern w:val="0"/>
          <w:sz w:val="28"/>
          <w:szCs w:val="28"/>
        </w:rPr>
        <w:t>条 合同签订</w:t>
      </w:r>
    </w:p>
    <w:p w:rsidR="00060AA3" w:rsidRPr="00AD6705" w:rsidRDefault="00151B72" w:rsidP="00060AA3">
      <w:pPr>
        <w:widowControl/>
        <w:shd w:val="clear" w:color="auto" w:fill="FFFFFF"/>
        <w:spacing w:line="360" w:lineRule="atLeast"/>
        <w:ind w:firstLine="600"/>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1、</w:t>
      </w:r>
      <w:r w:rsidR="00060AA3" w:rsidRPr="00AD6705">
        <w:rPr>
          <w:rFonts w:ascii="仿宋" w:eastAsia="仿宋" w:hAnsi="仿宋" w:cs="宋体" w:hint="eastAsia"/>
          <w:color w:val="333333"/>
          <w:kern w:val="0"/>
          <w:sz w:val="28"/>
          <w:szCs w:val="28"/>
        </w:rPr>
        <w:t>计划任务书评审。根据</w:t>
      </w:r>
      <w:r w:rsidR="00386EAF">
        <w:rPr>
          <w:rFonts w:ascii="仿宋" w:eastAsia="仿宋" w:hAnsi="仿宋" w:cs="宋体" w:hint="eastAsia"/>
          <w:color w:val="333333"/>
          <w:kern w:val="0"/>
          <w:sz w:val="28"/>
          <w:szCs w:val="28"/>
        </w:rPr>
        <w:t>研究院</w:t>
      </w:r>
      <w:r w:rsidR="00060AA3" w:rsidRPr="00AD6705">
        <w:rPr>
          <w:rFonts w:ascii="仿宋" w:eastAsia="仿宋" w:hAnsi="仿宋" w:cs="宋体" w:hint="eastAsia"/>
          <w:color w:val="333333"/>
          <w:kern w:val="0"/>
          <w:sz w:val="28"/>
          <w:szCs w:val="28"/>
        </w:rPr>
        <w:t>科技项目年度计划，</w:t>
      </w:r>
      <w:r w:rsidR="00386EAF">
        <w:rPr>
          <w:rFonts w:ascii="仿宋" w:eastAsia="仿宋" w:hAnsi="仿宋" w:cs="宋体" w:hint="eastAsia"/>
          <w:color w:val="333333"/>
          <w:kern w:val="0"/>
          <w:sz w:val="28"/>
          <w:szCs w:val="28"/>
        </w:rPr>
        <w:t>研究院</w:t>
      </w:r>
      <w:r w:rsidR="00DB52EF">
        <w:rPr>
          <w:rFonts w:ascii="仿宋" w:eastAsia="仿宋" w:hAnsi="仿宋" w:cs="宋体" w:hint="eastAsia"/>
          <w:color w:val="333333"/>
          <w:kern w:val="0"/>
          <w:sz w:val="28"/>
          <w:szCs w:val="28"/>
        </w:rPr>
        <w:t>对</w:t>
      </w:r>
      <w:r w:rsidR="00060AA3" w:rsidRPr="00AD6705">
        <w:rPr>
          <w:rFonts w:ascii="仿宋" w:eastAsia="仿宋" w:hAnsi="仿宋" w:cs="宋体" w:hint="eastAsia"/>
          <w:color w:val="333333"/>
          <w:kern w:val="0"/>
          <w:sz w:val="28"/>
          <w:szCs w:val="28"/>
        </w:rPr>
        <w:t>立项项目计划任务书</w:t>
      </w:r>
      <w:r w:rsidR="00353872">
        <w:rPr>
          <w:rFonts w:ascii="仿宋" w:eastAsia="仿宋" w:hAnsi="仿宋" w:cs="宋体" w:hint="eastAsia"/>
          <w:color w:val="333333"/>
          <w:kern w:val="0"/>
          <w:sz w:val="28"/>
          <w:szCs w:val="28"/>
        </w:rPr>
        <w:t>进行审核</w:t>
      </w:r>
      <w:r w:rsidR="00060AA3" w:rsidRPr="00AD6705">
        <w:rPr>
          <w:rFonts w:ascii="仿宋" w:eastAsia="仿宋" w:hAnsi="仿宋" w:cs="宋体" w:hint="eastAsia"/>
          <w:color w:val="333333"/>
          <w:kern w:val="0"/>
          <w:sz w:val="28"/>
          <w:szCs w:val="28"/>
        </w:rPr>
        <w:t>，完善项目计划进度、考核指标等内容。</w:t>
      </w:r>
    </w:p>
    <w:p w:rsidR="00060AA3" w:rsidRPr="00AD6705" w:rsidRDefault="00151B72" w:rsidP="00060AA3">
      <w:pPr>
        <w:widowControl/>
        <w:shd w:val="clear" w:color="auto" w:fill="FFFFFF"/>
        <w:spacing w:line="360" w:lineRule="atLeast"/>
        <w:ind w:firstLine="600"/>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2、</w:t>
      </w:r>
      <w:r w:rsidR="00060AA3" w:rsidRPr="00AD6705">
        <w:rPr>
          <w:rFonts w:ascii="仿宋" w:eastAsia="仿宋" w:hAnsi="仿宋" w:cs="宋体" w:hint="eastAsia"/>
          <w:color w:val="333333"/>
          <w:kern w:val="0"/>
          <w:sz w:val="28"/>
          <w:szCs w:val="28"/>
        </w:rPr>
        <w:t>合同签订。</w:t>
      </w:r>
      <w:r>
        <w:rPr>
          <w:rFonts w:ascii="仿宋" w:eastAsia="仿宋" w:hAnsi="仿宋" w:cs="宋体" w:hint="eastAsia"/>
          <w:color w:val="333333"/>
          <w:kern w:val="0"/>
          <w:sz w:val="28"/>
          <w:szCs w:val="28"/>
        </w:rPr>
        <w:t>研究院、项目主持单位、项目合作单位三方共同签订科技</w:t>
      </w:r>
      <w:r w:rsidR="00060AA3" w:rsidRPr="00AD6705">
        <w:rPr>
          <w:rFonts w:ascii="仿宋" w:eastAsia="仿宋" w:hAnsi="仿宋" w:cs="宋体" w:hint="eastAsia"/>
          <w:color w:val="333333"/>
          <w:kern w:val="0"/>
          <w:sz w:val="28"/>
          <w:szCs w:val="28"/>
        </w:rPr>
        <w:t>项目合同书。</w:t>
      </w:r>
    </w:p>
    <w:p w:rsidR="00060AA3" w:rsidRPr="00AD6705" w:rsidRDefault="00060AA3" w:rsidP="00BD2D21">
      <w:pPr>
        <w:widowControl/>
        <w:shd w:val="clear" w:color="auto" w:fill="FFFFFF"/>
        <w:spacing w:line="360" w:lineRule="atLeast"/>
        <w:jc w:val="center"/>
        <w:rPr>
          <w:rFonts w:ascii="仿宋" w:eastAsia="仿宋" w:hAnsi="仿宋" w:cs="宋体"/>
          <w:color w:val="333333"/>
          <w:kern w:val="0"/>
          <w:sz w:val="28"/>
          <w:szCs w:val="28"/>
        </w:rPr>
      </w:pPr>
      <w:r w:rsidRPr="00BD2D21">
        <w:rPr>
          <w:rFonts w:ascii="仿宋" w:eastAsia="仿宋" w:hAnsi="仿宋" w:cs="宋体" w:hint="eastAsia"/>
          <w:b/>
          <w:color w:val="333333"/>
          <w:kern w:val="0"/>
          <w:sz w:val="28"/>
          <w:szCs w:val="28"/>
        </w:rPr>
        <w:t>第三章 评审专家</w:t>
      </w:r>
    </w:p>
    <w:p w:rsidR="00060AA3" w:rsidRPr="00AD6705" w:rsidRDefault="00B74BD9" w:rsidP="00060AA3">
      <w:pPr>
        <w:widowControl/>
        <w:shd w:val="clear" w:color="auto" w:fill="FFFFFF"/>
        <w:spacing w:line="360" w:lineRule="atLeast"/>
        <w:ind w:firstLine="600"/>
        <w:jc w:val="left"/>
        <w:rPr>
          <w:rFonts w:ascii="仿宋" w:eastAsia="仿宋" w:hAnsi="仿宋" w:cs="宋体"/>
          <w:color w:val="333333"/>
          <w:kern w:val="0"/>
          <w:sz w:val="28"/>
          <w:szCs w:val="28"/>
        </w:rPr>
      </w:pPr>
      <w:r>
        <w:rPr>
          <w:rFonts w:ascii="仿宋" w:eastAsia="仿宋" w:hAnsi="仿宋" w:cs="宋体" w:hint="eastAsia"/>
          <w:b/>
          <w:color w:val="333333"/>
          <w:kern w:val="0"/>
          <w:sz w:val="28"/>
          <w:szCs w:val="28"/>
        </w:rPr>
        <w:t>第九</w:t>
      </w:r>
      <w:r w:rsidR="00060AA3" w:rsidRPr="00BD2D21">
        <w:rPr>
          <w:rFonts w:ascii="仿宋" w:eastAsia="仿宋" w:hAnsi="仿宋" w:cs="宋体" w:hint="eastAsia"/>
          <w:b/>
          <w:color w:val="333333"/>
          <w:kern w:val="0"/>
          <w:sz w:val="28"/>
          <w:szCs w:val="28"/>
        </w:rPr>
        <w:t>条 专家库建设</w:t>
      </w:r>
    </w:p>
    <w:p w:rsidR="00060AA3" w:rsidRPr="00AD6705" w:rsidRDefault="0052584B" w:rsidP="00060AA3">
      <w:pPr>
        <w:widowControl/>
        <w:shd w:val="clear" w:color="auto" w:fill="FFFFFF"/>
        <w:spacing w:line="360" w:lineRule="atLeast"/>
        <w:ind w:firstLine="600"/>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研究院</w:t>
      </w:r>
      <w:r w:rsidR="00060AA3" w:rsidRPr="00AD6705">
        <w:rPr>
          <w:rFonts w:ascii="仿宋" w:eastAsia="仿宋" w:hAnsi="仿宋" w:cs="宋体" w:hint="eastAsia"/>
          <w:color w:val="333333"/>
          <w:kern w:val="0"/>
          <w:sz w:val="28"/>
          <w:szCs w:val="28"/>
        </w:rPr>
        <w:t>科技项目专家库主要由具有较高学术研究、技术开发成就，以及产业宏观研究能力的专家组成。专家采取单位推荐和个人自荐，</w:t>
      </w:r>
      <w:r w:rsidR="00657D32">
        <w:rPr>
          <w:rFonts w:ascii="仿宋" w:eastAsia="仿宋" w:hAnsi="仿宋" w:cs="宋体" w:hint="eastAsia"/>
          <w:color w:val="333333"/>
          <w:kern w:val="0"/>
          <w:sz w:val="28"/>
          <w:szCs w:val="28"/>
        </w:rPr>
        <w:t>研究院</w:t>
      </w:r>
      <w:r w:rsidR="00060AA3" w:rsidRPr="00AD6705">
        <w:rPr>
          <w:rFonts w:ascii="仿宋" w:eastAsia="仿宋" w:hAnsi="仿宋" w:cs="宋体" w:hint="eastAsia"/>
          <w:color w:val="333333"/>
          <w:kern w:val="0"/>
          <w:sz w:val="28"/>
          <w:szCs w:val="28"/>
        </w:rPr>
        <w:t>审核的方式确定，并定期补充更新。</w:t>
      </w:r>
    </w:p>
    <w:p w:rsidR="00060AA3" w:rsidRPr="00D60139" w:rsidRDefault="00B74BD9" w:rsidP="00060AA3">
      <w:pPr>
        <w:widowControl/>
        <w:shd w:val="clear" w:color="auto" w:fill="FFFFFF"/>
        <w:spacing w:line="360" w:lineRule="atLeast"/>
        <w:ind w:firstLine="600"/>
        <w:jc w:val="left"/>
        <w:rPr>
          <w:rFonts w:ascii="仿宋" w:eastAsia="仿宋" w:hAnsi="仿宋" w:cs="宋体"/>
          <w:b/>
          <w:color w:val="333333"/>
          <w:kern w:val="0"/>
          <w:sz w:val="28"/>
          <w:szCs w:val="28"/>
        </w:rPr>
      </w:pPr>
      <w:r>
        <w:rPr>
          <w:rFonts w:ascii="仿宋" w:eastAsia="仿宋" w:hAnsi="仿宋" w:cs="宋体" w:hint="eastAsia"/>
          <w:b/>
          <w:color w:val="333333"/>
          <w:kern w:val="0"/>
          <w:sz w:val="28"/>
          <w:szCs w:val="28"/>
        </w:rPr>
        <w:t>第十</w:t>
      </w:r>
      <w:r w:rsidR="00060AA3" w:rsidRPr="00D60139">
        <w:rPr>
          <w:rFonts w:ascii="仿宋" w:eastAsia="仿宋" w:hAnsi="仿宋" w:cs="宋体" w:hint="eastAsia"/>
          <w:b/>
          <w:color w:val="333333"/>
          <w:kern w:val="0"/>
          <w:sz w:val="28"/>
          <w:szCs w:val="28"/>
        </w:rPr>
        <w:t>条 专家库使用</w:t>
      </w:r>
    </w:p>
    <w:p w:rsidR="00060AA3" w:rsidRPr="00AD6705" w:rsidRDefault="00060AA3" w:rsidP="00060AA3">
      <w:pPr>
        <w:widowControl/>
        <w:shd w:val="clear" w:color="auto" w:fill="FFFFFF"/>
        <w:spacing w:line="360" w:lineRule="atLeast"/>
        <w:ind w:firstLine="600"/>
        <w:jc w:val="left"/>
        <w:rPr>
          <w:rFonts w:ascii="仿宋" w:eastAsia="仿宋" w:hAnsi="仿宋" w:cs="宋体"/>
          <w:color w:val="333333"/>
          <w:kern w:val="0"/>
          <w:sz w:val="28"/>
          <w:szCs w:val="28"/>
        </w:rPr>
      </w:pPr>
      <w:r w:rsidRPr="00AD6705">
        <w:rPr>
          <w:rFonts w:ascii="仿宋" w:eastAsia="仿宋" w:hAnsi="仿宋" w:cs="宋体" w:hint="eastAsia"/>
          <w:color w:val="333333"/>
          <w:kern w:val="0"/>
          <w:sz w:val="28"/>
          <w:szCs w:val="28"/>
        </w:rPr>
        <w:t>评审专家应在专家库中随机</w:t>
      </w:r>
      <w:r w:rsidR="000A5191">
        <w:rPr>
          <w:rFonts w:ascii="仿宋" w:eastAsia="仿宋" w:hAnsi="仿宋" w:cs="宋体" w:hint="eastAsia"/>
          <w:color w:val="333333"/>
          <w:kern w:val="0"/>
          <w:sz w:val="28"/>
          <w:szCs w:val="28"/>
        </w:rPr>
        <w:t>抽取选派，且实行严格的回避制度。专家不得评审所在单位申报的项目</w:t>
      </w:r>
      <w:r w:rsidRPr="00AD6705">
        <w:rPr>
          <w:rFonts w:ascii="仿宋" w:eastAsia="仿宋" w:hAnsi="仿宋" w:cs="宋体" w:hint="eastAsia"/>
          <w:color w:val="333333"/>
          <w:kern w:val="0"/>
          <w:sz w:val="28"/>
          <w:szCs w:val="28"/>
        </w:rPr>
        <w:t>。项目评审应以同行专家为主，其</w:t>
      </w:r>
      <w:r w:rsidRPr="00AD6705">
        <w:rPr>
          <w:rFonts w:ascii="仿宋" w:eastAsia="仿宋" w:hAnsi="仿宋" w:cs="宋体" w:hint="eastAsia"/>
          <w:color w:val="333333"/>
          <w:kern w:val="0"/>
          <w:sz w:val="28"/>
          <w:szCs w:val="28"/>
        </w:rPr>
        <w:lastRenderedPageBreak/>
        <w:t>中一线专业技术人员的比例一般不低于75%。专家参加项目评审时应坚持科学性、公正性原则，并履行相关的保密承诺。</w:t>
      </w:r>
    </w:p>
    <w:p w:rsidR="00060AA3" w:rsidRPr="00D7042A" w:rsidRDefault="00060AA3" w:rsidP="00D7042A">
      <w:pPr>
        <w:widowControl/>
        <w:shd w:val="clear" w:color="auto" w:fill="FFFFFF"/>
        <w:spacing w:line="360" w:lineRule="atLeast"/>
        <w:jc w:val="center"/>
        <w:rPr>
          <w:rFonts w:ascii="仿宋" w:eastAsia="仿宋" w:hAnsi="仿宋" w:cs="宋体"/>
          <w:b/>
          <w:color w:val="333333"/>
          <w:kern w:val="0"/>
          <w:sz w:val="28"/>
          <w:szCs w:val="28"/>
        </w:rPr>
      </w:pPr>
      <w:r w:rsidRPr="00D7042A">
        <w:rPr>
          <w:rFonts w:ascii="仿宋" w:eastAsia="仿宋" w:hAnsi="仿宋" w:cs="宋体" w:hint="eastAsia"/>
          <w:b/>
          <w:color w:val="333333"/>
          <w:kern w:val="0"/>
          <w:sz w:val="28"/>
          <w:szCs w:val="28"/>
        </w:rPr>
        <w:t>第四章 附则</w:t>
      </w:r>
    </w:p>
    <w:p w:rsidR="00060AA3" w:rsidRPr="00792B6A" w:rsidRDefault="00B74BD9" w:rsidP="00060AA3">
      <w:pPr>
        <w:widowControl/>
        <w:shd w:val="clear" w:color="auto" w:fill="FFFFFF"/>
        <w:spacing w:line="360" w:lineRule="atLeast"/>
        <w:ind w:firstLine="600"/>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第十一</w:t>
      </w:r>
      <w:r w:rsidR="00060AA3" w:rsidRPr="00792B6A">
        <w:rPr>
          <w:rFonts w:ascii="仿宋" w:eastAsia="仿宋" w:hAnsi="仿宋" w:cs="宋体" w:hint="eastAsia"/>
          <w:color w:val="333333"/>
          <w:kern w:val="0"/>
          <w:sz w:val="28"/>
          <w:szCs w:val="28"/>
        </w:rPr>
        <w:t>条</w:t>
      </w:r>
      <w:r w:rsidR="00D7042A" w:rsidRPr="00792B6A">
        <w:rPr>
          <w:rFonts w:ascii="仿宋" w:eastAsia="仿宋" w:hAnsi="仿宋" w:cs="宋体" w:hint="eastAsia"/>
          <w:color w:val="333333"/>
          <w:kern w:val="0"/>
          <w:sz w:val="28"/>
          <w:szCs w:val="28"/>
        </w:rPr>
        <w:t>本办法自下发之日起实施。</w:t>
      </w:r>
    </w:p>
    <w:p w:rsidR="00B72BF5" w:rsidRPr="00792B6A" w:rsidRDefault="00B74BD9" w:rsidP="00607FCB">
      <w:pPr>
        <w:widowControl/>
        <w:shd w:val="clear" w:color="auto" w:fill="FFFFFF"/>
        <w:spacing w:line="360" w:lineRule="atLeast"/>
        <w:ind w:firstLine="600"/>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第十二</w:t>
      </w:r>
      <w:r w:rsidR="00060AA3" w:rsidRPr="00792B6A">
        <w:rPr>
          <w:rFonts w:ascii="仿宋" w:eastAsia="仿宋" w:hAnsi="仿宋" w:cs="宋体" w:hint="eastAsia"/>
          <w:color w:val="333333"/>
          <w:kern w:val="0"/>
          <w:sz w:val="28"/>
          <w:szCs w:val="28"/>
        </w:rPr>
        <w:t>条</w:t>
      </w:r>
      <w:r w:rsidR="00607FCB" w:rsidRPr="00792B6A">
        <w:rPr>
          <w:rFonts w:ascii="仿宋" w:eastAsia="仿宋" w:hAnsi="仿宋" w:cs="宋体" w:hint="eastAsia"/>
          <w:color w:val="333333"/>
          <w:kern w:val="0"/>
          <w:sz w:val="28"/>
          <w:szCs w:val="28"/>
        </w:rPr>
        <w:t>本办法由浙江工业大学柯桥创新研究院负责解释。</w:t>
      </w:r>
    </w:p>
    <w:sectPr w:rsidR="00B72BF5" w:rsidRPr="00792B6A" w:rsidSect="00FA0D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A1E" w:rsidRDefault="00C56A1E" w:rsidP="005866B9">
      <w:r>
        <w:separator/>
      </w:r>
    </w:p>
  </w:endnote>
  <w:endnote w:type="continuationSeparator" w:id="0">
    <w:p w:rsidR="00C56A1E" w:rsidRDefault="00C56A1E" w:rsidP="0058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A1E" w:rsidRDefault="00C56A1E" w:rsidP="005866B9">
      <w:r>
        <w:separator/>
      </w:r>
    </w:p>
  </w:footnote>
  <w:footnote w:type="continuationSeparator" w:id="0">
    <w:p w:rsidR="00C56A1E" w:rsidRDefault="00C56A1E" w:rsidP="005866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225A2"/>
    <w:rsid w:val="00010754"/>
    <w:rsid w:val="00011BD9"/>
    <w:rsid w:val="00014D15"/>
    <w:rsid w:val="000207E0"/>
    <w:rsid w:val="000215B0"/>
    <w:rsid w:val="00023DFB"/>
    <w:rsid w:val="00025634"/>
    <w:rsid w:val="000308E2"/>
    <w:rsid w:val="000501CB"/>
    <w:rsid w:val="00050202"/>
    <w:rsid w:val="0005023E"/>
    <w:rsid w:val="00060AA3"/>
    <w:rsid w:val="00061AA9"/>
    <w:rsid w:val="0007346E"/>
    <w:rsid w:val="000822A0"/>
    <w:rsid w:val="00086529"/>
    <w:rsid w:val="0009285E"/>
    <w:rsid w:val="000A1F29"/>
    <w:rsid w:val="000A5191"/>
    <w:rsid w:val="000C112E"/>
    <w:rsid w:val="000C1995"/>
    <w:rsid w:val="000D144D"/>
    <w:rsid w:val="000D4F0B"/>
    <w:rsid w:val="000E7807"/>
    <w:rsid w:val="00104F54"/>
    <w:rsid w:val="00122FAC"/>
    <w:rsid w:val="001409ED"/>
    <w:rsid w:val="00145D35"/>
    <w:rsid w:val="00146875"/>
    <w:rsid w:val="0014693C"/>
    <w:rsid w:val="0014748D"/>
    <w:rsid w:val="00151B72"/>
    <w:rsid w:val="00153627"/>
    <w:rsid w:val="00165F54"/>
    <w:rsid w:val="001660C8"/>
    <w:rsid w:val="00174380"/>
    <w:rsid w:val="00185294"/>
    <w:rsid w:val="00193211"/>
    <w:rsid w:val="001B0516"/>
    <w:rsid w:val="001C4814"/>
    <w:rsid w:val="001D1F53"/>
    <w:rsid w:val="001D6197"/>
    <w:rsid w:val="001F35EF"/>
    <w:rsid w:val="001F6BD5"/>
    <w:rsid w:val="001F7FA8"/>
    <w:rsid w:val="002077C3"/>
    <w:rsid w:val="00213216"/>
    <w:rsid w:val="0021349C"/>
    <w:rsid w:val="0021719E"/>
    <w:rsid w:val="00224467"/>
    <w:rsid w:val="00225B52"/>
    <w:rsid w:val="00226411"/>
    <w:rsid w:val="0023508E"/>
    <w:rsid w:val="00235A44"/>
    <w:rsid w:val="002403B2"/>
    <w:rsid w:val="00242E57"/>
    <w:rsid w:val="00285A77"/>
    <w:rsid w:val="00286CB9"/>
    <w:rsid w:val="002874EE"/>
    <w:rsid w:val="002A224C"/>
    <w:rsid w:val="002A6E6D"/>
    <w:rsid w:val="002B70A2"/>
    <w:rsid w:val="002D2147"/>
    <w:rsid w:val="002D3336"/>
    <w:rsid w:val="002D5AB4"/>
    <w:rsid w:val="002E1FD4"/>
    <w:rsid w:val="002E2031"/>
    <w:rsid w:val="002F20DF"/>
    <w:rsid w:val="002F662D"/>
    <w:rsid w:val="002F6D88"/>
    <w:rsid w:val="00302FC0"/>
    <w:rsid w:val="00304B30"/>
    <w:rsid w:val="003073D0"/>
    <w:rsid w:val="00314B98"/>
    <w:rsid w:val="00331BB3"/>
    <w:rsid w:val="00336A7D"/>
    <w:rsid w:val="00342BAD"/>
    <w:rsid w:val="00345D62"/>
    <w:rsid w:val="00353872"/>
    <w:rsid w:val="00362533"/>
    <w:rsid w:val="003659ED"/>
    <w:rsid w:val="00365F60"/>
    <w:rsid w:val="00367532"/>
    <w:rsid w:val="00373407"/>
    <w:rsid w:val="00374695"/>
    <w:rsid w:val="00386EAF"/>
    <w:rsid w:val="003B27ED"/>
    <w:rsid w:val="003C40C1"/>
    <w:rsid w:val="003D7F65"/>
    <w:rsid w:val="004046E4"/>
    <w:rsid w:val="00421B71"/>
    <w:rsid w:val="004225A2"/>
    <w:rsid w:val="00435E38"/>
    <w:rsid w:val="00437497"/>
    <w:rsid w:val="00440E08"/>
    <w:rsid w:val="00442943"/>
    <w:rsid w:val="00443F83"/>
    <w:rsid w:val="00445097"/>
    <w:rsid w:val="004534E8"/>
    <w:rsid w:val="004608AF"/>
    <w:rsid w:val="004639D2"/>
    <w:rsid w:val="00470685"/>
    <w:rsid w:val="00484F5A"/>
    <w:rsid w:val="00490D13"/>
    <w:rsid w:val="004926CF"/>
    <w:rsid w:val="004A3C6A"/>
    <w:rsid w:val="004E288F"/>
    <w:rsid w:val="004F058C"/>
    <w:rsid w:val="004F18A2"/>
    <w:rsid w:val="004F3792"/>
    <w:rsid w:val="005027E3"/>
    <w:rsid w:val="00510687"/>
    <w:rsid w:val="0052584B"/>
    <w:rsid w:val="005550F4"/>
    <w:rsid w:val="00574E68"/>
    <w:rsid w:val="00575D17"/>
    <w:rsid w:val="0057701F"/>
    <w:rsid w:val="005866B9"/>
    <w:rsid w:val="00590064"/>
    <w:rsid w:val="00594FB6"/>
    <w:rsid w:val="00595EBD"/>
    <w:rsid w:val="00597EE5"/>
    <w:rsid w:val="005A735B"/>
    <w:rsid w:val="005C2EC9"/>
    <w:rsid w:val="005C637F"/>
    <w:rsid w:val="005D5015"/>
    <w:rsid w:val="005D51FE"/>
    <w:rsid w:val="005D7285"/>
    <w:rsid w:val="005E31F1"/>
    <w:rsid w:val="005E4BD3"/>
    <w:rsid w:val="005E7629"/>
    <w:rsid w:val="005F1B16"/>
    <w:rsid w:val="00600B19"/>
    <w:rsid w:val="00603FA9"/>
    <w:rsid w:val="006074EC"/>
    <w:rsid w:val="00607FCB"/>
    <w:rsid w:val="006128B0"/>
    <w:rsid w:val="00615638"/>
    <w:rsid w:val="00627942"/>
    <w:rsid w:val="00645423"/>
    <w:rsid w:val="006464A8"/>
    <w:rsid w:val="006473AF"/>
    <w:rsid w:val="00657D32"/>
    <w:rsid w:val="00664516"/>
    <w:rsid w:val="00673D77"/>
    <w:rsid w:val="00686568"/>
    <w:rsid w:val="00690E38"/>
    <w:rsid w:val="006946F1"/>
    <w:rsid w:val="006A1620"/>
    <w:rsid w:val="006A290C"/>
    <w:rsid w:val="006B1313"/>
    <w:rsid w:val="006B388D"/>
    <w:rsid w:val="006C4C9C"/>
    <w:rsid w:val="006C59A7"/>
    <w:rsid w:val="006C6102"/>
    <w:rsid w:val="006D60C6"/>
    <w:rsid w:val="006E2BA1"/>
    <w:rsid w:val="006E34BA"/>
    <w:rsid w:val="006E7A29"/>
    <w:rsid w:val="006F6FF1"/>
    <w:rsid w:val="00706247"/>
    <w:rsid w:val="00710CBC"/>
    <w:rsid w:val="007236D0"/>
    <w:rsid w:val="00727D69"/>
    <w:rsid w:val="00735C06"/>
    <w:rsid w:val="007425BE"/>
    <w:rsid w:val="0074390E"/>
    <w:rsid w:val="00754733"/>
    <w:rsid w:val="00775F98"/>
    <w:rsid w:val="007826ED"/>
    <w:rsid w:val="00790A70"/>
    <w:rsid w:val="00792A68"/>
    <w:rsid w:val="00792B6A"/>
    <w:rsid w:val="007958F7"/>
    <w:rsid w:val="0079693F"/>
    <w:rsid w:val="007A52F0"/>
    <w:rsid w:val="007B20AB"/>
    <w:rsid w:val="007B4CA0"/>
    <w:rsid w:val="007C1A2B"/>
    <w:rsid w:val="007C5A95"/>
    <w:rsid w:val="007C7442"/>
    <w:rsid w:val="007D141B"/>
    <w:rsid w:val="007E4090"/>
    <w:rsid w:val="007E63F0"/>
    <w:rsid w:val="007F6C8E"/>
    <w:rsid w:val="007F78C3"/>
    <w:rsid w:val="00804530"/>
    <w:rsid w:val="00826711"/>
    <w:rsid w:val="0083502D"/>
    <w:rsid w:val="00836719"/>
    <w:rsid w:val="0084779A"/>
    <w:rsid w:val="00854866"/>
    <w:rsid w:val="008636AC"/>
    <w:rsid w:val="00863883"/>
    <w:rsid w:val="00864C75"/>
    <w:rsid w:val="008653AA"/>
    <w:rsid w:val="00883037"/>
    <w:rsid w:val="00890E63"/>
    <w:rsid w:val="00891682"/>
    <w:rsid w:val="00895000"/>
    <w:rsid w:val="00897952"/>
    <w:rsid w:val="008A1166"/>
    <w:rsid w:val="008F1F12"/>
    <w:rsid w:val="008F2166"/>
    <w:rsid w:val="008F44F4"/>
    <w:rsid w:val="008F5664"/>
    <w:rsid w:val="00902070"/>
    <w:rsid w:val="0091554F"/>
    <w:rsid w:val="00917BDC"/>
    <w:rsid w:val="00927A42"/>
    <w:rsid w:val="00933B77"/>
    <w:rsid w:val="009367AD"/>
    <w:rsid w:val="009404B0"/>
    <w:rsid w:val="009642DD"/>
    <w:rsid w:val="00987A6C"/>
    <w:rsid w:val="009974E7"/>
    <w:rsid w:val="009A1D1B"/>
    <w:rsid w:val="009A276D"/>
    <w:rsid w:val="009A3A81"/>
    <w:rsid w:val="009B0228"/>
    <w:rsid w:val="009B026A"/>
    <w:rsid w:val="009C0401"/>
    <w:rsid w:val="009C7260"/>
    <w:rsid w:val="009D1032"/>
    <w:rsid w:val="009D7B06"/>
    <w:rsid w:val="009E0705"/>
    <w:rsid w:val="009E313E"/>
    <w:rsid w:val="009E5514"/>
    <w:rsid w:val="009E5DBB"/>
    <w:rsid w:val="009E61C7"/>
    <w:rsid w:val="009F61DF"/>
    <w:rsid w:val="00A04CE0"/>
    <w:rsid w:val="00A054BA"/>
    <w:rsid w:val="00A07AEF"/>
    <w:rsid w:val="00A11889"/>
    <w:rsid w:val="00A14C54"/>
    <w:rsid w:val="00A24AD2"/>
    <w:rsid w:val="00A27F31"/>
    <w:rsid w:val="00A40C5E"/>
    <w:rsid w:val="00A53E3F"/>
    <w:rsid w:val="00A56BD7"/>
    <w:rsid w:val="00A56E4C"/>
    <w:rsid w:val="00A57DD5"/>
    <w:rsid w:val="00A66AEF"/>
    <w:rsid w:val="00A77771"/>
    <w:rsid w:val="00A8054A"/>
    <w:rsid w:val="00A82272"/>
    <w:rsid w:val="00A92CF8"/>
    <w:rsid w:val="00A9346D"/>
    <w:rsid w:val="00AB5610"/>
    <w:rsid w:val="00AC1E48"/>
    <w:rsid w:val="00AC277E"/>
    <w:rsid w:val="00AD6705"/>
    <w:rsid w:val="00AE6DF6"/>
    <w:rsid w:val="00AF0E46"/>
    <w:rsid w:val="00AF4FC8"/>
    <w:rsid w:val="00B02039"/>
    <w:rsid w:val="00B031DF"/>
    <w:rsid w:val="00B1338D"/>
    <w:rsid w:val="00B15847"/>
    <w:rsid w:val="00B209E1"/>
    <w:rsid w:val="00B20F98"/>
    <w:rsid w:val="00B22166"/>
    <w:rsid w:val="00B30E22"/>
    <w:rsid w:val="00B45520"/>
    <w:rsid w:val="00B50BA0"/>
    <w:rsid w:val="00B510C9"/>
    <w:rsid w:val="00B54FF1"/>
    <w:rsid w:val="00B57096"/>
    <w:rsid w:val="00B573F9"/>
    <w:rsid w:val="00B57F66"/>
    <w:rsid w:val="00B6014C"/>
    <w:rsid w:val="00B70787"/>
    <w:rsid w:val="00B72BF5"/>
    <w:rsid w:val="00B745EB"/>
    <w:rsid w:val="00B74BD9"/>
    <w:rsid w:val="00B766B8"/>
    <w:rsid w:val="00B80C5E"/>
    <w:rsid w:val="00BA3233"/>
    <w:rsid w:val="00BB453F"/>
    <w:rsid w:val="00BC2A1A"/>
    <w:rsid w:val="00BC30C4"/>
    <w:rsid w:val="00BC425C"/>
    <w:rsid w:val="00BC6032"/>
    <w:rsid w:val="00BD19EC"/>
    <w:rsid w:val="00BD2D21"/>
    <w:rsid w:val="00BD2D92"/>
    <w:rsid w:val="00BE0291"/>
    <w:rsid w:val="00BE0709"/>
    <w:rsid w:val="00BF5F04"/>
    <w:rsid w:val="00C01548"/>
    <w:rsid w:val="00C03823"/>
    <w:rsid w:val="00C05F15"/>
    <w:rsid w:val="00C0603D"/>
    <w:rsid w:val="00C15D11"/>
    <w:rsid w:val="00C17C23"/>
    <w:rsid w:val="00C2224D"/>
    <w:rsid w:val="00C24BD9"/>
    <w:rsid w:val="00C53566"/>
    <w:rsid w:val="00C55DAF"/>
    <w:rsid w:val="00C56A1E"/>
    <w:rsid w:val="00C604BC"/>
    <w:rsid w:val="00C623D4"/>
    <w:rsid w:val="00C74DDF"/>
    <w:rsid w:val="00C75173"/>
    <w:rsid w:val="00CA190F"/>
    <w:rsid w:val="00CA206D"/>
    <w:rsid w:val="00CA4D50"/>
    <w:rsid w:val="00CB3636"/>
    <w:rsid w:val="00CB3855"/>
    <w:rsid w:val="00CC4188"/>
    <w:rsid w:val="00CC5FF9"/>
    <w:rsid w:val="00CD2C83"/>
    <w:rsid w:val="00CE5C19"/>
    <w:rsid w:val="00CF20FE"/>
    <w:rsid w:val="00D122CC"/>
    <w:rsid w:val="00D143FD"/>
    <w:rsid w:val="00D178C8"/>
    <w:rsid w:val="00D315FE"/>
    <w:rsid w:val="00D377FD"/>
    <w:rsid w:val="00D544E5"/>
    <w:rsid w:val="00D558B3"/>
    <w:rsid w:val="00D60139"/>
    <w:rsid w:val="00D60B92"/>
    <w:rsid w:val="00D63800"/>
    <w:rsid w:val="00D7042A"/>
    <w:rsid w:val="00D71BDE"/>
    <w:rsid w:val="00D7204C"/>
    <w:rsid w:val="00D76CD2"/>
    <w:rsid w:val="00D90EBB"/>
    <w:rsid w:val="00D9697A"/>
    <w:rsid w:val="00D96FAC"/>
    <w:rsid w:val="00DA3CC0"/>
    <w:rsid w:val="00DA4A86"/>
    <w:rsid w:val="00DA7C34"/>
    <w:rsid w:val="00DB52EF"/>
    <w:rsid w:val="00DB5890"/>
    <w:rsid w:val="00DB77C6"/>
    <w:rsid w:val="00DC1C2C"/>
    <w:rsid w:val="00DC5CB6"/>
    <w:rsid w:val="00DC675C"/>
    <w:rsid w:val="00DC7791"/>
    <w:rsid w:val="00DD75CF"/>
    <w:rsid w:val="00DE4E37"/>
    <w:rsid w:val="00DE6000"/>
    <w:rsid w:val="00E04A8B"/>
    <w:rsid w:val="00E06248"/>
    <w:rsid w:val="00E07E14"/>
    <w:rsid w:val="00E16744"/>
    <w:rsid w:val="00E24D50"/>
    <w:rsid w:val="00E37F2C"/>
    <w:rsid w:val="00E41270"/>
    <w:rsid w:val="00E44AB8"/>
    <w:rsid w:val="00E456F1"/>
    <w:rsid w:val="00E45B1E"/>
    <w:rsid w:val="00E47AA6"/>
    <w:rsid w:val="00E52DDC"/>
    <w:rsid w:val="00E564ED"/>
    <w:rsid w:val="00E56BB9"/>
    <w:rsid w:val="00E67C7A"/>
    <w:rsid w:val="00E746EB"/>
    <w:rsid w:val="00E80CA1"/>
    <w:rsid w:val="00E95C1D"/>
    <w:rsid w:val="00EA46D0"/>
    <w:rsid w:val="00EC6F47"/>
    <w:rsid w:val="00ED18C6"/>
    <w:rsid w:val="00ED3A98"/>
    <w:rsid w:val="00EE37B8"/>
    <w:rsid w:val="00EF388D"/>
    <w:rsid w:val="00F04711"/>
    <w:rsid w:val="00F073DB"/>
    <w:rsid w:val="00F144DD"/>
    <w:rsid w:val="00F14905"/>
    <w:rsid w:val="00F14E24"/>
    <w:rsid w:val="00F2047F"/>
    <w:rsid w:val="00F22BCF"/>
    <w:rsid w:val="00F2396D"/>
    <w:rsid w:val="00F24F8F"/>
    <w:rsid w:val="00F32D20"/>
    <w:rsid w:val="00F40549"/>
    <w:rsid w:val="00F5251A"/>
    <w:rsid w:val="00F5359E"/>
    <w:rsid w:val="00F55343"/>
    <w:rsid w:val="00F634C9"/>
    <w:rsid w:val="00F66D17"/>
    <w:rsid w:val="00F67447"/>
    <w:rsid w:val="00F70027"/>
    <w:rsid w:val="00F80AD6"/>
    <w:rsid w:val="00F92D7C"/>
    <w:rsid w:val="00F93F16"/>
    <w:rsid w:val="00FA0D70"/>
    <w:rsid w:val="00FB1A9F"/>
    <w:rsid w:val="00FB2123"/>
    <w:rsid w:val="00FB7B81"/>
    <w:rsid w:val="00FD1443"/>
    <w:rsid w:val="00FE3E71"/>
    <w:rsid w:val="00FE5329"/>
    <w:rsid w:val="00FF18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E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66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66B9"/>
    <w:rPr>
      <w:sz w:val="18"/>
      <w:szCs w:val="18"/>
    </w:rPr>
  </w:style>
  <w:style w:type="paragraph" w:styleId="a4">
    <w:name w:val="footer"/>
    <w:basedOn w:val="a"/>
    <w:link w:val="Char0"/>
    <w:uiPriority w:val="99"/>
    <w:unhideWhenUsed/>
    <w:rsid w:val="005866B9"/>
    <w:pPr>
      <w:tabs>
        <w:tab w:val="center" w:pos="4153"/>
        <w:tab w:val="right" w:pos="8306"/>
      </w:tabs>
      <w:snapToGrid w:val="0"/>
      <w:jc w:val="left"/>
    </w:pPr>
    <w:rPr>
      <w:sz w:val="18"/>
      <w:szCs w:val="18"/>
    </w:rPr>
  </w:style>
  <w:style w:type="character" w:customStyle="1" w:styleId="Char0">
    <w:name w:val="页脚 Char"/>
    <w:basedOn w:val="a0"/>
    <w:link w:val="a4"/>
    <w:uiPriority w:val="99"/>
    <w:rsid w:val="005866B9"/>
    <w:rPr>
      <w:sz w:val="18"/>
      <w:szCs w:val="18"/>
    </w:rPr>
  </w:style>
  <w:style w:type="character" w:customStyle="1" w:styleId="apple-converted-space">
    <w:name w:val="apple-converted-space"/>
    <w:basedOn w:val="a0"/>
    <w:rsid w:val="005866B9"/>
  </w:style>
  <w:style w:type="paragraph" w:styleId="a5">
    <w:name w:val="List Paragraph"/>
    <w:basedOn w:val="a"/>
    <w:uiPriority w:val="34"/>
    <w:qFormat/>
    <w:rsid w:val="00F93F16"/>
    <w:pPr>
      <w:ind w:firstLineChars="200" w:firstLine="420"/>
    </w:pPr>
  </w:style>
  <w:style w:type="character" w:styleId="a6">
    <w:name w:val="annotation reference"/>
    <w:basedOn w:val="a0"/>
    <w:uiPriority w:val="99"/>
    <w:semiHidden/>
    <w:unhideWhenUsed/>
    <w:rsid w:val="00575D17"/>
    <w:rPr>
      <w:sz w:val="21"/>
      <w:szCs w:val="21"/>
    </w:rPr>
  </w:style>
  <w:style w:type="paragraph" w:styleId="a7">
    <w:name w:val="annotation text"/>
    <w:basedOn w:val="a"/>
    <w:link w:val="Char1"/>
    <w:uiPriority w:val="99"/>
    <w:semiHidden/>
    <w:unhideWhenUsed/>
    <w:rsid w:val="00575D17"/>
    <w:pPr>
      <w:jc w:val="left"/>
    </w:pPr>
  </w:style>
  <w:style w:type="character" w:customStyle="1" w:styleId="Char1">
    <w:name w:val="批注文字 Char"/>
    <w:basedOn w:val="a0"/>
    <w:link w:val="a7"/>
    <w:uiPriority w:val="99"/>
    <w:semiHidden/>
    <w:rsid w:val="00575D17"/>
  </w:style>
  <w:style w:type="paragraph" w:styleId="a8">
    <w:name w:val="annotation subject"/>
    <w:basedOn w:val="a7"/>
    <w:next w:val="a7"/>
    <w:link w:val="Char2"/>
    <w:uiPriority w:val="99"/>
    <w:semiHidden/>
    <w:unhideWhenUsed/>
    <w:rsid w:val="00575D17"/>
    <w:rPr>
      <w:b/>
      <w:bCs/>
    </w:rPr>
  </w:style>
  <w:style w:type="character" w:customStyle="1" w:styleId="Char2">
    <w:name w:val="批注主题 Char"/>
    <w:basedOn w:val="Char1"/>
    <w:link w:val="a8"/>
    <w:uiPriority w:val="99"/>
    <w:semiHidden/>
    <w:rsid w:val="00575D17"/>
    <w:rPr>
      <w:b/>
      <w:bCs/>
    </w:rPr>
  </w:style>
  <w:style w:type="paragraph" w:styleId="a9">
    <w:name w:val="Balloon Text"/>
    <w:basedOn w:val="a"/>
    <w:link w:val="Char3"/>
    <w:uiPriority w:val="99"/>
    <w:semiHidden/>
    <w:unhideWhenUsed/>
    <w:rsid w:val="00575D17"/>
    <w:rPr>
      <w:sz w:val="18"/>
      <w:szCs w:val="18"/>
    </w:rPr>
  </w:style>
  <w:style w:type="character" w:customStyle="1" w:styleId="Char3">
    <w:name w:val="批注框文本 Char"/>
    <w:basedOn w:val="a0"/>
    <w:link w:val="a9"/>
    <w:uiPriority w:val="99"/>
    <w:semiHidden/>
    <w:rsid w:val="00575D1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35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4</Pages>
  <Words>218</Words>
  <Characters>1245</Characters>
  <Application>Microsoft Office Word</Application>
  <DocSecurity>0</DocSecurity>
  <Lines>10</Lines>
  <Paragraphs>2</Paragraphs>
  <ScaleCrop>false</ScaleCrop>
  <Company>杭州市政府</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dc:creator>
  <cp:lastModifiedBy>Air</cp:lastModifiedBy>
  <cp:revision>70</cp:revision>
  <cp:lastPrinted>2017-11-14T00:12:00Z</cp:lastPrinted>
  <dcterms:created xsi:type="dcterms:W3CDTF">2017-10-23T00:14:00Z</dcterms:created>
  <dcterms:modified xsi:type="dcterms:W3CDTF">2018-09-29T02:12:00Z</dcterms:modified>
</cp:coreProperties>
</file>