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autoSpaceDE w:val="0"/>
        <w:autoSpaceDN w:val="0"/>
        <w:adjustRightInd w:val="0"/>
        <w:spacing w:after="468" w:afterLines="150" w:line="460" w:lineRule="exact"/>
        <w:jc w:val="center"/>
        <w:rPr>
          <w:rFonts w:eastAsia="方正小标宋简体"/>
          <w:color w:val="000000"/>
          <w:kern w:val="0"/>
          <w:sz w:val="36"/>
          <w:szCs w:val="36"/>
        </w:rPr>
      </w:pPr>
      <w:r>
        <w:rPr>
          <w:rFonts w:hint="eastAsia" w:eastAsia="方正小标宋简体"/>
          <w:color w:val="000000"/>
          <w:kern w:val="0"/>
          <w:sz w:val="36"/>
          <w:szCs w:val="36"/>
          <w:lang w:eastAsia="zh-CN"/>
        </w:rPr>
        <w:t>浙江工业大学之江学院</w:t>
      </w:r>
      <w:r>
        <w:rPr>
          <w:rFonts w:hint="eastAsia" w:eastAsia="方正小标宋简体"/>
          <w:color w:val="000000"/>
          <w:kern w:val="0"/>
          <w:sz w:val="36"/>
          <w:szCs w:val="36"/>
        </w:rPr>
        <w:t>微课教学比赛推荐汇总表</w:t>
      </w:r>
    </w:p>
    <w:p>
      <w:pPr>
        <w:spacing w:before="156" w:beforeLines="50" w:line="460" w:lineRule="exact"/>
        <w:rPr>
          <w:sz w:val="24"/>
        </w:rPr>
      </w:pPr>
      <w:r>
        <w:rPr>
          <w:rFonts w:hint="eastAsia"/>
          <w:sz w:val="24"/>
        </w:rPr>
        <w:t>报送单位</w:t>
      </w:r>
      <w:r>
        <w:rPr>
          <w:rFonts w:hint="eastAsia" w:ascii="宋体" w:hAnsi="宋体"/>
          <w:sz w:val="24"/>
        </w:rPr>
        <w:t>：（公章）</w:t>
      </w:r>
      <w:r>
        <w:rPr>
          <w:sz w:val="24"/>
        </w:rPr>
        <w:t xml:space="preserve">____________________   </w:t>
      </w:r>
    </w:p>
    <w:p>
      <w:pPr>
        <w:autoSpaceDE w:val="0"/>
        <w:autoSpaceDN w:val="0"/>
        <w:adjustRightInd w:val="0"/>
        <w:spacing w:line="460" w:lineRule="exact"/>
        <w:rPr>
          <w:kern w:val="0"/>
        </w:rPr>
      </w:pPr>
    </w:p>
    <w:tbl>
      <w:tblPr>
        <w:tblStyle w:val="3"/>
        <w:tblW w:w="141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131"/>
        <w:gridCol w:w="1540"/>
        <w:gridCol w:w="1154"/>
        <w:gridCol w:w="1155"/>
        <w:gridCol w:w="1411"/>
        <w:gridCol w:w="2312"/>
        <w:gridCol w:w="1539"/>
        <w:gridCol w:w="1565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62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比赛组别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微课名称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学科门类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专业类别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主讲人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团队其他成员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主讲人手机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主讲人邮箱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2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131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312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2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31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312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2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131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312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2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131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312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2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1131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312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</w:tbl>
    <w:p>
      <w:pPr>
        <w:spacing w:line="460" w:lineRule="exact"/>
        <w:outlineLvl w:val="0"/>
        <w:rPr>
          <w:b w:val="0"/>
          <w:bCs/>
        </w:rPr>
      </w:pPr>
      <w:r>
        <w:rPr>
          <w:rFonts w:hint="eastAsia" w:ascii="黑体" w:hAnsi="华文仿宋" w:eastAsia="黑体" w:cs="宋体"/>
          <w:b w:val="0"/>
          <w:bCs/>
          <w:kern w:val="0"/>
          <w:sz w:val="21"/>
          <w:szCs w:val="21"/>
          <w:lang w:eastAsia="zh-CN"/>
        </w:rPr>
        <w:t>说明：比赛组别填写本科组或外语组；学科门类</w:t>
      </w:r>
      <w:r>
        <w:rPr>
          <w:rFonts w:hint="eastAsia" w:ascii="黑体" w:hAnsi="华文仿宋" w:eastAsia="黑体" w:cs="宋体"/>
          <w:b w:val="0"/>
          <w:bCs/>
          <w:kern w:val="0"/>
          <w:sz w:val="21"/>
          <w:szCs w:val="21"/>
        </w:rPr>
        <w:t>中填写哲学、经济学、法学、教育学、文学、历史学、管理学、艺术学、理学、工学、农学、医学之一</w:t>
      </w:r>
      <w:r>
        <w:rPr>
          <w:rFonts w:hint="eastAsia" w:ascii="黑体" w:hAnsi="华文仿宋" w:eastAsia="黑体" w:cs="宋体"/>
          <w:b w:val="0"/>
          <w:bCs/>
          <w:kern w:val="0"/>
          <w:sz w:val="21"/>
          <w:szCs w:val="21"/>
          <w:lang w:eastAsia="zh-CN"/>
        </w:rPr>
        <w:t>；备注填写视频或文本。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06C66"/>
    <w:rsid w:val="273E1D47"/>
    <w:rsid w:val="2C606C6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2018-03-27T07:59:00Z</dcterms:created>
  <dc:creator>pomereo</dc:creator>
  <cp:lastModifiedBy>pomereo</cp:lastModifiedBy>
  <dcterms:modified xsi:type="dcterms:W3CDTF">2018-03-27T08:10:51Z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