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A6" w:rsidRDefault="00A706A6" w:rsidP="00A706A6">
      <w:pPr>
        <w:spacing w:line="460" w:lineRule="exact"/>
        <w:rPr>
          <w:rFonts w:ascii="仿宋_GB2312" w:eastAsia="仿宋_GB2312" w:hint="eastAsia"/>
          <w:color w:val="000000"/>
        </w:rPr>
      </w:pPr>
      <w:r>
        <w:rPr>
          <w:rFonts w:ascii="仿宋_GB2312" w:eastAsia="仿宋_GB2312" w:hint="eastAsia"/>
          <w:color w:val="000000"/>
        </w:rPr>
        <w:t>附：</w:t>
      </w:r>
    </w:p>
    <w:p w:rsidR="00A706A6" w:rsidRPr="00B20DB3" w:rsidRDefault="00A706A6" w:rsidP="00A706A6">
      <w:pPr>
        <w:spacing w:line="460" w:lineRule="exact"/>
        <w:jc w:val="center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B20DB3">
        <w:rPr>
          <w:rFonts w:ascii="仿宋_GB2312" w:eastAsia="仿宋_GB2312" w:hint="eastAsia"/>
          <w:b/>
          <w:color w:val="000000"/>
          <w:sz w:val="32"/>
          <w:szCs w:val="32"/>
        </w:rPr>
        <w:t>相关单位（部门）联系电话汇总表</w:t>
      </w:r>
    </w:p>
    <w:tbl>
      <w:tblPr>
        <w:tblStyle w:val="a5"/>
        <w:tblW w:w="8994" w:type="dxa"/>
        <w:tblLook w:val="01E0" w:firstRow="1" w:lastRow="1" w:firstColumn="1" w:lastColumn="1" w:noHBand="0" w:noVBand="0"/>
      </w:tblPr>
      <w:tblGrid>
        <w:gridCol w:w="1008"/>
        <w:gridCol w:w="3352"/>
        <w:gridCol w:w="2340"/>
        <w:gridCol w:w="2294"/>
      </w:tblGrid>
      <w:tr w:rsidR="00A706A6" w:rsidRPr="00B20DB3" w:rsidTr="005D24A4">
        <w:tc>
          <w:tcPr>
            <w:tcW w:w="1008" w:type="dxa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352" w:type="dxa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单位（部门）</w:t>
            </w:r>
          </w:p>
        </w:tc>
        <w:tc>
          <w:tcPr>
            <w:tcW w:w="2340" w:type="dxa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294" w:type="dxa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联系电话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之江学院综合保障部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曾继优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0575－81112771。13588705017</w:t>
            </w:r>
          </w:p>
        </w:tc>
      </w:tr>
      <w:tr w:rsidR="00A706A6" w:rsidRPr="00B20DB3" w:rsidTr="005D24A4">
        <w:trPr>
          <w:trHeight w:val="882"/>
        </w:trPr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城投综合部：B-323（燃气开通联系单）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任平娥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</w:t>
            </w:r>
            <w:r w:rsidRPr="00B20DB3">
              <w:rPr>
                <w:rFonts w:ascii="仿宋_GB2312" w:eastAsia="仿宋_GB2312" w:hint="eastAsia"/>
                <w:sz w:val="21"/>
                <w:szCs w:val="21"/>
              </w:rPr>
              <w:t>84127557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城投综合部：B-325（自来水开通手续）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姜小冬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</w:t>
            </w:r>
            <w:r w:rsidRPr="00B20DB3">
              <w:rPr>
                <w:rFonts w:ascii="仿宋_GB2312" w:eastAsia="仿宋_GB2312" w:hint="eastAsia"/>
                <w:sz w:val="21"/>
                <w:szCs w:val="21"/>
              </w:rPr>
              <w:t>85678371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城投财务部：A-403 （购房结算付款及开具发票）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 xml:space="preserve">陈倩倩 </w:t>
            </w:r>
            <w:r>
              <w:rPr>
                <w:rFonts w:ascii="仿宋_GB2312" w:eastAsia="仿宋_GB2312" w:hint="eastAsia"/>
                <w:sz w:val="21"/>
                <w:szCs w:val="21"/>
              </w:rPr>
              <w:t>、</w:t>
            </w:r>
            <w:r w:rsidRPr="00B20DB3">
              <w:rPr>
                <w:rFonts w:ascii="仿宋_GB2312" w:eastAsia="仿宋_GB2312" w:hint="eastAsia"/>
                <w:sz w:val="21"/>
                <w:szCs w:val="21"/>
              </w:rPr>
              <w:t>徐燕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</w:t>
            </w:r>
            <w:r w:rsidRPr="00B20DB3">
              <w:rPr>
                <w:rFonts w:ascii="仿宋_GB2312" w:eastAsia="仿宋_GB2312" w:hint="eastAsia"/>
                <w:sz w:val="21"/>
                <w:szCs w:val="21"/>
              </w:rPr>
              <w:t>85520061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城投资产管理部： A-304（签订购房合同）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郑红仙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</w:t>
            </w:r>
            <w:r w:rsidRPr="00B20DB3">
              <w:rPr>
                <w:rFonts w:ascii="仿宋_GB2312" w:eastAsia="仿宋_GB2312" w:hint="eastAsia"/>
                <w:sz w:val="21"/>
                <w:szCs w:val="21"/>
              </w:rPr>
              <w:t>81106067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农行柯西支行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寿勤松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13004639477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瑞丰银行总行营业部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戴燕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18057580637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中国银行柯桥营业部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俞佳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18989525269</w:t>
            </w:r>
          </w:p>
        </w:tc>
      </w:tr>
      <w:tr w:rsidR="00A706A6" w:rsidRPr="00B20DB3" w:rsidTr="005D24A4">
        <w:tc>
          <w:tcPr>
            <w:tcW w:w="1008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建行</w:t>
            </w:r>
          </w:p>
        </w:tc>
        <w:tc>
          <w:tcPr>
            <w:tcW w:w="2340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陈佳英</w:t>
            </w:r>
          </w:p>
        </w:tc>
        <w:tc>
          <w:tcPr>
            <w:tcW w:w="2294" w:type="dxa"/>
            <w:vAlign w:val="center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B20DB3">
              <w:rPr>
                <w:rFonts w:ascii="仿宋_GB2312" w:eastAsia="仿宋_GB2312" w:hint="eastAsia"/>
                <w:sz w:val="21"/>
                <w:szCs w:val="21"/>
              </w:rPr>
              <w:t>13757508707</w:t>
            </w:r>
          </w:p>
        </w:tc>
      </w:tr>
      <w:tr w:rsidR="00A706A6" w:rsidRPr="00B20DB3" w:rsidTr="005D24A4">
        <w:trPr>
          <w:trHeight w:val="888"/>
        </w:trPr>
        <w:tc>
          <w:tcPr>
            <w:tcW w:w="1008" w:type="dxa"/>
          </w:tcPr>
          <w:p w:rsidR="00A706A6" w:rsidRPr="00B20DB3" w:rsidRDefault="00A706A6" w:rsidP="005D24A4">
            <w:pPr>
              <w:spacing w:line="460" w:lineRule="exact"/>
              <w:jc w:val="center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352" w:type="dxa"/>
            <w:vAlign w:val="center"/>
          </w:tcPr>
          <w:p w:rsidR="00A706A6" w:rsidRPr="00B20DB3" w:rsidRDefault="00A706A6" w:rsidP="005D24A4">
            <w:pPr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 w:rsidRPr="00180F98">
              <w:rPr>
                <w:rFonts w:ascii="仿宋_GB2312" w:eastAsia="仿宋_GB2312" w:hint="eastAsia"/>
                <w:sz w:val="21"/>
                <w:szCs w:val="21"/>
              </w:rPr>
              <w:t>柯桥区公积金中心</w:t>
            </w:r>
          </w:p>
        </w:tc>
        <w:tc>
          <w:tcPr>
            <w:tcW w:w="2340" w:type="dxa"/>
          </w:tcPr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2294" w:type="dxa"/>
          </w:tcPr>
          <w:p w:rsidR="00A706A6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0575－84126649</w:t>
            </w:r>
          </w:p>
          <w:p w:rsidR="00A706A6" w:rsidRPr="00B20DB3" w:rsidRDefault="00A706A6" w:rsidP="005D24A4">
            <w:pPr>
              <w:spacing w:line="460" w:lineRule="exact"/>
              <w:jc w:val="both"/>
              <w:rPr>
                <w:rFonts w:ascii="仿宋_GB2312" w:eastAsia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1"/>
                <w:szCs w:val="21"/>
              </w:rPr>
              <w:t>0575－84126617</w:t>
            </w:r>
          </w:p>
        </w:tc>
      </w:tr>
    </w:tbl>
    <w:p w:rsidR="005622C6" w:rsidRDefault="005622C6">
      <w:bookmarkStart w:id="0" w:name="_GoBack"/>
      <w:bookmarkEnd w:id="0"/>
    </w:p>
    <w:sectPr w:rsidR="0056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BF" w:rsidRDefault="00AE5BBF" w:rsidP="00A706A6">
      <w:pPr>
        <w:spacing w:after="0"/>
      </w:pPr>
      <w:r>
        <w:separator/>
      </w:r>
    </w:p>
  </w:endnote>
  <w:endnote w:type="continuationSeparator" w:id="0">
    <w:p w:rsidR="00AE5BBF" w:rsidRDefault="00AE5BBF" w:rsidP="00A706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BF" w:rsidRDefault="00AE5BBF" w:rsidP="00A706A6">
      <w:pPr>
        <w:spacing w:after="0"/>
      </w:pPr>
      <w:r>
        <w:separator/>
      </w:r>
    </w:p>
  </w:footnote>
  <w:footnote w:type="continuationSeparator" w:id="0">
    <w:p w:rsidR="00AE5BBF" w:rsidRDefault="00AE5BBF" w:rsidP="00A706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5A"/>
    <w:rsid w:val="005622C6"/>
    <w:rsid w:val="006B565A"/>
    <w:rsid w:val="00A706A6"/>
    <w:rsid w:val="00A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3D6550-2A59-4A4B-A1B4-A5764629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A6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6A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6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6A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6A6"/>
    <w:rPr>
      <w:sz w:val="18"/>
      <w:szCs w:val="18"/>
    </w:rPr>
  </w:style>
  <w:style w:type="table" w:styleId="a5">
    <w:name w:val="Table Grid"/>
    <w:basedOn w:val="a1"/>
    <w:rsid w:val="00A706A6"/>
    <w:pPr>
      <w:adjustRightInd w:val="0"/>
      <w:snapToGrid w:val="0"/>
      <w:spacing w:after="200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俞钰炯</dc:creator>
  <cp:keywords/>
  <dc:description/>
  <cp:lastModifiedBy>俞钰炯</cp:lastModifiedBy>
  <cp:revision>2</cp:revision>
  <dcterms:created xsi:type="dcterms:W3CDTF">2017-07-03T13:06:00Z</dcterms:created>
  <dcterms:modified xsi:type="dcterms:W3CDTF">2017-07-03T13:06:00Z</dcterms:modified>
</cp:coreProperties>
</file>