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911" w:rsidRDefault="005C4911" w:rsidP="005C4911">
      <w:pPr>
        <w:pStyle w:val="a5"/>
        <w:shd w:val="clear" w:color="auto" w:fill="FFFFFF"/>
        <w:spacing w:before="0" w:beforeAutospacing="0" w:after="0" w:afterAutospacing="0" w:line="360" w:lineRule="atLeast"/>
        <w:jc w:val="center"/>
        <w:rPr>
          <w:rFonts w:hint="eastAsia"/>
          <w:color w:val="434343"/>
          <w:sz w:val="27"/>
          <w:szCs w:val="27"/>
        </w:rPr>
      </w:pPr>
      <w:r>
        <w:rPr>
          <w:rFonts w:ascii="微软雅黑" w:eastAsia="微软雅黑" w:hAnsi="微软雅黑" w:hint="eastAsia"/>
          <w:b/>
          <w:bCs/>
          <w:color w:val="333333"/>
          <w:sz w:val="25"/>
          <w:szCs w:val="25"/>
          <w:shd w:val="clear" w:color="auto" w:fill="FFFFFF"/>
        </w:rPr>
        <w:t>关于选派优秀年轻干部参加第二批校内挂职的通知</w:t>
      </w:r>
    </w:p>
    <w:p w:rsidR="005C4911" w:rsidRDefault="005C4911" w:rsidP="005C4911">
      <w:pPr>
        <w:pStyle w:val="a5"/>
        <w:shd w:val="clear" w:color="auto" w:fill="FFFFFF"/>
        <w:spacing w:before="0" w:beforeAutospacing="0" w:after="0" w:afterAutospacing="0" w:line="360" w:lineRule="atLeast"/>
        <w:rPr>
          <w:rFonts w:ascii="微软雅黑" w:eastAsia="微软雅黑" w:hAnsi="微软雅黑"/>
          <w:color w:val="434343"/>
          <w:sz w:val="27"/>
          <w:szCs w:val="27"/>
        </w:rPr>
      </w:pPr>
      <w:r>
        <w:rPr>
          <w:rFonts w:hint="eastAsia"/>
          <w:color w:val="434343"/>
          <w:sz w:val="27"/>
          <w:szCs w:val="27"/>
        </w:rPr>
        <w:t>学校党政群机关各部门、各直属单位：</w:t>
      </w:r>
    </w:p>
    <w:p w:rsidR="005C4911" w:rsidRDefault="005C4911" w:rsidP="005C4911">
      <w:pPr>
        <w:pStyle w:val="a5"/>
        <w:shd w:val="clear" w:color="auto" w:fill="FFFFFF"/>
        <w:spacing w:before="0" w:beforeAutospacing="0" w:after="0" w:afterAutospacing="0" w:line="360" w:lineRule="atLeast"/>
        <w:rPr>
          <w:rFonts w:ascii="微软雅黑" w:eastAsia="微软雅黑" w:hAnsi="微软雅黑" w:hint="eastAsia"/>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为进一步加大发现培养使用优秀年轻干部力度，加强学院与机关部门之间的交流沟通，经研究决定开展学院和机关优秀青年教师、管理人员双向挂职锻炼工作，现将有关事项通知如下：</w:t>
      </w:r>
    </w:p>
    <w:p w:rsidR="005C4911" w:rsidRDefault="005C4911" w:rsidP="005C4911">
      <w:pPr>
        <w:pStyle w:val="a5"/>
        <w:shd w:val="clear" w:color="auto" w:fill="FFFFFF"/>
        <w:spacing w:before="0" w:beforeAutospacing="0" w:after="0" w:afterAutospacing="0" w:line="360" w:lineRule="atLeast"/>
        <w:rPr>
          <w:rFonts w:ascii="微软雅黑" w:eastAsia="微软雅黑" w:hAnsi="微软雅黑" w:hint="eastAsia"/>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一、挂职岗位</w:t>
      </w:r>
    </w:p>
    <w:p w:rsidR="005C4911" w:rsidRDefault="005C4911" w:rsidP="005C4911">
      <w:pPr>
        <w:pStyle w:val="a5"/>
        <w:shd w:val="clear" w:color="auto" w:fill="FFFFFF"/>
        <w:spacing w:before="0" w:beforeAutospacing="0" w:after="0" w:afterAutospacing="0" w:line="360" w:lineRule="atLeast"/>
        <w:rPr>
          <w:rFonts w:ascii="微软雅黑" w:eastAsia="微软雅黑" w:hAnsi="微软雅黑" w:hint="eastAsia"/>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本次拟挂职岗位的设立围绕学校中心工作和重大专项任务，主要为部分党政机关部门设立的处长（院长、部长）助理和二级学院负责人助理岗位，以日常管理工作和专项任务为主，具体岗位职责最终由学校党委组织部根据挂职单位的工作要求和挂职入选人员的具体条件研究确定。挂职岗位需求如下：</w:t>
      </w:r>
    </w:p>
    <w:p w:rsidR="005C4911" w:rsidRDefault="005C4911" w:rsidP="005C4911">
      <w:pPr>
        <w:pStyle w:val="a5"/>
        <w:shd w:val="clear" w:color="auto" w:fill="FFFFFF"/>
        <w:spacing w:before="0" w:beforeAutospacing="0" w:after="0" w:afterAutospacing="0" w:line="360" w:lineRule="atLeast"/>
        <w:rPr>
          <w:rFonts w:ascii="微软雅黑" w:eastAsia="微软雅黑" w:hAnsi="微软雅黑" w:hint="eastAsia"/>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w:t>
      </w:r>
      <w:r>
        <w:rPr>
          <w:rFonts w:hint="eastAsia"/>
          <w:color w:val="434343"/>
          <w:sz w:val="27"/>
          <w:szCs w:val="27"/>
        </w:rPr>
        <w:t>1.机关部门设立的挂职岗位：党委学生工作部（学生处）、发展规划处、学术委员会秘书处（学科建设办）、教务处、研究生院、人事处、国际交流与合作处（港澳台事务办公室）、公共事务管理处处长（院长）助理各1名。</w:t>
      </w:r>
    </w:p>
    <w:p w:rsidR="005C4911" w:rsidRDefault="005C4911" w:rsidP="005C4911">
      <w:pPr>
        <w:pStyle w:val="a5"/>
        <w:shd w:val="clear" w:color="auto" w:fill="FFFFFF"/>
        <w:spacing w:before="0" w:beforeAutospacing="0" w:after="0" w:afterAutospacing="0" w:line="360" w:lineRule="atLeast"/>
        <w:rPr>
          <w:rFonts w:ascii="微软雅黑" w:eastAsia="微软雅黑" w:hAnsi="微软雅黑" w:hint="eastAsia"/>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2.二级学院设立的挂职岗位：院长助理、书记助理若干名。</w:t>
      </w:r>
    </w:p>
    <w:p w:rsidR="005C4911" w:rsidRDefault="005C4911" w:rsidP="005C4911">
      <w:pPr>
        <w:pStyle w:val="a5"/>
        <w:shd w:val="clear" w:color="auto" w:fill="FFFFFF"/>
        <w:spacing w:before="0" w:beforeAutospacing="0" w:after="0" w:afterAutospacing="0" w:line="360" w:lineRule="atLeast"/>
        <w:rPr>
          <w:rFonts w:ascii="微软雅黑" w:eastAsia="微软雅黑" w:hAnsi="微软雅黑" w:hint="eastAsia"/>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本次挂职为柔性挂职，挂职干部保留原来身份待遇不变。挂职日常管理工作岗位的，要有1/3以上时间投入到挂职单位工作，时间暂定1年，根据需要可适当延长。挂职专项任务的，要围绕任务开展工作，以专项任务结束为止。</w:t>
      </w:r>
    </w:p>
    <w:p w:rsidR="005C4911" w:rsidRDefault="005C4911" w:rsidP="005C4911">
      <w:pPr>
        <w:pStyle w:val="a5"/>
        <w:shd w:val="clear" w:color="auto" w:fill="FFFFFF"/>
        <w:spacing w:before="0" w:beforeAutospacing="0" w:after="0" w:afterAutospacing="0" w:line="360" w:lineRule="atLeast"/>
        <w:rPr>
          <w:rFonts w:ascii="微软雅黑" w:eastAsia="微软雅黑" w:hAnsi="微软雅黑" w:hint="eastAsia"/>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二、选派的干部应具备以下条件</w:t>
      </w:r>
    </w:p>
    <w:p w:rsidR="005C4911" w:rsidRDefault="005C4911" w:rsidP="005C4911">
      <w:pPr>
        <w:pStyle w:val="a5"/>
        <w:shd w:val="clear" w:color="auto" w:fill="FFFFFF"/>
        <w:spacing w:before="0" w:beforeAutospacing="0" w:after="0" w:afterAutospacing="0" w:line="360" w:lineRule="atLeast"/>
        <w:rPr>
          <w:rFonts w:ascii="微软雅黑" w:eastAsia="微软雅黑" w:hAnsi="微软雅黑" w:hint="eastAsia"/>
          <w:color w:val="434343"/>
          <w:sz w:val="27"/>
          <w:szCs w:val="27"/>
        </w:rPr>
      </w:pPr>
      <w:r>
        <w:rPr>
          <w:rFonts w:hint="eastAsia"/>
          <w:color w:val="434343"/>
          <w:sz w:val="27"/>
          <w:szCs w:val="27"/>
        </w:rPr>
        <w:lastRenderedPageBreak/>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1. 政治素质好、工作能力强、工作实绩明显、清正廉洁、群众公认度高；</w:t>
      </w:r>
    </w:p>
    <w:p w:rsidR="005C4911" w:rsidRDefault="005C4911" w:rsidP="005C4911">
      <w:pPr>
        <w:pStyle w:val="a5"/>
        <w:shd w:val="clear" w:color="auto" w:fill="FFFFFF"/>
        <w:spacing w:before="0" w:beforeAutospacing="0" w:after="0" w:afterAutospacing="0" w:line="360" w:lineRule="atLeast"/>
        <w:rPr>
          <w:rFonts w:ascii="微软雅黑" w:eastAsia="微软雅黑" w:hAnsi="微软雅黑" w:hint="eastAsia"/>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2. 一般要求为年龄40周岁以下，专业技术人员一般应具有博士学位或高级职称，管理人员一般应为主管岗职员。各二级单位、机关部门可推荐1-2人；</w:t>
      </w:r>
    </w:p>
    <w:p w:rsidR="005C4911" w:rsidRDefault="005C4911" w:rsidP="005C4911">
      <w:pPr>
        <w:pStyle w:val="a5"/>
        <w:shd w:val="clear" w:color="auto" w:fill="FFFFFF"/>
        <w:spacing w:before="0" w:beforeAutospacing="0" w:after="0" w:afterAutospacing="0" w:line="360" w:lineRule="atLeast"/>
        <w:rPr>
          <w:rFonts w:ascii="微软雅黑" w:eastAsia="微软雅黑" w:hAnsi="微软雅黑" w:hint="eastAsia"/>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2．被推荐者本人有挂职意向，并有比较充裕时间精力投入挂职岗位工作。</w:t>
      </w:r>
    </w:p>
    <w:p w:rsidR="005C4911" w:rsidRDefault="005C4911" w:rsidP="005C4911">
      <w:pPr>
        <w:pStyle w:val="a5"/>
        <w:shd w:val="clear" w:color="auto" w:fill="FFFFFF"/>
        <w:spacing w:before="0" w:beforeAutospacing="0" w:after="0" w:afterAutospacing="0" w:line="360" w:lineRule="atLeast"/>
        <w:rPr>
          <w:rFonts w:ascii="微软雅黑" w:eastAsia="微软雅黑" w:hAnsi="微软雅黑" w:hint="eastAsia"/>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三、选派推荐程序</w:t>
      </w:r>
    </w:p>
    <w:p w:rsidR="005C4911" w:rsidRDefault="005C4911" w:rsidP="005C4911">
      <w:pPr>
        <w:pStyle w:val="a5"/>
        <w:shd w:val="clear" w:color="auto" w:fill="FFFFFF"/>
        <w:spacing w:before="0" w:beforeAutospacing="0" w:after="0" w:afterAutospacing="0" w:line="360" w:lineRule="atLeast"/>
        <w:rPr>
          <w:rFonts w:ascii="微软雅黑" w:eastAsia="微软雅黑" w:hAnsi="微软雅黑" w:hint="eastAsia"/>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本次挂职为双向挂职锻炼，机关干部只选派担任学院负责人助理，学院教师只选派担任学校机关部门（处室）负责人助理。只接受组织推荐，不接受个人自荐。具体程序如下：</w:t>
      </w:r>
    </w:p>
    <w:p w:rsidR="005C4911" w:rsidRDefault="005C4911" w:rsidP="005C4911">
      <w:pPr>
        <w:pStyle w:val="a5"/>
        <w:shd w:val="clear" w:color="auto" w:fill="FFFFFF"/>
        <w:spacing w:before="0" w:beforeAutospacing="0" w:after="0" w:afterAutospacing="0" w:line="360" w:lineRule="atLeast"/>
        <w:rPr>
          <w:rFonts w:ascii="微软雅黑" w:eastAsia="微软雅黑" w:hAnsi="微软雅黑" w:hint="eastAsia"/>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1．组织推荐：各二级党委（总支）和机关各部门通过集体研究提出本单位挂职推荐人员名单。</w:t>
      </w:r>
    </w:p>
    <w:p w:rsidR="005C4911" w:rsidRDefault="005C4911" w:rsidP="005C4911">
      <w:pPr>
        <w:pStyle w:val="a5"/>
        <w:shd w:val="clear" w:color="auto" w:fill="FFFFFF"/>
        <w:spacing w:before="0" w:beforeAutospacing="0" w:after="0" w:afterAutospacing="0" w:line="360" w:lineRule="atLeast"/>
        <w:rPr>
          <w:rFonts w:ascii="微软雅黑" w:eastAsia="微软雅黑" w:hAnsi="微软雅黑" w:hint="eastAsia"/>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2．填写挂职推荐表：推荐单位填写《浙江工业大学优秀年轻干部挂职推荐表》（见附件），其中“推荐职务”可填写2个岗位，并明确是否服从调剂，于10月17日（下周三）前将纸质版和电子版报至党委组织部。联系电话：88320273，电子邮箱：zzb@zju.edu.cn。</w:t>
      </w:r>
    </w:p>
    <w:p w:rsidR="005C4911" w:rsidRDefault="005C4911" w:rsidP="005C4911">
      <w:pPr>
        <w:pStyle w:val="a5"/>
        <w:shd w:val="clear" w:color="auto" w:fill="FFFFFF"/>
        <w:spacing w:before="0" w:beforeAutospacing="0" w:after="0" w:afterAutospacing="0" w:line="360" w:lineRule="atLeast"/>
        <w:rPr>
          <w:rFonts w:ascii="微软雅黑" w:eastAsia="微软雅黑" w:hAnsi="微软雅黑" w:hint="eastAsia"/>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3．党委组织部进行条件与资格审核。</w:t>
      </w:r>
    </w:p>
    <w:p w:rsidR="005C4911" w:rsidRDefault="005C4911" w:rsidP="005C4911">
      <w:pPr>
        <w:pStyle w:val="a5"/>
        <w:shd w:val="clear" w:color="auto" w:fill="FFFFFF"/>
        <w:spacing w:before="0" w:beforeAutospacing="0" w:after="0" w:afterAutospacing="0" w:line="360" w:lineRule="atLeast"/>
        <w:rPr>
          <w:rFonts w:ascii="微软雅黑" w:eastAsia="微软雅黑" w:hAnsi="微软雅黑" w:hint="eastAsia"/>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4．党委组织部会同有关部门以一定的遴选程序研究提出挂职方案，</w:t>
      </w:r>
      <w:proofErr w:type="gramStart"/>
      <w:r>
        <w:rPr>
          <w:rFonts w:hint="eastAsia"/>
          <w:color w:val="434343"/>
          <w:sz w:val="27"/>
          <w:szCs w:val="27"/>
        </w:rPr>
        <w:t>并报校党委</w:t>
      </w:r>
      <w:proofErr w:type="gramEnd"/>
      <w:r>
        <w:rPr>
          <w:rFonts w:hint="eastAsia"/>
          <w:color w:val="434343"/>
          <w:sz w:val="27"/>
          <w:szCs w:val="27"/>
        </w:rPr>
        <w:t>同意。</w:t>
      </w:r>
    </w:p>
    <w:p w:rsidR="005C4911" w:rsidRDefault="005C4911" w:rsidP="005C4911">
      <w:pPr>
        <w:pStyle w:val="a5"/>
        <w:shd w:val="clear" w:color="auto" w:fill="FFFFFF"/>
        <w:spacing w:before="0" w:beforeAutospacing="0" w:after="0" w:afterAutospacing="0" w:line="360" w:lineRule="atLeast"/>
        <w:rPr>
          <w:rFonts w:ascii="微软雅黑" w:eastAsia="微软雅黑" w:hAnsi="微软雅黑" w:hint="eastAsia"/>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5．党委组织部发文任命。</w:t>
      </w:r>
    </w:p>
    <w:p w:rsidR="005C4911" w:rsidRDefault="005C4911" w:rsidP="005C4911">
      <w:pPr>
        <w:pStyle w:val="a5"/>
        <w:shd w:val="clear" w:color="auto" w:fill="FFFFFF"/>
        <w:spacing w:before="0" w:beforeAutospacing="0" w:after="0" w:afterAutospacing="0" w:line="360" w:lineRule="atLeast"/>
        <w:rPr>
          <w:rFonts w:ascii="微软雅黑" w:eastAsia="微软雅黑" w:hAnsi="微软雅黑" w:hint="eastAsia"/>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四、挂职干部管理</w:t>
      </w:r>
    </w:p>
    <w:p w:rsidR="005C4911" w:rsidRDefault="005C4911" w:rsidP="005C4911">
      <w:pPr>
        <w:pStyle w:val="a5"/>
        <w:shd w:val="clear" w:color="auto" w:fill="FFFFFF"/>
        <w:spacing w:before="0" w:beforeAutospacing="0" w:after="0" w:afterAutospacing="0" w:line="360" w:lineRule="atLeast"/>
        <w:rPr>
          <w:rFonts w:ascii="微软雅黑" w:eastAsia="微软雅黑" w:hAnsi="微软雅黑" w:hint="eastAsia"/>
          <w:color w:val="434343"/>
          <w:sz w:val="27"/>
          <w:szCs w:val="27"/>
        </w:rPr>
      </w:pPr>
      <w:r>
        <w:rPr>
          <w:rFonts w:hint="eastAsia"/>
          <w:color w:val="434343"/>
          <w:sz w:val="27"/>
          <w:szCs w:val="27"/>
        </w:rPr>
        <w:lastRenderedPageBreak/>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1．挂职干部在挂职期间，实行由派出单位和挂职单位共同管理、挂职工作以挂职单位管理为主的管理方式。原所在单位要与挂职单位加强联系，及时了解挂职干部的思想和工作情况。挂职单位要提供必要的工作条件，安排挂职人员列席党政联席会议或部（处）</w:t>
      </w:r>
      <w:proofErr w:type="gramStart"/>
      <w:r>
        <w:rPr>
          <w:rFonts w:hint="eastAsia"/>
          <w:color w:val="434343"/>
          <w:sz w:val="27"/>
          <w:szCs w:val="27"/>
        </w:rPr>
        <w:t>务</w:t>
      </w:r>
      <w:proofErr w:type="gramEnd"/>
      <w:r>
        <w:rPr>
          <w:rFonts w:hint="eastAsia"/>
          <w:color w:val="434343"/>
          <w:sz w:val="27"/>
          <w:szCs w:val="27"/>
        </w:rPr>
        <w:t>会议等重要会议，主动让挂职干部承担具体工作，加强对挂职干部的指导和考核。</w:t>
      </w:r>
    </w:p>
    <w:p w:rsidR="005C4911" w:rsidRDefault="005C4911" w:rsidP="005C4911">
      <w:pPr>
        <w:pStyle w:val="a5"/>
        <w:shd w:val="clear" w:color="auto" w:fill="FFFFFF"/>
        <w:spacing w:before="0" w:beforeAutospacing="0" w:after="0" w:afterAutospacing="0" w:line="360" w:lineRule="atLeast"/>
        <w:rPr>
          <w:rFonts w:ascii="微软雅黑" w:eastAsia="微软雅黑" w:hAnsi="微软雅黑" w:hint="eastAsia"/>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2．挂职工作考核合格，在干部选拔任用时可视作有挂职经历，挂职时间视为专业技术工作和行政职务履职年限，取得的工作业绩同等对待。</w:t>
      </w:r>
    </w:p>
    <w:p w:rsidR="005C4911" w:rsidRDefault="005C4911" w:rsidP="005C4911">
      <w:pPr>
        <w:pStyle w:val="a5"/>
        <w:shd w:val="clear" w:color="auto" w:fill="FFFFFF"/>
        <w:spacing w:before="0" w:beforeAutospacing="0" w:after="0" w:afterAutospacing="0" w:line="360" w:lineRule="atLeast"/>
        <w:rPr>
          <w:rFonts w:ascii="微软雅黑" w:eastAsia="微软雅黑" w:hAnsi="微软雅黑" w:hint="eastAsia"/>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3．挂职期满后，挂职干部要对挂职工作进行总结，并鼓励结合挂职工作实践撰写调研报告。党委组织部会同挂职接收单位、派出单位对其挂职工作进行考核。</w:t>
      </w:r>
    </w:p>
    <w:p w:rsidR="005C4911" w:rsidRDefault="005C4911" w:rsidP="005C4911">
      <w:pPr>
        <w:pStyle w:val="a5"/>
        <w:shd w:val="clear" w:color="auto" w:fill="FFFFFF"/>
        <w:spacing w:before="0" w:beforeAutospacing="0" w:after="0" w:afterAutospacing="0" w:line="360" w:lineRule="atLeast"/>
        <w:rPr>
          <w:rFonts w:ascii="微软雅黑" w:eastAsia="微软雅黑" w:hAnsi="微软雅黑" w:hint="eastAsia"/>
          <w:color w:val="434343"/>
          <w:sz w:val="27"/>
          <w:szCs w:val="27"/>
        </w:rPr>
      </w:pPr>
      <w:r>
        <w:rPr>
          <w:rFonts w:hint="eastAsia"/>
          <w:color w:val="434343"/>
          <w:sz w:val="27"/>
          <w:szCs w:val="27"/>
        </w:rPr>
        <w:t> </w:t>
      </w:r>
      <w:r>
        <w:rPr>
          <w:rFonts w:hint="eastAsia"/>
          <w:color w:val="434343"/>
          <w:sz w:val="27"/>
          <w:szCs w:val="27"/>
        </w:rPr>
        <w:t xml:space="preserve"> </w:t>
      </w:r>
      <w:r>
        <w:rPr>
          <w:rFonts w:hint="eastAsia"/>
          <w:color w:val="434343"/>
          <w:sz w:val="27"/>
          <w:szCs w:val="27"/>
        </w:rPr>
        <w:t> </w:t>
      </w:r>
      <w:r>
        <w:rPr>
          <w:rFonts w:hint="eastAsia"/>
          <w:color w:val="434343"/>
          <w:sz w:val="27"/>
          <w:szCs w:val="27"/>
        </w:rPr>
        <w:t xml:space="preserve"> 4．挂职期间，挂职人员应严格遵守工作纪律，服从挂职单位分配，做到清正廉洁、克己奉公、团结群众、担当作为。</w:t>
      </w:r>
    </w:p>
    <w:p w:rsidR="00604EC1" w:rsidRDefault="00604EC1">
      <w:pPr>
        <w:rPr>
          <w:rFonts w:hint="eastAsia"/>
        </w:rPr>
      </w:pPr>
    </w:p>
    <w:p w:rsidR="005C4911" w:rsidRPr="005C4911" w:rsidRDefault="005C4911">
      <w:pPr>
        <w:rPr>
          <w:rFonts w:ascii="宋体" w:eastAsia="宋体" w:hAnsi="宋体" w:cs="宋体" w:hint="eastAsia"/>
          <w:color w:val="434343"/>
          <w:kern w:val="0"/>
          <w:sz w:val="27"/>
          <w:szCs w:val="27"/>
        </w:rPr>
      </w:pPr>
    </w:p>
    <w:p w:rsidR="005C4911" w:rsidRPr="005C4911" w:rsidRDefault="005C4911">
      <w:pPr>
        <w:rPr>
          <w:rFonts w:ascii="宋体" w:eastAsia="宋体" w:hAnsi="宋体" w:cs="宋体" w:hint="eastAsia"/>
          <w:color w:val="434343"/>
          <w:kern w:val="0"/>
          <w:sz w:val="27"/>
          <w:szCs w:val="27"/>
        </w:rPr>
      </w:pPr>
      <w:r w:rsidRPr="005C4911">
        <w:rPr>
          <w:rFonts w:ascii="宋体" w:eastAsia="宋体" w:hAnsi="宋体" w:cs="宋体" w:hint="eastAsia"/>
          <w:color w:val="434343"/>
          <w:kern w:val="0"/>
          <w:sz w:val="27"/>
          <w:szCs w:val="27"/>
        </w:rPr>
        <w:t xml:space="preserve">                                学校党委组织部</w:t>
      </w:r>
    </w:p>
    <w:sectPr w:rsidR="005C4911" w:rsidRPr="005C4911" w:rsidSect="00604E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555" w:rsidRDefault="00DD0555" w:rsidP="005C4911">
      <w:r>
        <w:separator/>
      </w:r>
    </w:p>
  </w:endnote>
  <w:endnote w:type="continuationSeparator" w:id="0">
    <w:p w:rsidR="00DD0555" w:rsidRDefault="00DD0555" w:rsidP="005C49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555" w:rsidRDefault="00DD0555" w:rsidP="005C4911">
      <w:r>
        <w:separator/>
      </w:r>
    </w:p>
  </w:footnote>
  <w:footnote w:type="continuationSeparator" w:id="0">
    <w:p w:rsidR="00DD0555" w:rsidRDefault="00DD0555" w:rsidP="005C49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4911"/>
    <w:rsid w:val="005C4911"/>
    <w:rsid w:val="00604EC1"/>
    <w:rsid w:val="00DD05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E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49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4911"/>
    <w:rPr>
      <w:sz w:val="18"/>
      <w:szCs w:val="18"/>
    </w:rPr>
  </w:style>
  <w:style w:type="paragraph" w:styleId="a4">
    <w:name w:val="footer"/>
    <w:basedOn w:val="a"/>
    <w:link w:val="Char0"/>
    <w:uiPriority w:val="99"/>
    <w:semiHidden/>
    <w:unhideWhenUsed/>
    <w:rsid w:val="005C491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4911"/>
    <w:rPr>
      <w:sz w:val="18"/>
      <w:szCs w:val="18"/>
    </w:rPr>
  </w:style>
  <w:style w:type="paragraph" w:styleId="a5">
    <w:name w:val="Normal (Web)"/>
    <w:basedOn w:val="a"/>
    <w:uiPriority w:val="99"/>
    <w:semiHidden/>
    <w:unhideWhenUsed/>
    <w:rsid w:val="005C491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0803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217</Words>
  <Characters>1242</Characters>
  <Application>Microsoft Office Word</Application>
  <DocSecurity>0</DocSecurity>
  <Lines>10</Lines>
  <Paragraphs>2</Paragraphs>
  <ScaleCrop>false</ScaleCrop>
  <Company>微软中国</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冯志红</dc:creator>
  <cp:keywords/>
  <dc:description/>
  <cp:lastModifiedBy>冯志红</cp:lastModifiedBy>
  <cp:revision>2</cp:revision>
  <dcterms:created xsi:type="dcterms:W3CDTF">2018-10-15T05:35:00Z</dcterms:created>
  <dcterms:modified xsi:type="dcterms:W3CDTF">2018-10-15T05:36:00Z</dcterms:modified>
</cp:coreProperties>
</file>