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：</w:t>
      </w:r>
    </w:p>
    <w:p>
      <w:pPr>
        <w:snapToGrid w:val="0"/>
        <w:spacing w:line="560" w:lineRule="exact"/>
        <w:ind w:right="24"/>
        <w:jc w:val="center"/>
        <w:rPr>
          <w:rFonts w:hint="eastAsia" w:ascii="仿宋_GB2312"/>
        </w:rPr>
      </w:pPr>
      <w:r>
        <w:rPr>
          <w:rFonts w:hint="eastAsia" w:ascii="宋体" w:hAnsi="宋体" w:eastAsia="宋体"/>
          <w:b/>
          <w:sz w:val="44"/>
          <w:szCs w:val="44"/>
        </w:rPr>
        <w:t>绍兴市高等教育内涵建设项目结题汇总表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844"/>
        <w:gridCol w:w="2054"/>
        <w:gridCol w:w="6741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b/>
                <w:sz w:val="28"/>
                <w:szCs w:val="28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</w:rPr>
              <w:t>序号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  <w:lang w:eastAsia="zh-CN"/>
              </w:rPr>
              <w:t>二级学院（部）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b/>
                <w:sz w:val="28"/>
                <w:szCs w:val="28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</w:rPr>
              <w:t>内涵项目类型</w:t>
            </w:r>
          </w:p>
        </w:tc>
        <w:tc>
          <w:tcPr>
            <w:tcW w:w="674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b/>
                <w:sz w:val="28"/>
                <w:szCs w:val="28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Calibri"/>
                <w:b/>
                <w:sz w:val="28"/>
                <w:szCs w:val="28"/>
              </w:rPr>
              <w:t>名称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b/>
                <w:sz w:val="28"/>
                <w:szCs w:val="28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9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5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</w:tbl>
    <w:p>
      <w:pPr>
        <w:snapToGrid w:val="0"/>
        <w:ind w:right="23"/>
      </w:pPr>
      <w:r>
        <w:rPr>
          <w:rFonts w:hint="eastAsia" w:ascii="仿宋_GB2312"/>
          <w:sz w:val="28"/>
          <w:szCs w:val="28"/>
        </w:rPr>
        <w:t>注：“内涵项目类型”栏</w:t>
      </w:r>
      <w:r>
        <w:rPr>
          <w:rFonts w:hint="eastAsia" w:ascii="仿宋_GB2312"/>
          <w:sz w:val="28"/>
          <w:szCs w:val="28"/>
          <w:lang w:eastAsia="zh-CN"/>
        </w:rPr>
        <w:t>请</w:t>
      </w:r>
      <w:r>
        <w:rPr>
          <w:rFonts w:hint="eastAsia" w:ascii="仿宋_GB2312"/>
          <w:sz w:val="28"/>
          <w:szCs w:val="28"/>
        </w:rPr>
        <w:t>填写精品课程、教改</w:t>
      </w:r>
      <w:r>
        <w:rPr>
          <w:rFonts w:hint="eastAsia" w:ascii="仿宋_GB2312"/>
          <w:sz w:val="28"/>
          <w:szCs w:val="28"/>
          <w:lang w:eastAsia="zh-CN"/>
        </w:rPr>
        <w:t>（请在括号内注明</w:t>
      </w:r>
      <w:r>
        <w:rPr>
          <w:rFonts w:hint="eastAsia" w:ascii="仿宋_GB2312"/>
          <w:sz w:val="28"/>
          <w:szCs w:val="28"/>
        </w:rPr>
        <w:t>重点课题、一般课题</w:t>
      </w:r>
      <w:r>
        <w:rPr>
          <w:rFonts w:hint="eastAsia" w:ascii="仿宋_GB2312"/>
          <w:sz w:val="28"/>
          <w:szCs w:val="28"/>
          <w:lang w:eastAsia="zh-CN"/>
        </w:rPr>
        <w:t>）</w:t>
      </w:r>
      <w:r>
        <w:rPr>
          <w:rFonts w:hint="eastAsia" w:ascii="仿宋_GB2312"/>
          <w:sz w:val="28"/>
          <w:szCs w:val="28"/>
        </w:rPr>
        <w:t>、课改、重点教材。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F0438"/>
    <w:rsid w:val="673A7DF3"/>
    <w:rsid w:val="758E6C53"/>
    <w:rsid w:val="793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2019-11-18T13:29:00Z</dcterms:created>
  <dc:creator>pomereo</dc:creator>
  <cp:lastModifiedBy>pomereo</cp:lastModifiedBy>
  <dcterms:modified xsi:type="dcterms:W3CDTF">2019-11-18T13:31:09Z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