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64C" w:rsidRPr="0025564C" w:rsidRDefault="0025564C" w:rsidP="0025564C">
      <w:pPr>
        <w:jc w:val="center"/>
      </w:pPr>
    </w:p>
    <w:p w:rsidR="00357C01" w:rsidRPr="0025564C" w:rsidRDefault="00357C01" w:rsidP="00357C01">
      <w:pPr>
        <w:autoSpaceDE/>
        <w:autoSpaceDN/>
        <w:adjustRightInd/>
        <w:snapToGrid w:val="0"/>
        <w:spacing w:line="243" w:lineRule="atLeast"/>
        <w:ind w:firstLineChars="0" w:firstLine="0"/>
        <w:jc w:val="both"/>
        <w:textAlignment w:val="baseline"/>
        <w:rPr>
          <w:rFonts w:eastAsia="黑体"/>
          <w:color w:val="000000"/>
          <w:sz w:val="32"/>
          <w:szCs w:val="32"/>
          <w:u w:color="000000"/>
        </w:rPr>
      </w:pPr>
      <w:r w:rsidRPr="0025564C">
        <w:rPr>
          <w:rFonts w:eastAsia="黑体" w:hint="eastAsia"/>
          <w:color w:val="000000"/>
          <w:sz w:val="32"/>
          <w:szCs w:val="32"/>
          <w:u w:color="000000"/>
        </w:rPr>
        <w:t>附件</w:t>
      </w:r>
      <w:r w:rsidR="00F47514" w:rsidRPr="0025564C">
        <w:rPr>
          <w:rFonts w:eastAsia="黑体"/>
          <w:color w:val="000000"/>
          <w:sz w:val="32"/>
          <w:szCs w:val="32"/>
          <w:u w:color="000000"/>
        </w:rPr>
        <w:t>2</w:t>
      </w:r>
    </w:p>
    <w:p w:rsidR="00357C01" w:rsidRPr="0025564C" w:rsidRDefault="00357C01" w:rsidP="00357C01">
      <w:pPr>
        <w:autoSpaceDE/>
        <w:autoSpaceDN/>
        <w:adjustRightInd/>
        <w:snapToGrid w:val="0"/>
        <w:spacing w:line="243" w:lineRule="atLeast"/>
        <w:ind w:firstLineChars="0" w:firstLine="0"/>
        <w:jc w:val="center"/>
        <w:textAlignment w:val="baseline"/>
        <w:rPr>
          <w:color w:val="000000"/>
          <w:u w:color="000000"/>
        </w:rPr>
      </w:pPr>
    </w:p>
    <w:p w:rsidR="00357C01" w:rsidRPr="0025564C" w:rsidRDefault="00357C01" w:rsidP="00357C01">
      <w:pPr>
        <w:autoSpaceDE/>
        <w:autoSpaceDN/>
        <w:adjustRightInd/>
        <w:snapToGrid w:val="0"/>
        <w:spacing w:line="243" w:lineRule="atLeast"/>
        <w:ind w:firstLineChars="0" w:firstLine="0"/>
        <w:jc w:val="center"/>
        <w:textAlignment w:val="baseline"/>
        <w:rPr>
          <w:color w:val="000000"/>
          <w:u w:color="000000"/>
        </w:rPr>
      </w:pPr>
    </w:p>
    <w:p w:rsidR="00357C01" w:rsidRPr="0025564C" w:rsidRDefault="00357C01" w:rsidP="00357C01">
      <w:pPr>
        <w:autoSpaceDE/>
        <w:autoSpaceDN/>
        <w:adjustRightInd/>
        <w:snapToGrid w:val="0"/>
        <w:spacing w:line="243" w:lineRule="atLeast"/>
        <w:ind w:firstLineChars="0" w:firstLine="0"/>
        <w:jc w:val="center"/>
        <w:textAlignment w:val="baseline"/>
        <w:rPr>
          <w:color w:val="000000"/>
          <w:u w:color="000000"/>
        </w:rPr>
      </w:pPr>
    </w:p>
    <w:p w:rsidR="00357C01" w:rsidRPr="0025564C" w:rsidRDefault="00357C01" w:rsidP="00357C01">
      <w:pPr>
        <w:autoSpaceDE/>
        <w:autoSpaceDN/>
        <w:adjustRightInd/>
        <w:snapToGrid w:val="0"/>
        <w:spacing w:line="243" w:lineRule="atLeast"/>
        <w:ind w:firstLineChars="0" w:firstLine="0"/>
        <w:jc w:val="center"/>
        <w:textAlignment w:val="baseline"/>
        <w:rPr>
          <w:color w:val="000000"/>
          <w:u w:color="000000"/>
        </w:rPr>
      </w:pPr>
    </w:p>
    <w:p w:rsidR="00357C01" w:rsidRPr="0025564C" w:rsidRDefault="00357C01" w:rsidP="00357C01">
      <w:pPr>
        <w:autoSpaceDE/>
        <w:autoSpaceDN/>
        <w:adjustRightInd/>
        <w:snapToGrid w:val="0"/>
        <w:spacing w:line="243" w:lineRule="atLeast"/>
        <w:ind w:firstLineChars="0" w:firstLine="0"/>
        <w:jc w:val="center"/>
        <w:textAlignment w:val="baseline"/>
        <w:rPr>
          <w:color w:val="000000"/>
          <w:u w:color="000000"/>
        </w:rPr>
      </w:pPr>
    </w:p>
    <w:p w:rsidR="00DB2692" w:rsidRPr="006F6DCD" w:rsidRDefault="00357C01" w:rsidP="00357C01">
      <w:pPr>
        <w:autoSpaceDE/>
        <w:autoSpaceDN/>
        <w:adjustRightInd/>
        <w:snapToGrid w:val="0"/>
        <w:spacing w:line="510" w:lineRule="atLeast"/>
        <w:ind w:firstLineChars="0" w:firstLine="0"/>
        <w:jc w:val="center"/>
        <w:textAlignment w:val="baseline"/>
        <w:rPr>
          <w:rFonts w:ascii="方正小标宋简体" w:eastAsia="方正小标宋简体"/>
          <w:color w:val="000000"/>
          <w:sz w:val="44"/>
          <w:szCs w:val="44"/>
          <w:u w:color="000000"/>
        </w:rPr>
      </w:pPr>
      <w:r w:rsidRPr="006F6DCD">
        <w:rPr>
          <w:rFonts w:ascii="方正小标宋简体" w:eastAsia="方正小标宋简体" w:hint="eastAsia"/>
          <w:color w:val="000000"/>
          <w:sz w:val="44"/>
          <w:szCs w:val="44"/>
          <w:u w:color="000000"/>
        </w:rPr>
        <w:t>浙江省高等教育</w:t>
      </w:r>
      <w:r w:rsidR="00F47514" w:rsidRPr="006F6DCD">
        <w:rPr>
          <w:rFonts w:ascii="方正小标宋简体" w:eastAsia="方正小标宋简体" w:hint="eastAsia"/>
          <w:color w:val="000000"/>
          <w:sz w:val="44"/>
          <w:szCs w:val="44"/>
          <w:u w:color="000000"/>
        </w:rPr>
        <w:t>十三五</w:t>
      </w:r>
      <w:r w:rsidR="00DB2692" w:rsidRPr="006F6DCD">
        <w:rPr>
          <w:rFonts w:ascii="方正小标宋简体" w:eastAsia="方正小标宋简体" w:hint="eastAsia"/>
          <w:color w:val="000000"/>
          <w:sz w:val="44"/>
          <w:szCs w:val="44"/>
          <w:u w:color="000000"/>
        </w:rPr>
        <w:t>第</w:t>
      </w:r>
      <w:r w:rsidR="00F16761">
        <w:rPr>
          <w:rFonts w:ascii="方正小标宋简体" w:eastAsia="方正小标宋简体" w:hint="eastAsia"/>
          <w:color w:val="000000"/>
          <w:sz w:val="44"/>
          <w:szCs w:val="44"/>
          <w:u w:color="000000"/>
        </w:rPr>
        <w:t>二</w:t>
      </w:r>
      <w:r w:rsidR="00DB2692" w:rsidRPr="006F6DCD">
        <w:rPr>
          <w:rFonts w:ascii="方正小标宋简体" w:eastAsia="方正小标宋简体" w:hint="eastAsia"/>
          <w:color w:val="000000"/>
          <w:sz w:val="44"/>
          <w:szCs w:val="44"/>
          <w:u w:color="000000"/>
        </w:rPr>
        <w:t>批</w:t>
      </w:r>
    </w:p>
    <w:p w:rsidR="00357C01" w:rsidRPr="006F6DCD" w:rsidRDefault="00357C01" w:rsidP="00DB2692">
      <w:pPr>
        <w:autoSpaceDE/>
        <w:autoSpaceDN/>
        <w:adjustRightInd/>
        <w:snapToGrid w:val="0"/>
        <w:spacing w:line="510" w:lineRule="atLeast"/>
        <w:ind w:firstLineChars="0" w:firstLine="0"/>
        <w:jc w:val="center"/>
        <w:textAlignment w:val="baseline"/>
        <w:rPr>
          <w:rFonts w:ascii="方正小标宋简体" w:eastAsia="方正小标宋简体"/>
          <w:color w:val="000000"/>
          <w:sz w:val="44"/>
          <w:szCs w:val="44"/>
          <w:u w:color="000000"/>
        </w:rPr>
      </w:pPr>
      <w:r w:rsidRPr="006F6DCD">
        <w:rPr>
          <w:rFonts w:ascii="方正小标宋简体" w:eastAsia="方正小标宋简体" w:hint="eastAsia"/>
          <w:color w:val="000000"/>
          <w:sz w:val="44"/>
          <w:szCs w:val="44"/>
          <w:u w:color="000000"/>
        </w:rPr>
        <w:t>教学改革研究项目</w:t>
      </w:r>
    </w:p>
    <w:p w:rsidR="00357C01" w:rsidRPr="0025564C" w:rsidRDefault="00357C01" w:rsidP="00357C01">
      <w:pPr>
        <w:autoSpaceDE/>
        <w:autoSpaceDN/>
        <w:adjustRightInd/>
        <w:snapToGrid w:val="0"/>
        <w:spacing w:line="532" w:lineRule="atLeast"/>
        <w:ind w:firstLineChars="0" w:firstLine="0"/>
        <w:jc w:val="center"/>
        <w:textAlignment w:val="baseline"/>
        <w:rPr>
          <w:color w:val="000000"/>
          <w:u w:color="000000"/>
        </w:rPr>
      </w:pPr>
    </w:p>
    <w:p w:rsidR="00357C01" w:rsidRPr="0025564C" w:rsidRDefault="00357C01" w:rsidP="00357C01">
      <w:pPr>
        <w:autoSpaceDE/>
        <w:autoSpaceDN/>
        <w:adjustRightInd/>
        <w:snapToGrid w:val="0"/>
        <w:spacing w:line="510" w:lineRule="atLeast"/>
        <w:ind w:firstLineChars="0" w:firstLine="0"/>
        <w:jc w:val="center"/>
        <w:textAlignment w:val="baseline"/>
        <w:rPr>
          <w:color w:val="000000"/>
          <w:u w:color="000000"/>
        </w:rPr>
      </w:pPr>
      <w:r w:rsidRPr="0025564C">
        <w:rPr>
          <w:rFonts w:eastAsia="黑体" w:hint="eastAsia"/>
          <w:color w:val="000000"/>
          <w:sz w:val="36"/>
          <w:u w:color="000000"/>
        </w:rPr>
        <w:t>申请书</w:t>
      </w:r>
    </w:p>
    <w:p w:rsidR="00357C01" w:rsidRPr="0025564C" w:rsidRDefault="00357C01" w:rsidP="00357C01">
      <w:pPr>
        <w:autoSpaceDE/>
        <w:autoSpaceDN/>
        <w:adjustRightInd/>
        <w:snapToGrid w:val="0"/>
        <w:spacing w:line="243" w:lineRule="atLeast"/>
        <w:ind w:firstLineChars="0" w:firstLine="0"/>
        <w:jc w:val="center"/>
        <w:textAlignment w:val="baseline"/>
        <w:rPr>
          <w:color w:val="000000"/>
          <w:u w:color="000000"/>
        </w:rPr>
      </w:pPr>
    </w:p>
    <w:p w:rsidR="00357C01" w:rsidRPr="0025564C" w:rsidRDefault="00357C01" w:rsidP="00357C01">
      <w:pPr>
        <w:autoSpaceDE/>
        <w:autoSpaceDN/>
        <w:adjustRightInd/>
        <w:snapToGrid w:val="0"/>
        <w:spacing w:line="243" w:lineRule="atLeast"/>
        <w:ind w:firstLineChars="0" w:firstLine="0"/>
        <w:jc w:val="center"/>
        <w:textAlignment w:val="baseline"/>
        <w:rPr>
          <w:color w:val="000000"/>
          <w:u w:color="000000"/>
        </w:rPr>
      </w:pPr>
    </w:p>
    <w:p w:rsidR="00357C01" w:rsidRPr="0025564C" w:rsidRDefault="00357C01" w:rsidP="00357C01">
      <w:pPr>
        <w:autoSpaceDE/>
        <w:autoSpaceDN/>
        <w:adjustRightInd/>
        <w:snapToGrid w:val="0"/>
        <w:spacing w:line="243" w:lineRule="atLeast"/>
        <w:ind w:firstLineChars="0" w:firstLine="0"/>
        <w:jc w:val="center"/>
        <w:textAlignment w:val="baseline"/>
        <w:rPr>
          <w:color w:val="000000"/>
          <w:u w:color="000000"/>
        </w:rPr>
      </w:pPr>
    </w:p>
    <w:p w:rsidR="00357C01" w:rsidRPr="0025564C" w:rsidRDefault="00357C01" w:rsidP="00357C01">
      <w:pPr>
        <w:autoSpaceDE/>
        <w:autoSpaceDN/>
        <w:adjustRightInd/>
        <w:snapToGrid w:val="0"/>
        <w:spacing w:line="243" w:lineRule="atLeast"/>
        <w:ind w:firstLineChars="0" w:firstLine="0"/>
        <w:jc w:val="center"/>
        <w:textAlignment w:val="baseline"/>
        <w:rPr>
          <w:color w:val="000000"/>
          <w:u w:color="000000"/>
        </w:rPr>
      </w:pPr>
    </w:p>
    <w:p w:rsidR="00357C01" w:rsidRPr="0025564C" w:rsidRDefault="00357C01" w:rsidP="00357C01">
      <w:pPr>
        <w:autoSpaceDE/>
        <w:autoSpaceDN/>
        <w:adjustRightInd/>
        <w:snapToGrid w:val="0"/>
        <w:spacing w:line="243" w:lineRule="atLeast"/>
        <w:ind w:firstLineChars="0" w:firstLine="0"/>
        <w:jc w:val="center"/>
        <w:textAlignment w:val="baseline"/>
        <w:rPr>
          <w:color w:val="000000"/>
          <w:u w:color="000000"/>
        </w:rPr>
      </w:pPr>
    </w:p>
    <w:p w:rsidR="00357C01" w:rsidRPr="00A17446" w:rsidRDefault="00357C01" w:rsidP="00284B10">
      <w:pPr>
        <w:autoSpaceDE/>
        <w:autoSpaceDN/>
        <w:adjustRightInd/>
        <w:snapToGrid w:val="0"/>
        <w:spacing w:line="532" w:lineRule="atLeast"/>
        <w:ind w:leftChars="202" w:left="2104" w:hangingChars="600" w:hanging="1680"/>
        <w:jc w:val="both"/>
        <w:textAlignment w:val="baseline"/>
        <w:rPr>
          <w:rFonts w:eastAsia="仿宋_GB2312"/>
          <w:color w:val="000000"/>
          <w:szCs w:val="21"/>
          <w:u w:val="single"/>
        </w:rPr>
      </w:pPr>
      <w:r w:rsidRPr="0025564C">
        <w:rPr>
          <w:rFonts w:eastAsia="仿宋_GB2312" w:hint="eastAsia"/>
          <w:color w:val="000000"/>
          <w:sz w:val="28"/>
          <w:u w:color="000000"/>
        </w:rPr>
        <w:t>项目名称：</w:t>
      </w:r>
      <w:r w:rsidR="007443AC">
        <w:rPr>
          <w:rFonts w:eastAsia="仿宋_GB2312" w:hint="eastAsia"/>
          <w:color w:val="000000"/>
          <w:sz w:val="28"/>
          <w:u w:color="000000"/>
        </w:rPr>
        <w:t xml:space="preserve"> </w:t>
      </w:r>
      <w:r w:rsidR="007443AC">
        <w:rPr>
          <w:rFonts w:eastAsia="仿宋_GB2312" w:hint="eastAsia"/>
          <w:color w:val="000000"/>
          <w:sz w:val="28"/>
          <w:u w:val="single"/>
        </w:rPr>
        <w:t xml:space="preserve"> </w:t>
      </w:r>
      <w:r w:rsidR="00A17446" w:rsidRPr="0027493C">
        <w:rPr>
          <w:rFonts w:eastAsia="仿宋_GB2312" w:hint="eastAsia"/>
          <w:color w:val="000000"/>
          <w:sz w:val="24"/>
          <w:szCs w:val="24"/>
          <w:u w:val="single"/>
        </w:rPr>
        <w:t>酒店管理专业</w:t>
      </w:r>
      <w:r w:rsidR="00284B10">
        <w:rPr>
          <w:rFonts w:eastAsia="仿宋_GB2312" w:hint="eastAsia"/>
          <w:color w:val="000000"/>
          <w:sz w:val="24"/>
          <w:szCs w:val="24"/>
          <w:u w:val="single"/>
        </w:rPr>
        <w:t>校企联盟合作网络架构与深度体验式教学</w:t>
      </w:r>
      <w:r w:rsidR="00A17446" w:rsidRPr="0027493C">
        <w:rPr>
          <w:rFonts w:eastAsia="仿宋_GB2312" w:hint="eastAsia"/>
          <w:color w:val="000000"/>
          <w:sz w:val="24"/>
          <w:szCs w:val="24"/>
          <w:u w:val="single"/>
        </w:rPr>
        <w:t>实践基地建设研究</w:t>
      </w:r>
      <w:r w:rsidR="007443AC" w:rsidRPr="0027493C">
        <w:rPr>
          <w:rFonts w:eastAsia="仿宋_GB2312" w:hint="eastAsia"/>
          <w:color w:val="000000"/>
          <w:sz w:val="24"/>
          <w:szCs w:val="24"/>
          <w:u w:val="single"/>
        </w:rPr>
        <w:t xml:space="preserve">  </w:t>
      </w:r>
      <w:r w:rsidR="007443AC" w:rsidRPr="00A17446">
        <w:rPr>
          <w:rFonts w:eastAsia="仿宋_GB2312" w:hint="eastAsia"/>
          <w:color w:val="000000"/>
          <w:szCs w:val="21"/>
          <w:u w:val="single"/>
        </w:rPr>
        <w:t xml:space="preserve">               </w:t>
      </w:r>
    </w:p>
    <w:p w:rsidR="00357C01" w:rsidRPr="007443AC" w:rsidRDefault="00357C01" w:rsidP="00A17446">
      <w:pPr>
        <w:autoSpaceDE/>
        <w:autoSpaceDN/>
        <w:adjustRightInd/>
        <w:snapToGrid w:val="0"/>
        <w:spacing w:line="532" w:lineRule="atLeast"/>
        <w:ind w:firstLineChars="202" w:firstLine="566"/>
        <w:textAlignment w:val="baseline"/>
        <w:rPr>
          <w:rFonts w:eastAsia="仿宋_GB2312"/>
          <w:color w:val="000000"/>
          <w:sz w:val="28"/>
          <w:u w:val="single"/>
        </w:rPr>
      </w:pPr>
      <w:r w:rsidRPr="0025564C">
        <w:rPr>
          <w:rFonts w:eastAsia="仿宋_GB2312" w:hint="eastAsia"/>
          <w:color w:val="000000"/>
          <w:sz w:val="28"/>
          <w:u w:color="000000"/>
        </w:rPr>
        <w:t>申</w:t>
      </w:r>
      <w:r w:rsidR="007443AC">
        <w:rPr>
          <w:rFonts w:eastAsia="仿宋_GB2312" w:hint="eastAsia"/>
          <w:color w:val="000000"/>
          <w:sz w:val="28"/>
          <w:u w:color="000000"/>
        </w:rPr>
        <w:t xml:space="preserve"> </w:t>
      </w:r>
      <w:r w:rsidRPr="0025564C">
        <w:rPr>
          <w:rFonts w:eastAsia="仿宋_GB2312" w:hint="eastAsia"/>
          <w:color w:val="000000"/>
          <w:sz w:val="28"/>
          <w:u w:color="000000"/>
        </w:rPr>
        <w:t>请</w:t>
      </w:r>
      <w:r w:rsidR="007443AC">
        <w:rPr>
          <w:rFonts w:eastAsia="仿宋_GB2312" w:hint="eastAsia"/>
          <w:color w:val="000000"/>
          <w:sz w:val="28"/>
          <w:u w:color="000000"/>
        </w:rPr>
        <w:t xml:space="preserve"> </w:t>
      </w:r>
      <w:r w:rsidRPr="0025564C">
        <w:rPr>
          <w:rFonts w:eastAsia="仿宋_GB2312" w:hint="eastAsia"/>
          <w:color w:val="000000"/>
          <w:sz w:val="28"/>
          <w:u w:color="000000"/>
        </w:rPr>
        <w:t>人：</w:t>
      </w:r>
      <w:r w:rsidR="007443AC">
        <w:rPr>
          <w:rFonts w:eastAsia="仿宋_GB2312" w:hint="eastAsia"/>
          <w:color w:val="000000"/>
          <w:sz w:val="28"/>
          <w:u w:color="000000"/>
        </w:rPr>
        <w:t xml:space="preserve"> </w:t>
      </w:r>
      <w:r w:rsidR="007443AC">
        <w:rPr>
          <w:rFonts w:eastAsia="仿宋_GB2312" w:hint="eastAsia"/>
          <w:color w:val="000000"/>
          <w:sz w:val="28"/>
          <w:u w:val="single"/>
        </w:rPr>
        <w:t xml:space="preserve">              </w:t>
      </w:r>
      <w:r w:rsidR="00A17446" w:rsidRPr="0027493C">
        <w:rPr>
          <w:rFonts w:eastAsia="仿宋_GB2312" w:hint="eastAsia"/>
          <w:color w:val="000000"/>
          <w:sz w:val="24"/>
          <w:szCs w:val="24"/>
          <w:u w:val="single"/>
        </w:rPr>
        <w:t>沈国斐</w:t>
      </w:r>
      <w:r w:rsidR="007443AC" w:rsidRPr="0027493C">
        <w:rPr>
          <w:rFonts w:eastAsia="仿宋_GB2312" w:hint="eastAsia"/>
          <w:color w:val="000000"/>
          <w:sz w:val="24"/>
          <w:szCs w:val="24"/>
          <w:u w:val="single"/>
        </w:rPr>
        <w:t xml:space="preserve">       </w:t>
      </w:r>
      <w:r w:rsidR="007443AC">
        <w:rPr>
          <w:rFonts w:eastAsia="仿宋_GB2312" w:hint="eastAsia"/>
          <w:color w:val="000000"/>
          <w:sz w:val="28"/>
          <w:u w:val="single"/>
        </w:rPr>
        <w:t xml:space="preserve">         </w:t>
      </w:r>
    </w:p>
    <w:p w:rsidR="00357C01" w:rsidRPr="007443AC" w:rsidRDefault="00357C01" w:rsidP="00A17446">
      <w:pPr>
        <w:autoSpaceDE/>
        <w:autoSpaceDN/>
        <w:adjustRightInd/>
        <w:snapToGrid w:val="0"/>
        <w:spacing w:line="532" w:lineRule="atLeast"/>
        <w:ind w:firstLineChars="198" w:firstLine="554"/>
        <w:textAlignment w:val="baseline"/>
        <w:rPr>
          <w:color w:val="000000"/>
          <w:u w:val="single"/>
        </w:rPr>
      </w:pPr>
      <w:r w:rsidRPr="0025564C">
        <w:rPr>
          <w:rFonts w:eastAsia="仿宋_GB2312" w:hint="eastAsia"/>
          <w:color w:val="000000"/>
          <w:sz w:val="28"/>
          <w:u w:color="000000"/>
        </w:rPr>
        <w:t>申请学校：</w:t>
      </w:r>
      <w:r w:rsidR="007443AC">
        <w:rPr>
          <w:rFonts w:eastAsia="仿宋_GB2312" w:hint="eastAsia"/>
          <w:color w:val="000000"/>
          <w:sz w:val="28"/>
          <w:u w:color="000000"/>
        </w:rPr>
        <w:t xml:space="preserve"> </w:t>
      </w:r>
      <w:r w:rsidR="007443AC">
        <w:rPr>
          <w:rFonts w:eastAsia="仿宋_GB2312" w:hint="eastAsia"/>
          <w:color w:val="000000"/>
          <w:sz w:val="28"/>
          <w:u w:val="single"/>
        </w:rPr>
        <w:t xml:space="preserve">            </w:t>
      </w:r>
      <w:r w:rsidR="007443AC" w:rsidRPr="0027493C">
        <w:rPr>
          <w:rFonts w:eastAsia="仿宋_GB2312" w:hint="eastAsia"/>
          <w:color w:val="000000"/>
          <w:sz w:val="24"/>
          <w:szCs w:val="24"/>
          <w:u w:val="single"/>
        </w:rPr>
        <w:t xml:space="preserve"> </w:t>
      </w:r>
      <w:r w:rsidR="00A17446" w:rsidRPr="0027493C">
        <w:rPr>
          <w:rFonts w:eastAsia="仿宋_GB2312" w:hint="eastAsia"/>
          <w:color w:val="000000"/>
          <w:sz w:val="24"/>
          <w:szCs w:val="24"/>
          <w:u w:val="single"/>
        </w:rPr>
        <w:t>浙江工业大学之江学院</w:t>
      </w:r>
      <w:r w:rsidR="007443AC" w:rsidRPr="0027493C">
        <w:rPr>
          <w:rFonts w:eastAsia="仿宋_GB2312" w:hint="eastAsia"/>
          <w:color w:val="000000"/>
          <w:sz w:val="24"/>
          <w:szCs w:val="24"/>
          <w:u w:val="single"/>
        </w:rPr>
        <w:t xml:space="preserve">   </w:t>
      </w:r>
      <w:r w:rsidR="007443AC">
        <w:rPr>
          <w:rFonts w:eastAsia="仿宋_GB2312" w:hint="eastAsia"/>
          <w:color w:val="000000"/>
          <w:sz w:val="28"/>
          <w:u w:val="single"/>
        </w:rPr>
        <w:t xml:space="preserve">             </w:t>
      </w:r>
    </w:p>
    <w:p w:rsidR="00357C01" w:rsidRPr="007443AC" w:rsidRDefault="00357C01" w:rsidP="00357C01">
      <w:pPr>
        <w:autoSpaceDE/>
        <w:autoSpaceDN/>
        <w:adjustRightInd/>
        <w:snapToGrid w:val="0"/>
        <w:spacing w:line="532" w:lineRule="atLeast"/>
        <w:ind w:firstLineChars="202" w:firstLine="566"/>
        <w:jc w:val="both"/>
        <w:textAlignment w:val="baseline"/>
        <w:rPr>
          <w:color w:val="000000"/>
          <w:u w:val="single"/>
        </w:rPr>
      </w:pPr>
      <w:r w:rsidRPr="0025564C">
        <w:rPr>
          <w:rFonts w:eastAsia="仿宋_GB2312" w:hint="eastAsia"/>
          <w:color w:val="000000"/>
          <w:sz w:val="28"/>
          <w:u w:color="000000"/>
        </w:rPr>
        <w:t>通讯地址：</w:t>
      </w:r>
      <w:r w:rsidR="007443AC">
        <w:rPr>
          <w:rFonts w:eastAsia="仿宋_GB2312" w:hint="eastAsia"/>
          <w:color w:val="000000"/>
          <w:sz w:val="28"/>
          <w:u w:color="000000"/>
        </w:rPr>
        <w:t xml:space="preserve"> </w:t>
      </w:r>
      <w:r w:rsidR="0027493C">
        <w:rPr>
          <w:rFonts w:eastAsia="仿宋_GB2312" w:hint="eastAsia"/>
          <w:color w:val="000000"/>
          <w:sz w:val="28"/>
          <w:u w:val="single"/>
        </w:rPr>
        <w:t xml:space="preserve">    </w:t>
      </w:r>
      <w:r w:rsidR="00A17446" w:rsidRPr="0027493C">
        <w:rPr>
          <w:rFonts w:eastAsia="仿宋_GB2312" w:hint="eastAsia"/>
          <w:color w:val="000000"/>
          <w:sz w:val="24"/>
          <w:szCs w:val="24"/>
          <w:u w:val="single"/>
        </w:rPr>
        <w:t>浙江工业大学之江学院中旅学院（绍兴柯桥越州大道</w:t>
      </w:r>
      <w:r w:rsidR="00A17446" w:rsidRPr="0027493C">
        <w:rPr>
          <w:rFonts w:eastAsia="仿宋_GB2312" w:hint="eastAsia"/>
          <w:color w:val="000000"/>
          <w:sz w:val="24"/>
          <w:szCs w:val="24"/>
          <w:u w:val="single"/>
        </w:rPr>
        <w:t>958</w:t>
      </w:r>
      <w:r w:rsidR="00A17446" w:rsidRPr="0027493C">
        <w:rPr>
          <w:rFonts w:eastAsia="仿宋_GB2312" w:hint="eastAsia"/>
          <w:color w:val="000000"/>
          <w:sz w:val="24"/>
          <w:szCs w:val="24"/>
          <w:u w:val="single"/>
        </w:rPr>
        <w:t>号）</w:t>
      </w:r>
      <w:r w:rsidR="007443AC" w:rsidRPr="008803C4">
        <w:rPr>
          <w:rFonts w:eastAsia="仿宋_GB2312" w:hint="eastAsia"/>
          <w:color w:val="000000"/>
          <w:sz w:val="24"/>
          <w:szCs w:val="24"/>
          <w:u w:val="single"/>
        </w:rPr>
        <w:t xml:space="preserve"> </w:t>
      </w:r>
      <w:r w:rsidR="007443AC" w:rsidRPr="00A17446">
        <w:rPr>
          <w:rFonts w:eastAsia="仿宋_GB2312" w:hint="eastAsia"/>
          <w:color w:val="000000"/>
          <w:szCs w:val="21"/>
          <w:u w:val="single"/>
        </w:rPr>
        <w:t xml:space="preserve">  </w:t>
      </w:r>
      <w:r w:rsidR="007443AC">
        <w:rPr>
          <w:rFonts w:eastAsia="仿宋_GB2312" w:hint="eastAsia"/>
          <w:color w:val="000000"/>
          <w:sz w:val="28"/>
          <w:u w:val="single"/>
        </w:rPr>
        <w:t xml:space="preserve">                     </w:t>
      </w:r>
    </w:p>
    <w:p w:rsidR="00357C01" w:rsidRPr="007443AC" w:rsidRDefault="00357C01" w:rsidP="00357C01">
      <w:pPr>
        <w:autoSpaceDE/>
        <w:autoSpaceDN/>
        <w:adjustRightInd/>
        <w:snapToGrid w:val="0"/>
        <w:spacing w:line="532" w:lineRule="atLeast"/>
        <w:ind w:firstLineChars="202" w:firstLine="566"/>
        <w:jc w:val="both"/>
        <w:textAlignment w:val="baseline"/>
        <w:rPr>
          <w:color w:val="000000"/>
          <w:u w:val="single"/>
        </w:rPr>
      </w:pPr>
      <w:r w:rsidRPr="0025564C">
        <w:rPr>
          <w:rFonts w:eastAsia="仿宋_GB2312" w:hint="eastAsia"/>
          <w:color w:val="000000"/>
          <w:sz w:val="28"/>
          <w:u w:color="000000"/>
        </w:rPr>
        <w:t>联系电话：</w:t>
      </w:r>
      <w:r w:rsidR="007443AC">
        <w:rPr>
          <w:rFonts w:eastAsia="仿宋_GB2312" w:hint="eastAsia"/>
          <w:color w:val="000000"/>
          <w:sz w:val="28"/>
          <w:u w:color="000000"/>
        </w:rPr>
        <w:t xml:space="preserve"> </w:t>
      </w:r>
      <w:r w:rsidR="007443AC">
        <w:rPr>
          <w:rFonts w:eastAsia="仿宋_GB2312" w:hint="eastAsia"/>
          <w:color w:val="000000"/>
          <w:sz w:val="28"/>
          <w:u w:val="single"/>
        </w:rPr>
        <w:t xml:space="preserve">                    </w:t>
      </w:r>
      <w:r w:rsidR="00A17446" w:rsidRPr="0027493C">
        <w:rPr>
          <w:rFonts w:eastAsia="仿宋_GB2312" w:hint="eastAsia"/>
          <w:color w:val="000000"/>
          <w:sz w:val="24"/>
          <w:szCs w:val="24"/>
          <w:u w:val="single"/>
        </w:rPr>
        <w:t>13958130995</w:t>
      </w:r>
      <w:r w:rsidR="007443AC" w:rsidRPr="0027493C">
        <w:rPr>
          <w:rFonts w:eastAsia="仿宋_GB2312" w:hint="eastAsia"/>
          <w:color w:val="000000"/>
          <w:sz w:val="24"/>
          <w:szCs w:val="24"/>
          <w:u w:val="single"/>
        </w:rPr>
        <w:t xml:space="preserve"> </w:t>
      </w:r>
      <w:r w:rsidR="007443AC" w:rsidRPr="00A17446">
        <w:rPr>
          <w:rFonts w:eastAsia="仿宋_GB2312" w:hint="eastAsia"/>
          <w:color w:val="000000"/>
          <w:szCs w:val="21"/>
          <w:u w:val="single"/>
        </w:rPr>
        <w:t xml:space="preserve">   </w:t>
      </w:r>
      <w:r w:rsidR="007443AC">
        <w:rPr>
          <w:rFonts w:eastAsia="仿宋_GB2312" w:hint="eastAsia"/>
          <w:color w:val="000000"/>
          <w:sz w:val="28"/>
          <w:u w:val="single"/>
        </w:rPr>
        <w:t xml:space="preserve">      </w:t>
      </w:r>
    </w:p>
    <w:p w:rsidR="00357C01" w:rsidRPr="007443AC" w:rsidRDefault="00357C01" w:rsidP="00357C01">
      <w:pPr>
        <w:autoSpaceDE/>
        <w:autoSpaceDN/>
        <w:adjustRightInd/>
        <w:snapToGrid w:val="0"/>
        <w:spacing w:line="532" w:lineRule="atLeast"/>
        <w:ind w:firstLineChars="202" w:firstLine="566"/>
        <w:jc w:val="both"/>
        <w:textAlignment w:val="baseline"/>
        <w:rPr>
          <w:color w:val="000000"/>
          <w:u w:val="single"/>
        </w:rPr>
      </w:pPr>
      <w:r w:rsidRPr="0025564C">
        <w:rPr>
          <w:rFonts w:eastAsia="仿宋_GB2312" w:hint="eastAsia"/>
          <w:color w:val="000000"/>
          <w:sz w:val="28"/>
          <w:u w:color="000000"/>
        </w:rPr>
        <w:t>电子邮箱：</w:t>
      </w:r>
      <w:r w:rsidR="007443AC">
        <w:rPr>
          <w:rFonts w:eastAsia="仿宋_GB2312" w:hint="eastAsia"/>
          <w:color w:val="000000"/>
          <w:sz w:val="28"/>
          <w:u w:color="000000"/>
        </w:rPr>
        <w:t xml:space="preserve"> </w:t>
      </w:r>
      <w:r w:rsidR="007443AC">
        <w:rPr>
          <w:rFonts w:eastAsia="仿宋_GB2312" w:hint="eastAsia"/>
          <w:color w:val="000000"/>
          <w:sz w:val="28"/>
          <w:u w:val="single"/>
        </w:rPr>
        <w:t xml:space="preserve">                 </w:t>
      </w:r>
      <w:r w:rsidR="007443AC" w:rsidRPr="0027493C">
        <w:rPr>
          <w:rFonts w:eastAsia="仿宋_GB2312" w:hint="eastAsia"/>
          <w:color w:val="000000"/>
          <w:sz w:val="24"/>
          <w:szCs w:val="24"/>
          <w:u w:val="single"/>
        </w:rPr>
        <w:t xml:space="preserve"> </w:t>
      </w:r>
      <w:r w:rsidR="008803C4">
        <w:rPr>
          <w:rFonts w:eastAsia="仿宋_GB2312" w:hint="eastAsia"/>
          <w:color w:val="000000"/>
          <w:sz w:val="24"/>
          <w:szCs w:val="24"/>
          <w:u w:val="single"/>
        </w:rPr>
        <w:t>shen</w:t>
      </w:r>
      <w:r w:rsidR="00A17446" w:rsidRPr="0027493C">
        <w:rPr>
          <w:rFonts w:eastAsia="仿宋_GB2312" w:hint="eastAsia"/>
          <w:color w:val="000000"/>
          <w:sz w:val="24"/>
          <w:szCs w:val="24"/>
          <w:u w:val="single"/>
        </w:rPr>
        <w:t>@</w:t>
      </w:r>
      <w:r w:rsidR="008803C4">
        <w:rPr>
          <w:rFonts w:eastAsia="仿宋_GB2312" w:hint="eastAsia"/>
          <w:color w:val="000000"/>
          <w:sz w:val="24"/>
          <w:szCs w:val="24"/>
          <w:u w:val="single"/>
        </w:rPr>
        <w:t>zjc.edu.cn</w:t>
      </w:r>
      <w:r w:rsidR="007443AC" w:rsidRPr="0027493C">
        <w:rPr>
          <w:rFonts w:eastAsia="仿宋_GB2312" w:hint="eastAsia"/>
          <w:color w:val="000000"/>
          <w:sz w:val="24"/>
          <w:szCs w:val="24"/>
          <w:u w:val="single"/>
        </w:rPr>
        <w:t xml:space="preserve">  </w:t>
      </w:r>
      <w:r w:rsidR="007443AC" w:rsidRPr="00A17446">
        <w:rPr>
          <w:rFonts w:eastAsia="仿宋_GB2312" w:hint="eastAsia"/>
          <w:color w:val="000000"/>
          <w:szCs w:val="21"/>
          <w:u w:val="single"/>
        </w:rPr>
        <w:t xml:space="preserve">  </w:t>
      </w:r>
      <w:r w:rsidR="007443AC">
        <w:rPr>
          <w:rFonts w:eastAsia="仿宋_GB2312" w:hint="eastAsia"/>
          <w:color w:val="000000"/>
          <w:sz w:val="28"/>
          <w:u w:val="single"/>
        </w:rPr>
        <w:t xml:space="preserve">       </w:t>
      </w:r>
    </w:p>
    <w:p w:rsidR="00357C01" w:rsidRPr="008803C4" w:rsidRDefault="00357C01" w:rsidP="00357C01">
      <w:pPr>
        <w:autoSpaceDE/>
        <w:autoSpaceDN/>
        <w:adjustRightInd/>
        <w:snapToGrid w:val="0"/>
        <w:spacing w:line="532" w:lineRule="atLeast"/>
        <w:ind w:firstLineChars="202" w:firstLine="566"/>
        <w:jc w:val="both"/>
        <w:textAlignment w:val="baseline"/>
        <w:rPr>
          <w:rFonts w:eastAsia="仿宋_GB2312"/>
          <w:color w:val="000000"/>
          <w:sz w:val="28"/>
          <w:u w:color="000000"/>
        </w:rPr>
      </w:pPr>
    </w:p>
    <w:p w:rsidR="00357C01" w:rsidRPr="008803C4" w:rsidRDefault="00357C01" w:rsidP="00357C01">
      <w:pPr>
        <w:autoSpaceDE/>
        <w:autoSpaceDN/>
        <w:adjustRightInd/>
        <w:snapToGrid w:val="0"/>
        <w:spacing w:line="544" w:lineRule="atLeast"/>
        <w:ind w:firstLineChars="0" w:firstLine="0"/>
        <w:jc w:val="center"/>
        <w:textAlignment w:val="baseline"/>
        <w:rPr>
          <w:color w:val="000000"/>
          <w:u w:color="000000"/>
        </w:rPr>
      </w:pPr>
    </w:p>
    <w:p w:rsidR="00357C01" w:rsidRPr="0025564C" w:rsidRDefault="00357C01" w:rsidP="00357C01">
      <w:pPr>
        <w:autoSpaceDE/>
        <w:autoSpaceDN/>
        <w:adjustRightInd/>
        <w:snapToGrid w:val="0"/>
        <w:spacing w:line="544" w:lineRule="atLeast"/>
        <w:ind w:firstLineChars="0" w:firstLine="0"/>
        <w:jc w:val="center"/>
        <w:textAlignment w:val="baseline"/>
        <w:rPr>
          <w:color w:val="000000"/>
          <w:u w:color="000000"/>
        </w:rPr>
      </w:pPr>
    </w:p>
    <w:p w:rsidR="00357C01" w:rsidRPr="0025564C" w:rsidRDefault="00357C01" w:rsidP="00357C01">
      <w:pPr>
        <w:autoSpaceDE/>
        <w:autoSpaceDN/>
        <w:adjustRightInd/>
        <w:snapToGrid w:val="0"/>
        <w:spacing w:line="544" w:lineRule="atLeast"/>
        <w:ind w:firstLineChars="0" w:firstLine="0"/>
        <w:jc w:val="center"/>
        <w:textAlignment w:val="baseline"/>
        <w:rPr>
          <w:color w:val="000000"/>
          <w:u w:color="000000"/>
        </w:rPr>
      </w:pPr>
    </w:p>
    <w:p w:rsidR="007443AC" w:rsidRDefault="00357C01" w:rsidP="007443AC">
      <w:pPr>
        <w:autoSpaceDE/>
        <w:autoSpaceDN/>
        <w:adjustRightInd/>
        <w:snapToGrid w:val="0"/>
        <w:spacing w:line="532" w:lineRule="atLeast"/>
        <w:ind w:firstLineChars="0" w:firstLine="0"/>
        <w:jc w:val="center"/>
        <w:textAlignment w:val="baseline"/>
        <w:rPr>
          <w:color w:val="000000"/>
          <w:sz w:val="32"/>
          <w:szCs w:val="32"/>
          <w:u w:color="000000"/>
        </w:rPr>
      </w:pPr>
      <w:r w:rsidRPr="0025564C">
        <w:rPr>
          <w:rFonts w:eastAsia="仿宋_GB2312" w:hint="eastAsia"/>
          <w:color w:val="000000"/>
          <w:sz w:val="32"/>
          <w:szCs w:val="32"/>
          <w:u w:color="000000"/>
        </w:rPr>
        <w:t>浙江省教育厅</w:t>
      </w:r>
    </w:p>
    <w:p w:rsidR="00B5146E" w:rsidRDefault="00B5146E" w:rsidP="00357C01">
      <w:pPr>
        <w:autoSpaceDE/>
        <w:autoSpaceDN/>
        <w:adjustRightInd/>
        <w:snapToGrid w:val="0"/>
        <w:spacing w:line="544" w:lineRule="atLeast"/>
        <w:ind w:firstLineChars="0" w:firstLine="0"/>
        <w:jc w:val="both"/>
        <w:textAlignment w:val="baseline"/>
        <w:rPr>
          <w:rFonts w:eastAsia="仿宋_GB2312"/>
          <w:color w:val="000000"/>
          <w:sz w:val="32"/>
          <w:szCs w:val="32"/>
          <w:u w:color="000000"/>
        </w:rPr>
      </w:pPr>
    </w:p>
    <w:p w:rsidR="00F16761" w:rsidRDefault="00F16761" w:rsidP="00357C01">
      <w:pPr>
        <w:autoSpaceDE/>
        <w:autoSpaceDN/>
        <w:adjustRightInd/>
        <w:snapToGrid w:val="0"/>
        <w:spacing w:line="544" w:lineRule="atLeast"/>
        <w:ind w:firstLineChars="0" w:firstLine="0"/>
        <w:jc w:val="both"/>
        <w:textAlignment w:val="baseline"/>
        <w:rPr>
          <w:rFonts w:eastAsia="仿宋_GB2312"/>
          <w:b/>
          <w:color w:val="000000"/>
          <w:sz w:val="28"/>
          <w:u w:color="000000"/>
        </w:rPr>
      </w:pPr>
    </w:p>
    <w:p w:rsidR="00357C01" w:rsidRPr="0025564C" w:rsidRDefault="00357C01" w:rsidP="00357C01">
      <w:pPr>
        <w:autoSpaceDE/>
        <w:autoSpaceDN/>
        <w:adjustRightInd/>
        <w:snapToGrid w:val="0"/>
        <w:spacing w:line="544" w:lineRule="atLeast"/>
        <w:ind w:firstLineChars="0" w:firstLine="0"/>
        <w:jc w:val="both"/>
        <w:textAlignment w:val="baseline"/>
        <w:rPr>
          <w:rFonts w:eastAsia="仿宋_GB2312"/>
          <w:b/>
          <w:color w:val="000000"/>
          <w:sz w:val="28"/>
          <w:u w:color="000000"/>
        </w:rPr>
      </w:pPr>
      <w:r w:rsidRPr="0025564C">
        <w:rPr>
          <w:rFonts w:eastAsia="仿宋_GB2312" w:hint="eastAsia"/>
          <w:b/>
          <w:color w:val="000000"/>
          <w:sz w:val="28"/>
          <w:u w:color="000000"/>
        </w:rPr>
        <w:t>一、简表</w:t>
      </w:r>
    </w:p>
    <w:tbl>
      <w:tblPr>
        <w:tblW w:w="9354"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1372"/>
        <w:gridCol w:w="883"/>
        <w:gridCol w:w="102"/>
        <w:gridCol w:w="341"/>
        <w:gridCol w:w="182"/>
        <w:gridCol w:w="506"/>
        <w:gridCol w:w="193"/>
        <w:gridCol w:w="886"/>
        <w:gridCol w:w="39"/>
        <w:gridCol w:w="852"/>
        <w:gridCol w:w="120"/>
        <w:gridCol w:w="452"/>
        <w:gridCol w:w="412"/>
        <w:gridCol w:w="214"/>
        <w:gridCol w:w="33"/>
        <w:gridCol w:w="97"/>
        <w:gridCol w:w="346"/>
        <w:gridCol w:w="142"/>
        <w:gridCol w:w="911"/>
        <w:gridCol w:w="628"/>
      </w:tblGrid>
      <w:tr w:rsidR="007C0F16" w:rsidRPr="0025564C" w:rsidTr="00CA5C9B">
        <w:trPr>
          <w:cantSplit/>
          <w:trHeight w:val="441"/>
        </w:trPr>
        <w:tc>
          <w:tcPr>
            <w:tcW w:w="643" w:type="dxa"/>
            <w:vMerge w:val="restart"/>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项</w:t>
            </w:r>
          </w:p>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目</w:t>
            </w:r>
          </w:p>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简</w:t>
            </w:r>
          </w:p>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proofErr w:type="gramStart"/>
            <w:r w:rsidRPr="0025564C">
              <w:rPr>
                <w:rFonts w:hint="eastAsia"/>
                <w:color w:val="000000"/>
                <w:u w:color="000000"/>
              </w:rPr>
              <w:t>况</w:t>
            </w:r>
            <w:proofErr w:type="gramEnd"/>
          </w:p>
        </w:tc>
        <w:tc>
          <w:tcPr>
            <w:tcW w:w="1372" w:type="dxa"/>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项目名称</w:t>
            </w:r>
          </w:p>
        </w:tc>
        <w:tc>
          <w:tcPr>
            <w:tcW w:w="7339" w:type="dxa"/>
            <w:gridSpan w:val="19"/>
            <w:vAlign w:val="center"/>
          </w:tcPr>
          <w:p w:rsidR="00357C01" w:rsidRPr="0025564C" w:rsidRDefault="00D413DF" w:rsidP="0050071D">
            <w:pPr>
              <w:autoSpaceDE/>
              <w:autoSpaceDN/>
              <w:adjustRightInd/>
              <w:snapToGrid w:val="0"/>
              <w:spacing w:line="320" w:lineRule="exact"/>
              <w:ind w:firstLineChars="0" w:firstLine="0"/>
              <w:jc w:val="center"/>
              <w:textAlignment w:val="baseline"/>
              <w:rPr>
                <w:color w:val="000000"/>
                <w:u w:color="000000"/>
              </w:rPr>
            </w:pPr>
            <w:r w:rsidRPr="00D413DF">
              <w:rPr>
                <w:rFonts w:hint="eastAsia"/>
                <w:color w:val="000000"/>
                <w:u w:color="000000"/>
              </w:rPr>
              <w:t>酒店管理专业校企联盟合作网络架构与深度体验式教学实践基地建设研究</w:t>
            </w:r>
            <w:bookmarkStart w:id="0" w:name="_GoBack"/>
            <w:bookmarkEnd w:id="0"/>
          </w:p>
        </w:tc>
      </w:tr>
      <w:tr w:rsidR="007C0F16" w:rsidRPr="0025564C" w:rsidTr="0006469C">
        <w:trPr>
          <w:cantSplit/>
          <w:trHeight w:val="417"/>
        </w:trPr>
        <w:tc>
          <w:tcPr>
            <w:tcW w:w="643" w:type="dxa"/>
            <w:vMerge/>
            <w:vAlign w:val="center"/>
          </w:tcPr>
          <w:p w:rsidR="00F7341D" w:rsidRPr="0025564C" w:rsidRDefault="00F7341D" w:rsidP="00357C01">
            <w:pPr>
              <w:autoSpaceDE/>
              <w:autoSpaceDN/>
              <w:adjustRightInd/>
              <w:snapToGrid w:val="0"/>
              <w:spacing w:line="320" w:lineRule="exact"/>
              <w:ind w:firstLineChars="0" w:firstLine="0"/>
              <w:jc w:val="center"/>
              <w:textAlignment w:val="baseline"/>
              <w:rPr>
                <w:color w:val="000000"/>
                <w:u w:color="000000"/>
              </w:rPr>
            </w:pPr>
          </w:p>
        </w:tc>
        <w:tc>
          <w:tcPr>
            <w:tcW w:w="1372" w:type="dxa"/>
            <w:vAlign w:val="center"/>
          </w:tcPr>
          <w:p w:rsidR="00F7341D" w:rsidRPr="0025564C" w:rsidRDefault="00F7341D"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项目类别</w:t>
            </w:r>
          </w:p>
        </w:tc>
        <w:tc>
          <w:tcPr>
            <w:tcW w:w="7339" w:type="dxa"/>
            <w:gridSpan w:val="19"/>
            <w:vAlign w:val="center"/>
          </w:tcPr>
          <w:p w:rsidR="00F7341D" w:rsidRPr="0025564C" w:rsidRDefault="0050071D" w:rsidP="00357C01">
            <w:pPr>
              <w:autoSpaceDE/>
              <w:autoSpaceDN/>
              <w:adjustRightInd/>
              <w:snapToGrid w:val="0"/>
              <w:spacing w:line="320" w:lineRule="exact"/>
              <w:ind w:firstLineChars="0" w:firstLine="0"/>
              <w:jc w:val="center"/>
              <w:textAlignment w:val="baseline"/>
              <w:rPr>
                <w:color w:val="000000"/>
                <w:szCs w:val="21"/>
                <w:u w:color="000000"/>
              </w:rPr>
            </w:pPr>
            <w:r>
              <w:rPr>
                <w:rFonts w:ascii="宋体" w:hAnsi="宋体" w:hint="eastAsia"/>
                <w:color w:val="000000"/>
                <w:szCs w:val="21"/>
                <w:u w:color="000000"/>
              </w:rPr>
              <w:t>√</w:t>
            </w:r>
            <w:r w:rsidR="00F7341D" w:rsidRPr="0025564C">
              <w:rPr>
                <w:color w:val="000000"/>
                <w:szCs w:val="21"/>
                <w:u w:color="000000"/>
              </w:rPr>
              <w:t>A</w:t>
            </w:r>
            <w:r w:rsidR="00F7341D" w:rsidRPr="0025564C">
              <w:rPr>
                <w:rFonts w:hint="eastAsia"/>
                <w:color w:val="000000"/>
                <w:szCs w:val="21"/>
                <w:u w:color="000000"/>
              </w:rPr>
              <w:t>、总体研究</w:t>
            </w:r>
            <w:r w:rsidR="00F7341D" w:rsidRPr="0025564C">
              <w:rPr>
                <w:color w:val="000000"/>
                <w:szCs w:val="21"/>
                <w:u w:color="000000"/>
              </w:rPr>
              <w:t xml:space="preserve">    B</w:t>
            </w:r>
            <w:r w:rsidR="00F7341D" w:rsidRPr="0025564C">
              <w:rPr>
                <w:rFonts w:hint="eastAsia"/>
                <w:color w:val="000000"/>
                <w:szCs w:val="21"/>
                <w:u w:color="000000"/>
              </w:rPr>
              <w:t>、专业大类</w:t>
            </w:r>
            <w:r w:rsidR="00F7341D" w:rsidRPr="0025564C">
              <w:rPr>
                <w:color w:val="000000"/>
                <w:szCs w:val="21"/>
                <w:u w:color="000000"/>
              </w:rPr>
              <w:t xml:space="preserve">   C</w:t>
            </w:r>
            <w:r w:rsidR="00F7341D" w:rsidRPr="0025564C">
              <w:rPr>
                <w:rFonts w:hint="eastAsia"/>
                <w:color w:val="000000"/>
                <w:szCs w:val="21"/>
                <w:u w:color="000000"/>
              </w:rPr>
              <w:t>、教学管理</w:t>
            </w:r>
          </w:p>
          <w:p w:rsidR="00F7341D" w:rsidRPr="0025564C" w:rsidRDefault="00F7341D" w:rsidP="00357C01">
            <w:pPr>
              <w:autoSpaceDE/>
              <w:autoSpaceDN/>
              <w:adjustRightInd/>
              <w:snapToGrid w:val="0"/>
              <w:spacing w:line="320" w:lineRule="exact"/>
              <w:ind w:firstLineChars="0" w:firstLine="0"/>
              <w:jc w:val="center"/>
              <w:textAlignment w:val="baseline"/>
              <w:rPr>
                <w:color w:val="000000"/>
                <w:u w:color="000000"/>
              </w:rPr>
            </w:pPr>
            <w:r w:rsidRPr="0025564C">
              <w:rPr>
                <w:color w:val="000000"/>
                <w:szCs w:val="21"/>
                <w:u w:color="000000"/>
              </w:rPr>
              <w:t>D</w:t>
            </w:r>
            <w:r w:rsidRPr="0025564C">
              <w:rPr>
                <w:rFonts w:hint="eastAsia"/>
                <w:color w:val="000000"/>
                <w:szCs w:val="21"/>
                <w:u w:color="000000"/>
              </w:rPr>
              <w:t>、课程改革</w:t>
            </w:r>
            <w:r w:rsidRPr="0025564C">
              <w:rPr>
                <w:color w:val="000000"/>
                <w:szCs w:val="21"/>
                <w:u w:color="000000"/>
              </w:rPr>
              <w:t xml:space="preserve">    </w:t>
            </w:r>
            <w:r w:rsidRPr="0050071D">
              <w:rPr>
                <w:color w:val="000000"/>
                <w:szCs w:val="21"/>
                <w:u w:color="000000"/>
              </w:rPr>
              <w:t>E</w:t>
            </w:r>
            <w:r w:rsidRPr="0050071D">
              <w:rPr>
                <w:rFonts w:hint="eastAsia"/>
                <w:color w:val="000000"/>
                <w:szCs w:val="21"/>
                <w:u w:color="000000"/>
              </w:rPr>
              <w:t>、实验实践</w:t>
            </w:r>
            <w:r w:rsidRPr="0050071D">
              <w:rPr>
                <w:color w:val="000000"/>
                <w:szCs w:val="21"/>
                <w:u w:color="000000"/>
              </w:rPr>
              <w:t xml:space="preserve"> </w:t>
            </w:r>
            <w:r w:rsidRPr="0025564C">
              <w:rPr>
                <w:color w:val="000000"/>
                <w:szCs w:val="21"/>
                <w:u w:color="000000"/>
              </w:rPr>
              <w:t xml:space="preserve">  F</w:t>
            </w:r>
            <w:r w:rsidRPr="0025564C">
              <w:rPr>
                <w:rFonts w:hint="eastAsia"/>
                <w:color w:val="000000"/>
                <w:szCs w:val="21"/>
                <w:u w:color="000000"/>
              </w:rPr>
              <w:t>、自选项目</w:t>
            </w:r>
          </w:p>
        </w:tc>
      </w:tr>
      <w:tr w:rsidR="007C0F16" w:rsidRPr="0025564C" w:rsidTr="0006469C">
        <w:trPr>
          <w:cantSplit/>
          <w:trHeight w:val="185"/>
        </w:trPr>
        <w:tc>
          <w:tcPr>
            <w:tcW w:w="643" w:type="dxa"/>
            <w:vMerge/>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p>
        </w:tc>
        <w:tc>
          <w:tcPr>
            <w:tcW w:w="1372" w:type="dxa"/>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起止年月</w:t>
            </w:r>
          </w:p>
        </w:tc>
        <w:tc>
          <w:tcPr>
            <w:tcW w:w="7339" w:type="dxa"/>
            <w:gridSpan w:val="19"/>
            <w:vAlign w:val="center"/>
          </w:tcPr>
          <w:p w:rsidR="00357C01" w:rsidRPr="0025564C" w:rsidRDefault="000F6A46"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201</w:t>
            </w:r>
            <w:r w:rsidR="00F16761">
              <w:rPr>
                <w:color w:val="000000"/>
                <w:u w:color="000000"/>
              </w:rPr>
              <w:t>9</w:t>
            </w:r>
            <w:r>
              <w:rPr>
                <w:color w:val="000000"/>
                <w:u w:color="000000"/>
              </w:rPr>
              <w:t>.</w:t>
            </w:r>
            <w:r w:rsidR="00F16761">
              <w:rPr>
                <w:color w:val="000000"/>
                <w:u w:color="000000"/>
              </w:rPr>
              <w:t>11</w:t>
            </w:r>
            <w:r>
              <w:rPr>
                <w:color w:val="000000"/>
                <w:u w:color="000000"/>
              </w:rPr>
              <w:t>-202</w:t>
            </w:r>
            <w:r w:rsidR="00F16761">
              <w:rPr>
                <w:color w:val="000000"/>
                <w:u w:color="000000"/>
              </w:rPr>
              <w:t>1</w:t>
            </w:r>
            <w:r>
              <w:rPr>
                <w:color w:val="000000"/>
                <w:u w:color="000000"/>
              </w:rPr>
              <w:t>.</w:t>
            </w:r>
            <w:r w:rsidR="00F16761">
              <w:rPr>
                <w:color w:val="000000"/>
                <w:u w:color="000000"/>
              </w:rPr>
              <w:t>11</w:t>
            </w:r>
          </w:p>
        </w:tc>
      </w:tr>
      <w:tr w:rsidR="00135284" w:rsidRPr="0025564C" w:rsidTr="0006469C">
        <w:trPr>
          <w:cantSplit/>
          <w:trHeight w:val="288"/>
        </w:trPr>
        <w:tc>
          <w:tcPr>
            <w:tcW w:w="643" w:type="dxa"/>
            <w:vMerge w:val="restart"/>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项</w:t>
            </w:r>
          </w:p>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目</w:t>
            </w:r>
          </w:p>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申</w:t>
            </w:r>
          </w:p>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请</w:t>
            </w:r>
          </w:p>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人</w:t>
            </w:r>
          </w:p>
        </w:tc>
        <w:tc>
          <w:tcPr>
            <w:tcW w:w="1372" w:type="dxa"/>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姓名</w:t>
            </w:r>
          </w:p>
        </w:tc>
        <w:tc>
          <w:tcPr>
            <w:tcW w:w="2207" w:type="dxa"/>
            <w:gridSpan w:val="6"/>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沈国斐</w:t>
            </w:r>
          </w:p>
        </w:tc>
        <w:tc>
          <w:tcPr>
            <w:tcW w:w="925" w:type="dxa"/>
            <w:gridSpan w:val="2"/>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性别</w:t>
            </w:r>
          </w:p>
        </w:tc>
        <w:tc>
          <w:tcPr>
            <w:tcW w:w="972" w:type="dxa"/>
            <w:gridSpan w:val="2"/>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女</w:t>
            </w:r>
          </w:p>
        </w:tc>
        <w:tc>
          <w:tcPr>
            <w:tcW w:w="1078" w:type="dxa"/>
            <w:gridSpan w:val="3"/>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出生年月</w:t>
            </w:r>
          </w:p>
        </w:tc>
        <w:tc>
          <w:tcPr>
            <w:tcW w:w="2157" w:type="dxa"/>
            <w:gridSpan w:val="6"/>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1970.09</w:t>
            </w:r>
          </w:p>
        </w:tc>
      </w:tr>
      <w:tr w:rsidR="00135284" w:rsidRPr="0025564C" w:rsidTr="00CA5C9B">
        <w:trPr>
          <w:cantSplit/>
          <w:trHeight w:val="462"/>
        </w:trPr>
        <w:tc>
          <w:tcPr>
            <w:tcW w:w="643"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2698" w:type="dxa"/>
            <w:gridSpan w:val="4"/>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专业技术职务</w:t>
            </w:r>
            <w:r w:rsidRPr="0025564C">
              <w:rPr>
                <w:color w:val="000000"/>
                <w:u w:color="000000"/>
              </w:rPr>
              <w:t>/</w:t>
            </w:r>
            <w:r w:rsidRPr="0025564C">
              <w:rPr>
                <w:rFonts w:hint="eastAsia"/>
                <w:color w:val="000000"/>
                <w:u w:color="000000"/>
              </w:rPr>
              <w:t>行政职务</w:t>
            </w:r>
          </w:p>
        </w:tc>
        <w:tc>
          <w:tcPr>
            <w:tcW w:w="1806" w:type="dxa"/>
            <w:gridSpan w:val="5"/>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教授</w:t>
            </w:r>
            <w:r w:rsidRPr="0025564C">
              <w:rPr>
                <w:color w:val="000000"/>
                <w:u w:color="000000"/>
              </w:rPr>
              <w:t>/</w:t>
            </w:r>
            <w:r>
              <w:rPr>
                <w:rFonts w:hint="eastAsia"/>
                <w:color w:val="000000"/>
                <w:u w:color="000000"/>
              </w:rPr>
              <w:t>教师</w:t>
            </w:r>
          </w:p>
        </w:tc>
        <w:tc>
          <w:tcPr>
            <w:tcW w:w="2180" w:type="dxa"/>
            <w:gridSpan w:val="7"/>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最终学位</w:t>
            </w:r>
            <w:r w:rsidRPr="0025564C">
              <w:rPr>
                <w:color w:val="000000"/>
                <w:u w:color="000000"/>
              </w:rPr>
              <w:t>/</w:t>
            </w:r>
            <w:r w:rsidRPr="0025564C">
              <w:rPr>
                <w:rFonts w:hint="eastAsia"/>
                <w:color w:val="000000"/>
                <w:u w:color="000000"/>
              </w:rPr>
              <w:t>授予国家</w:t>
            </w:r>
          </w:p>
        </w:tc>
        <w:tc>
          <w:tcPr>
            <w:tcW w:w="2027" w:type="dxa"/>
            <w:gridSpan w:val="4"/>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硕士</w:t>
            </w:r>
            <w:r w:rsidRPr="0025564C">
              <w:rPr>
                <w:color w:val="000000"/>
                <w:u w:color="000000"/>
              </w:rPr>
              <w:t>/</w:t>
            </w:r>
            <w:r>
              <w:rPr>
                <w:rFonts w:hint="eastAsia"/>
                <w:color w:val="000000"/>
                <w:u w:color="000000"/>
              </w:rPr>
              <w:t>中国</w:t>
            </w:r>
          </w:p>
        </w:tc>
      </w:tr>
      <w:tr w:rsidR="00135284" w:rsidRPr="0025564C" w:rsidTr="00CA5C9B">
        <w:trPr>
          <w:cantSplit/>
          <w:trHeight w:val="39"/>
        </w:trPr>
        <w:tc>
          <w:tcPr>
            <w:tcW w:w="643"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372" w:type="dxa"/>
            <w:vMerge w:val="restart"/>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所在学校</w:t>
            </w:r>
          </w:p>
        </w:tc>
        <w:tc>
          <w:tcPr>
            <w:tcW w:w="1326" w:type="dxa"/>
            <w:gridSpan w:val="3"/>
            <w:vMerge w:val="restart"/>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学校名称</w:t>
            </w:r>
          </w:p>
        </w:tc>
        <w:tc>
          <w:tcPr>
            <w:tcW w:w="2778" w:type="dxa"/>
            <w:gridSpan w:val="7"/>
            <w:vMerge w:val="restart"/>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浙江工业大学之江学院</w:t>
            </w:r>
          </w:p>
        </w:tc>
        <w:tc>
          <w:tcPr>
            <w:tcW w:w="1111" w:type="dxa"/>
            <w:gridSpan w:val="4"/>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邮政编码</w:t>
            </w:r>
          </w:p>
        </w:tc>
        <w:tc>
          <w:tcPr>
            <w:tcW w:w="2124" w:type="dxa"/>
            <w:gridSpan w:val="5"/>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r>
      <w:tr w:rsidR="00135284" w:rsidRPr="0025564C" w:rsidTr="00CA5C9B">
        <w:trPr>
          <w:cantSplit/>
          <w:trHeight w:val="179"/>
        </w:trPr>
        <w:tc>
          <w:tcPr>
            <w:tcW w:w="643"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372"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326" w:type="dxa"/>
            <w:gridSpan w:val="3"/>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2778" w:type="dxa"/>
            <w:gridSpan w:val="7"/>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111" w:type="dxa"/>
            <w:gridSpan w:val="4"/>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电话</w:t>
            </w:r>
          </w:p>
        </w:tc>
        <w:tc>
          <w:tcPr>
            <w:tcW w:w="2124" w:type="dxa"/>
            <w:gridSpan w:val="5"/>
            <w:vAlign w:val="center"/>
          </w:tcPr>
          <w:p w:rsidR="00135284" w:rsidRPr="0025564C" w:rsidRDefault="00F16761"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13958130995</w:t>
            </w:r>
          </w:p>
        </w:tc>
      </w:tr>
      <w:tr w:rsidR="00135284" w:rsidRPr="0025564C" w:rsidTr="0006469C">
        <w:trPr>
          <w:cantSplit/>
          <w:trHeight w:val="238"/>
        </w:trPr>
        <w:tc>
          <w:tcPr>
            <w:tcW w:w="643"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372"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326" w:type="dxa"/>
            <w:gridSpan w:val="3"/>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通讯地址</w:t>
            </w:r>
          </w:p>
        </w:tc>
        <w:tc>
          <w:tcPr>
            <w:tcW w:w="6013" w:type="dxa"/>
            <w:gridSpan w:val="16"/>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0F6A46">
              <w:rPr>
                <w:rFonts w:hint="eastAsia"/>
                <w:color w:val="000000"/>
                <w:u w:color="000000"/>
              </w:rPr>
              <w:t>浙江工业大学之江学院</w:t>
            </w:r>
            <w:r>
              <w:rPr>
                <w:rFonts w:hint="eastAsia"/>
                <w:color w:val="000000"/>
                <w:u w:color="000000"/>
              </w:rPr>
              <w:t>中旅学院</w:t>
            </w:r>
          </w:p>
        </w:tc>
      </w:tr>
      <w:tr w:rsidR="00135284" w:rsidRPr="0025564C" w:rsidTr="00CA5C9B">
        <w:trPr>
          <w:cantSplit/>
          <w:trHeight w:val="462"/>
        </w:trPr>
        <w:tc>
          <w:tcPr>
            <w:tcW w:w="643"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372" w:type="dxa"/>
            <w:vMerge w:val="restart"/>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主要教学</w:t>
            </w:r>
          </w:p>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工作简历</w:t>
            </w:r>
          </w:p>
        </w:tc>
        <w:tc>
          <w:tcPr>
            <w:tcW w:w="1508" w:type="dxa"/>
            <w:gridSpan w:val="4"/>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时间</w:t>
            </w:r>
          </w:p>
        </w:tc>
        <w:tc>
          <w:tcPr>
            <w:tcW w:w="1585" w:type="dxa"/>
            <w:gridSpan w:val="3"/>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课程名称</w:t>
            </w:r>
          </w:p>
        </w:tc>
        <w:tc>
          <w:tcPr>
            <w:tcW w:w="1463" w:type="dxa"/>
            <w:gridSpan w:val="4"/>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授课对象</w:t>
            </w:r>
          </w:p>
        </w:tc>
        <w:tc>
          <w:tcPr>
            <w:tcW w:w="1102" w:type="dxa"/>
            <w:gridSpan w:val="5"/>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学时</w:t>
            </w:r>
          </w:p>
        </w:tc>
        <w:tc>
          <w:tcPr>
            <w:tcW w:w="1681" w:type="dxa"/>
            <w:gridSpan w:val="3"/>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所在单位</w:t>
            </w:r>
          </w:p>
        </w:tc>
      </w:tr>
      <w:tr w:rsidR="00135284" w:rsidRPr="0025564C" w:rsidTr="00CA5C9B">
        <w:trPr>
          <w:cantSplit/>
          <w:trHeight w:val="462"/>
        </w:trPr>
        <w:tc>
          <w:tcPr>
            <w:tcW w:w="643"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372"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508" w:type="dxa"/>
            <w:gridSpan w:val="4"/>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1999-</w:t>
            </w:r>
          </w:p>
        </w:tc>
        <w:tc>
          <w:tcPr>
            <w:tcW w:w="1585" w:type="dxa"/>
            <w:gridSpan w:val="3"/>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餐饮管理、饭店管理概论、饭店安全管理、</w:t>
            </w:r>
            <w:r w:rsidR="00F16761">
              <w:rPr>
                <w:rFonts w:hint="eastAsia"/>
                <w:color w:val="000000"/>
                <w:u w:color="000000"/>
              </w:rPr>
              <w:t>餐饮实训</w:t>
            </w:r>
            <w:r>
              <w:rPr>
                <w:rFonts w:hint="eastAsia"/>
                <w:color w:val="000000"/>
                <w:u w:color="000000"/>
              </w:rPr>
              <w:t>、毕业论文指导等</w:t>
            </w:r>
          </w:p>
        </w:tc>
        <w:tc>
          <w:tcPr>
            <w:tcW w:w="1463" w:type="dxa"/>
            <w:gridSpan w:val="4"/>
            <w:vAlign w:val="center"/>
          </w:tcPr>
          <w:p w:rsidR="00135284" w:rsidRPr="0025564C" w:rsidRDefault="00135284" w:rsidP="00CB222C">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酒店本科学生、旅游本科学生</w:t>
            </w:r>
          </w:p>
        </w:tc>
        <w:tc>
          <w:tcPr>
            <w:tcW w:w="1102" w:type="dxa"/>
            <w:gridSpan w:val="5"/>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每年超额完成学院工作量</w:t>
            </w:r>
          </w:p>
        </w:tc>
        <w:tc>
          <w:tcPr>
            <w:tcW w:w="1681" w:type="dxa"/>
            <w:gridSpan w:val="3"/>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浙江工业大学之江学院</w:t>
            </w:r>
          </w:p>
        </w:tc>
      </w:tr>
      <w:tr w:rsidR="00135284" w:rsidRPr="0025564C" w:rsidTr="0006469C">
        <w:trPr>
          <w:cantSplit/>
          <w:trHeight w:val="374"/>
        </w:trPr>
        <w:tc>
          <w:tcPr>
            <w:tcW w:w="643"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372" w:type="dxa"/>
            <w:vMerge w:val="restart"/>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主要教学改革和科学研究工作简历</w:t>
            </w:r>
          </w:p>
        </w:tc>
        <w:tc>
          <w:tcPr>
            <w:tcW w:w="1508" w:type="dxa"/>
            <w:gridSpan w:val="4"/>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时间</w:t>
            </w:r>
          </w:p>
        </w:tc>
        <w:tc>
          <w:tcPr>
            <w:tcW w:w="4150" w:type="dxa"/>
            <w:gridSpan w:val="12"/>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项目名称</w:t>
            </w:r>
          </w:p>
        </w:tc>
        <w:tc>
          <w:tcPr>
            <w:tcW w:w="1681" w:type="dxa"/>
            <w:gridSpan w:val="3"/>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获奖情况</w:t>
            </w:r>
          </w:p>
        </w:tc>
      </w:tr>
      <w:tr w:rsidR="00135284" w:rsidRPr="0025564C" w:rsidTr="00CA5C9B">
        <w:trPr>
          <w:cantSplit/>
          <w:trHeight w:val="462"/>
        </w:trPr>
        <w:tc>
          <w:tcPr>
            <w:tcW w:w="643"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372"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508" w:type="dxa"/>
            <w:gridSpan w:val="4"/>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2013-2015</w:t>
            </w:r>
          </w:p>
        </w:tc>
        <w:tc>
          <w:tcPr>
            <w:tcW w:w="4150" w:type="dxa"/>
            <w:gridSpan w:val="12"/>
            <w:vAlign w:val="center"/>
          </w:tcPr>
          <w:p w:rsidR="00135284" w:rsidRPr="0025564C" w:rsidRDefault="00135284" w:rsidP="00135284">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省级：</w:t>
            </w:r>
            <w:r w:rsidRPr="00CB222C">
              <w:rPr>
                <w:rFonts w:hint="eastAsia"/>
                <w:color w:val="000000"/>
                <w:u w:color="000000"/>
              </w:rPr>
              <w:t>项目教学法在《餐饮管理》课程中的实践探究（</w:t>
            </w:r>
            <w:r w:rsidRPr="00CB222C">
              <w:rPr>
                <w:rFonts w:hint="eastAsia"/>
                <w:color w:val="000000"/>
                <w:u w:color="000000"/>
              </w:rPr>
              <w:t>KG2013528</w:t>
            </w:r>
            <w:r w:rsidRPr="00CB222C">
              <w:rPr>
                <w:rFonts w:hint="eastAsia"/>
                <w:color w:val="000000"/>
                <w:u w:color="000000"/>
              </w:rPr>
              <w:t>）</w:t>
            </w:r>
          </w:p>
        </w:tc>
        <w:tc>
          <w:tcPr>
            <w:tcW w:w="1681" w:type="dxa"/>
            <w:gridSpan w:val="3"/>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结题</w:t>
            </w:r>
          </w:p>
        </w:tc>
      </w:tr>
      <w:tr w:rsidR="00135284" w:rsidRPr="0025564C" w:rsidTr="00CA5C9B">
        <w:trPr>
          <w:cantSplit/>
          <w:trHeight w:val="462"/>
        </w:trPr>
        <w:tc>
          <w:tcPr>
            <w:tcW w:w="643"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372"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508" w:type="dxa"/>
            <w:gridSpan w:val="4"/>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2013-2015</w:t>
            </w:r>
          </w:p>
        </w:tc>
        <w:tc>
          <w:tcPr>
            <w:tcW w:w="4150" w:type="dxa"/>
            <w:gridSpan w:val="12"/>
            <w:vAlign w:val="center"/>
          </w:tcPr>
          <w:p w:rsidR="00135284" w:rsidRPr="00CB222C" w:rsidRDefault="00135284" w:rsidP="00135284">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省级：</w:t>
            </w:r>
            <w:r w:rsidRPr="00CB222C">
              <w:rPr>
                <w:rFonts w:hint="eastAsia"/>
                <w:color w:val="000000"/>
                <w:u w:color="000000"/>
              </w:rPr>
              <w:t>基于循环经济理论的生态旅游发展研究</w:t>
            </w:r>
            <w:r w:rsidRPr="00CB222C">
              <w:rPr>
                <w:rFonts w:hint="eastAsia"/>
                <w:color w:val="000000"/>
                <w:u w:color="000000"/>
              </w:rPr>
              <w:t>-</w:t>
            </w:r>
            <w:r w:rsidRPr="00CB222C">
              <w:rPr>
                <w:rFonts w:hint="eastAsia"/>
                <w:color w:val="000000"/>
                <w:u w:color="000000"/>
              </w:rPr>
              <w:t>以浙江省为例（</w:t>
            </w:r>
            <w:r w:rsidRPr="00CB222C">
              <w:rPr>
                <w:rFonts w:hint="eastAsia"/>
                <w:color w:val="000000"/>
                <w:u w:color="000000"/>
              </w:rPr>
              <w:t>11YD41YB</w:t>
            </w:r>
            <w:r w:rsidRPr="00CB222C">
              <w:rPr>
                <w:rFonts w:hint="eastAsia"/>
                <w:color w:val="000000"/>
                <w:u w:color="000000"/>
              </w:rPr>
              <w:t>）</w:t>
            </w:r>
          </w:p>
        </w:tc>
        <w:tc>
          <w:tcPr>
            <w:tcW w:w="1681" w:type="dxa"/>
            <w:gridSpan w:val="3"/>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结题</w:t>
            </w:r>
          </w:p>
        </w:tc>
      </w:tr>
      <w:tr w:rsidR="00135284" w:rsidRPr="0025564C" w:rsidTr="00CA5C9B">
        <w:trPr>
          <w:cantSplit/>
          <w:trHeight w:val="462"/>
        </w:trPr>
        <w:tc>
          <w:tcPr>
            <w:tcW w:w="643"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372"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508" w:type="dxa"/>
            <w:gridSpan w:val="4"/>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2012-2014</w:t>
            </w:r>
          </w:p>
        </w:tc>
        <w:tc>
          <w:tcPr>
            <w:tcW w:w="4150" w:type="dxa"/>
            <w:gridSpan w:val="12"/>
            <w:vAlign w:val="center"/>
          </w:tcPr>
          <w:p w:rsidR="00135284" w:rsidRPr="00CB222C" w:rsidRDefault="00135284" w:rsidP="00135284">
            <w:pPr>
              <w:autoSpaceDE/>
              <w:autoSpaceDN/>
              <w:adjustRightInd/>
              <w:snapToGrid w:val="0"/>
              <w:spacing w:line="320" w:lineRule="exact"/>
              <w:ind w:firstLineChars="0" w:firstLine="0"/>
              <w:textAlignment w:val="baseline"/>
              <w:rPr>
                <w:color w:val="000000"/>
                <w:u w:color="000000"/>
              </w:rPr>
            </w:pPr>
            <w:r>
              <w:rPr>
                <w:rFonts w:hint="eastAsia"/>
                <w:color w:val="000000"/>
                <w:u w:color="000000"/>
              </w:rPr>
              <w:t>市级：</w:t>
            </w:r>
            <w:r w:rsidRPr="00CB222C">
              <w:rPr>
                <w:rFonts w:hint="eastAsia"/>
                <w:color w:val="000000"/>
                <w:u w:color="000000"/>
              </w:rPr>
              <w:t>杭州发展循环经济对策研究</w:t>
            </w:r>
          </w:p>
          <w:p w:rsidR="00135284" w:rsidRPr="0025564C" w:rsidRDefault="00135284" w:rsidP="00135284">
            <w:pPr>
              <w:autoSpaceDE/>
              <w:autoSpaceDN/>
              <w:adjustRightInd/>
              <w:snapToGrid w:val="0"/>
              <w:spacing w:line="320" w:lineRule="exact"/>
              <w:ind w:firstLineChars="0" w:firstLine="0"/>
              <w:jc w:val="center"/>
              <w:textAlignment w:val="baseline"/>
              <w:rPr>
                <w:color w:val="000000"/>
                <w:u w:color="000000"/>
              </w:rPr>
            </w:pPr>
            <w:r w:rsidRPr="00CB222C">
              <w:rPr>
                <w:rFonts w:hint="eastAsia"/>
                <w:color w:val="000000"/>
                <w:u w:color="000000"/>
              </w:rPr>
              <w:t>（</w:t>
            </w:r>
            <w:r w:rsidRPr="00CB222C">
              <w:rPr>
                <w:rFonts w:hint="eastAsia"/>
                <w:color w:val="000000"/>
                <w:u w:color="000000"/>
              </w:rPr>
              <w:t>B10YJ09</w:t>
            </w:r>
            <w:r w:rsidRPr="00CB222C">
              <w:rPr>
                <w:rFonts w:hint="eastAsia"/>
                <w:color w:val="000000"/>
                <w:u w:color="000000"/>
              </w:rPr>
              <w:t>）</w:t>
            </w:r>
          </w:p>
        </w:tc>
        <w:tc>
          <w:tcPr>
            <w:tcW w:w="1681" w:type="dxa"/>
            <w:gridSpan w:val="3"/>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结题</w:t>
            </w:r>
          </w:p>
        </w:tc>
      </w:tr>
      <w:tr w:rsidR="00135284" w:rsidRPr="0025564C" w:rsidTr="0006469C">
        <w:trPr>
          <w:cantSplit/>
          <w:trHeight w:val="483"/>
        </w:trPr>
        <w:tc>
          <w:tcPr>
            <w:tcW w:w="643"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372" w:type="dxa"/>
            <w:vMerge/>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p>
        </w:tc>
        <w:tc>
          <w:tcPr>
            <w:tcW w:w="1508" w:type="dxa"/>
            <w:gridSpan w:val="4"/>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2011-2012</w:t>
            </w:r>
          </w:p>
        </w:tc>
        <w:tc>
          <w:tcPr>
            <w:tcW w:w="4150" w:type="dxa"/>
            <w:gridSpan w:val="12"/>
            <w:vAlign w:val="center"/>
          </w:tcPr>
          <w:p w:rsidR="00135284" w:rsidRPr="00CB222C" w:rsidRDefault="00135284" w:rsidP="00CB222C">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市级：</w:t>
            </w:r>
            <w:r w:rsidRPr="00CB222C">
              <w:rPr>
                <w:rFonts w:hint="eastAsia"/>
                <w:color w:val="000000"/>
                <w:u w:color="000000"/>
              </w:rPr>
              <w:t>杭州构建休闲都市的理论与实践研究</w:t>
            </w:r>
          </w:p>
          <w:p w:rsidR="00135284" w:rsidRPr="0025564C" w:rsidRDefault="00135284" w:rsidP="00135284">
            <w:pPr>
              <w:autoSpaceDE/>
              <w:autoSpaceDN/>
              <w:adjustRightInd/>
              <w:snapToGrid w:val="0"/>
              <w:spacing w:line="320" w:lineRule="exact"/>
              <w:ind w:firstLineChars="0" w:firstLine="0"/>
              <w:jc w:val="center"/>
              <w:textAlignment w:val="baseline"/>
              <w:rPr>
                <w:color w:val="000000"/>
                <w:u w:color="000000"/>
              </w:rPr>
            </w:pPr>
            <w:r w:rsidRPr="00CB222C">
              <w:rPr>
                <w:rFonts w:hint="eastAsia"/>
                <w:color w:val="000000"/>
                <w:u w:color="000000"/>
              </w:rPr>
              <w:t>（</w:t>
            </w:r>
            <w:r w:rsidRPr="00CB222C">
              <w:rPr>
                <w:rFonts w:hint="eastAsia"/>
                <w:color w:val="000000"/>
                <w:u w:color="000000"/>
              </w:rPr>
              <w:t>ZLY200761</w:t>
            </w:r>
            <w:r w:rsidRPr="00CB222C">
              <w:rPr>
                <w:rFonts w:hint="eastAsia"/>
                <w:color w:val="000000"/>
                <w:u w:color="000000"/>
              </w:rPr>
              <w:t>）</w:t>
            </w:r>
          </w:p>
        </w:tc>
        <w:tc>
          <w:tcPr>
            <w:tcW w:w="1681" w:type="dxa"/>
            <w:gridSpan w:val="3"/>
            <w:vAlign w:val="center"/>
          </w:tcPr>
          <w:p w:rsidR="00135284" w:rsidRPr="0025564C" w:rsidRDefault="00135284" w:rsidP="00357C01">
            <w:pPr>
              <w:autoSpaceDE/>
              <w:autoSpaceDN/>
              <w:adjustRightInd/>
              <w:snapToGrid w:val="0"/>
              <w:spacing w:line="320" w:lineRule="exact"/>
              <w:ind w:firstLineChars="0" w:firstLine="0"/>
              <w:jc w:val="center"/>
              <w:textAlignment w:val="baseline"/>
              <w:rPr>
                <w:color w:val="000000"/>
                <w:u w:color="000000"/>
              </w:rPr>
            </w:pPr>
            <w:r>
              <w:rPr>
                <w:rFonts w:hint="eastAsia"/>
                <w:color w:val="000000"/>
                <w:u w:color="000000"/>
              </w:rPr>
              <w:t>结题</w:t>
            </w:r>
          </w:p>
        </w:tc>
      </w:tr>
      <w:tr w:rsidR="00CB222C" w:rsidRPr="0025564C" w:rsidTr="00BC6199">
        <w:trPr>
          <w:cantSplit/>
          <w:trHeight w:val="441"/>
        </w:trPr>
        <w:tc>
          <w:tcPr>
            <w:tcW w:w="643" w:type="dxa"/>
            <w:vMerge w:val="restart"/>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项</w:t>
            </w:r>
          </w:p>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目</w:t>
            </w:r>
          </w:p>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组</w:t>
            </w:r>
          </w:p>
        </w:tc>
        <w:tc>
          <w:tcPr>
            <w:tcW w:w="1372" w:type="dxa"/>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总人数</w:t>
            </w:r>
          </w:p>
        </w:tc>
        <w:tc>
          <w:tcPr>
            <w:tcW w:w="985" w:type="dxa"/>
            <w:gridSpan w:val="2"/>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高级</w:t>
            </w:r>
          </w:p>
        </w:tc>
        <w:tc>
          <w:tcPr>
            <w:tcW w:w="1029" w:type="dxa"/>
            <w:gridSpan w:val="3"/>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中级</w:t>
            </w:r>
          </w:p>
        </w:tc>
        <w:tc>
          <w:tcPr>
            <w:tcW w:w="1118" w:type="dxa"/>
            <w:gridSpan w:val="3"/>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初级</w:t>
            </w:r>
          </w:p>
        </w:tc>
        <w:tc>
          <w:tcPr>
            <w:tcW w:w="852" w:type="dxa"/>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博士后</w:t>
            </w:r>
          </w:p>
        </w:tc>
        <w:tc>
          <w:tcPr>
            <w:tcW w:w="984" w:type="dxa"/>
            <w:gridSpan w:val="3"/>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博士</w:t>
            </w:r>
          </w:p>
        </w:tc>
        <w:tc>
          <w:tcPr>
            <w:tcW w:w="832" w:type="dxa"/>
            <w:gridSpan w:val="5"/>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硕士</w:t>
            </w:r>
          </w:p>
        </w:tc>
        <w:tc>
          <w:tcPr>
            <w:tcW w:w="1539" w:type="dxa"/>
            <w:gridSpan w:val="2"/>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r w:rsidRPr="0025564C">
              <w:rPr>
                <w:rFonts w:hint="eastAsia"/>
                <w:color w:val="000000"/>
                <w:u w:color="000000"/>
              </w:rPr>
              <w:t>参加单位数</w:t>
            </w:r>
          </w:p>
        </w:tc>
      </w:tr>
      <w:tr w:rsidR="00CB222C" w:rsidRPr="0025564C" w:rsidTr="00BC6199">
        <w:trPr>
          <w:cantSplit/>
          <w:trHeight w:val="196"/>
        </w:trPr>
        <w:tc>
          <w:tcPr>
            <w:tcW w:w="643" w:type="dxa"/>
            <w:vMerge/>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p>
        </w:tc>
        <w:tc>
          <w:tcPr>
            <w:tcW w:w="1372" w:type="dxa"/>
            <w:vAlign w:val="center"/>
          </w:tcPr>
          <w:p w:rsidR="00357C01" w:rsidRPr="0025564C" w:rsidRDefault="0016779E"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5</w:t>
            </w:r>
          </w:p>
        </w:tc>
        <w:tc>
          <w:tcPr>
            <w:tcW w:w="985" w:type="dxa"/>
            <w:gridSpan w:val="2"/>
            <w:vAlign w:val="center"/>
          </w:tcPr>
          <w:p w:rsidR="00357C01" w:rsidRPr="0025564C" w:rsidRDefault="0016779E"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3</w:t>
            </w:r>
          </w:p>
        </w:tc>
        <w:tc>
          <w:tcPr>
            <w:tcW w:w="1029" w:type="dxa"/>
            <w:gridSpan w:val="3"/>
            <w:vAlign w:val="center"/>
          </w:tcPr>
          <w:p w:rsidR="00357C01" w:rsidRPr="0025564C" w:rsidRDefault="0016779E"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2</w:t>
            </w:r>
          </w:p>
        </w:tc>
        <w:tc>
          <w:tcPr>
            <w:tcW w:w="1118" w:type="dxa"/>
            <w:gridSpan w:val="3"/>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p>
        </w:tc>
        <w:tc>
          <w:tcPr>
            <w:tcW w:w="852" w:type="dxa"/>
            <w:vAlign w:val="center"/>
          </w:tcPr>
          <w:p w:rsidR="00357C01" w:rsidRPr="0025564C" w:rsidRDefault="00357C01" w:rsidP="00357C01">
            <w:pPr>
              <w:autoSpaceDE/>
              <w:autoSpaceDN/>
              <w:adjustRightInd/>
              <w:snapToGrid w:val="0"/>
              <w:spacing w:line="320" w:lineRule="exact"/>
              <w:ind w:firstLineChars="0" w:firstLine="0"/>
              <w:jc w:val="center"/>
              <w:textAlignment w:val="baseline"/>
              <w:rPr>
                <w:color w:val="000000"/>
                <w:u w:color="000000"/>
              </w:rPr>
            </w:pPr>
          </w:p>
        </w:tc>
        <w:tc>
          <w:tcPr>
            <w:tcW w:w="984" w:type="dxa"/>
            <w:gridSpan w:val="3"/>
            <w:vAlign w:val="center"/>
          </w:tcPr>
          <w:p w:rsidR="00357C01" w:rsidRPr="0025564C" w:rsidRDefault="0016779E"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1</w:t>
            </w:r>
          </w:p>
        </w:tc>
        <w:tc>
          <w:tcPr>
            <w:tcW w:w="832" w:type="dxa"/>
            <w:gridSpan w:val="5"/>
            <w:vAlign w:val="center"/>
          </w:tcPr>
          <w:p w:rsidR="00357C01" w:rsidRPr="0025564C" w:rsidRDefault="0016779E"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3</w:t>
            </w:r>
          </w:p>
        </w:tc>
        <w:tc>
          <w:tcPr>
            <w:tcW w:w="1539" w:type="dxa"/>
            <w:gridSpan w:val="2"/>
            <w:vAlign w:val="center"/>
          </w:tcPr>
          <w:p w:rsidR="00357C01" w:rsidRPr="0025564C" w:rsidRDefault="0016779E" w:rsidP="00357C01">
            <w:pPr>
              <w:autoSpaceDE/>
              <w:autoSpaceDN/>
              <w:adjustRightInd/>
              <w:snapToGrid w:val="0"/>
              <w:spacing w:line="320" w:lineRule="exact"/>
              <w:ind w:firstLineChars="0" w:firstLine="0"/>
              <w:jc w:val="center"/>
              <w:textAlignment w:val="baseline"/>
              <w:rPr>
                <w:color w:val="000000"/>
                <w:u w:color="000000"/>
              </w:rPr>
            </w:pPr>
            <w:r>
              <w:rPr>
                <w:color w:val="000000"/>
                <w:u w:color="000000"/>
              </w:rPr>
              <w:t>2</w:t>
            </w:r>
          </w:p>
        </w:tc>
      </w:tr>
      <w:tr w:rsidR="00CB222C" w:rsidRPr="0025564C" w:rsidTr="00BC6199">
        <w:trPr>
          <w:cantSplit/>
          <w:trHeight w:val="611"/>
        </w:trPr>
        <w:tc>
          <w:tcPr>
            <w:tcW w:w="643" w:type="dxa"/>
            <w:vMerge/>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p>
        </w:tc>
        <w:tc>
          <w:tcPr>
            <w:tcW w:w="1372" w:type="dxa"/>
            <w:vMerge w:val="restart"/>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r w:rsidRPr="0025564C">
              <w:rPr>
                <w:rFonts w:hint="eastAsia"/>
                <w:color w:val="000000"/>
                <w:u w:color="000000"/>
              </w:rPr>
              <w:t>主要成员</w:t>
            </w:r>
          </w:p>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r w:rsidRPr="0025564C">
              <w:rPr>
                <w:rFonts w:hint="eastAsia"/>
                <w:color w:val="000000"/>
                <w:u w:color="000000"/>
              </w:rPr>
              <w:t>不含申请者</w:t>
            </w:r>
          </w:p>
        </w:tc>
        <w:tc>
          <w:tcPr>
            <w:tcW w:w="883" w:type="dxa"/>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r w:rsidRPr="0025564C">
              <w:rPr>
                <w:rFonts w:hint="eastAsia"/>
                <w:color w:val="000000"/>
                <w:u w:color="000000"/>
              </w:rPr>
              <w:t>姓名</w:t>
            </w:r>
          </w:p>
        </w:tc>
        <w:tc>
          <w:tcPr>
            <w:tcW w:w="443" w:type="dxa"/>
            <w:gridSpan w:val="2"/>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r w:rsidRPr="0025564C">
              <w:rPr>
                <w:rFonts w:hint="eastAsia"/>
                <w:color w:val="000000"/>
                <w:u w:color="000000"/>
              </w:rPr>
              <w:t>性别</w:t>
            </w:r>
          </w:p>
        </w:tc>
        <w:tc>
          <w:tcPr>
            <w:tcW w:w="881" w:type="dxa"/>
            <w:gridSpan w:val="3"/>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r w:rsidRPr="0025564C">
              <w:rPr>
                <w:rFonts w:hint="eastAsia"/>
                <w:color w:val="000000"/>
                <w:u w:color="000000"/>
              </w:rPr>
              <w:t>出生年月</w:t>
            </w:r>
          </w:p>
        </w:tc>
        <w:tc>
          <w:tcPr>
            <w:tcW w:w="925" w:type="dxa"/>
            <w:gridSpan w:val="2"/>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r w:rsidRPr="0025564C">
              <w:rPr>
                <w:rFonts w:hint="eastAsia"/>
                <w:color w:val="000000"/>
                <w:u w:color="000000"/>
              </w:rPr>
              <w:t>职称</w:t>
            </w:r>
          </w:p>
        </w:tc>
        <w:tc>
          <w:tcPr>
            <w:tcW w:w="2050" w:type="dxa"/>
            <w:gridSpan w:val="5"/>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r w:rsidRPr="0025564C">
              <w:rPr>
                <w:rFonts w:hint="eastAsia"/>
                <w:color w:val="000000"/>
                <w:u w:color="000000"/>
              </w:rPr>
              <w:t>工作单位</w:t>
            </w:r>
          </w:p>
        </w:tc>
        <w:tc>
          <w:tcPr>
            <w:tcW w:w="1529" w:type="dxa"/>
            <w:gridSpan w:val="5"/>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r w:rsidRPr="0025564C">
              <w:rPr>
                <w:rFonts w:hint="eastAsia"/>
                <w:color w:val="000000"/>
                <w:u w:color="000000"/>
              </w:rPr>
              <w:t>分工</w:t>
            </w:r>
          </w:p>
        </w:tc>
        <w:tc>
          <w:tcPr>
            <w:tcW w:w="628" w:type="dxa"/>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r w:rsidRPr="0025564C">
              <w:rPr>
                <w:rFonts w:hint="eastAsia"/>
                <w:color w:val="000000"/>
                <w:u w:color="000000"/>
              </w:rPr>
              <w:t>签字</w:t>
            </w:r>
          </w:p>
        </w:tc>
      </w:tr>
      <w:tr w:rsidR="00CB222C" w:rsidRPr="0025564C" w:rsidTr="00BC6199">
        <w:trPr>
          <w:cantSplit/>
          <w:trHeight w:val="526"/>
        </w:trPr>
        <w:tc>
          <w:tcPr>
            <w:tcW w:w="643" w:type="dxa"/>
            <w:vMerge/>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p>
        </w:tc>
        <w:tc>
          <w:tcPr>
            <w:tcW w:w="1372" w:type="dxa"/>
            <w:vMerge/>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p>
        </w:tc>
        <w:tc>
          <w:tcPr>
            <w:tcW w:w="883" w:type="dxa"/>
            <w:vAlign w:val="center"/>
          </w:tcPr>
          <w:p w:rsidR="00357C01" w:rsidRPr="00361310" w:rsidRDefault="00F16761" w:rsidP="00357C01">
            <w:pPr>
              <w:autoSpaceDE/>
              <w:autoSpaceDN/>
              <w:adjustRightInd/>
              <w:snapToGrid w:val="0"/>
              <w:spacing w:line="460" w:lineRule="exact"/>
              <w:ind w:firstLineChars="0" w:firstLine="0"/>
              <w:jc w:val="center"/>
              <w:textAlignment w:val="baseline"/>
              <w:rPr>
                <w:color w:val="000000"/>
                <w:sz w:val="18"/>
                <w:szCs w:val="18"/>
                <w:u w:color="000000"/>
              </w:rPr>
            </w:pPr>
            <w:proofErr w:type="gramStart"/>
            <w:r>
              <w:rPr>
                <w:rFonts w:hint="eastAsia"/>
                <w:color w:val="000000"/>
                <w:sz w:val="18"/>
                <w:szCs w:val="18"/>
                <w:u w:color="000000"/>
              </w:rPr>
              <w:t>唐根年</w:t>
            </w:r>
            <w:proofErr w:type="gramEnd"/>
          </w:p>
        </w:tc>
        <w:tc>
          <w:tcPr>
            <w:tcW w:w="443" w:type="dxa"/>
            <w:gridSpan w:val="2"/>
            <w:vAlign w:val="center"/>
          </w:tcPr>
          <w:p w:rsidR="00357C01" w:rsidRPr="00361310" w:rsidRDefault="00A66A74"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男</w:t>
            </w:r>
          </w:p>
        </w:tc>
        <w:tc>
          <w:tcPr>
            <w:tcW w:w="881" w:type="dxa"/>
            <w:gridSpan w:val="3"/>
            <w:vAlign w:val="center"/>
          </w:tcPr>
          <w:p w:rsidR="00357C01" w:rsidRPr="00361310" w:rsidRDefault="00A66A74"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color w:val="000000"/>
                <w:sz w:val="18"/>
                <w:szCs w:val="18"/>
                <w:u w:color="000000"/>
              </w:rPr>
              <w:t>19</w:t>
            </w:r>
            <w:r w:rsidR="00F16761">
              <w:rPr>
                <w:color w:val="000000"/>
                <w:sz w:val="18"/>
                <w:szCs w:val="18"/>
                <w:u w:color="000000"/>
              </w:rPr>
              <w:t>64</w:t>
            </w:r>
            <w:r w:rsidRPr="00361310">
              <w:rPr>
                <w:color w:val="000000"/>
                <w:sz w:val="18"/>
                <w:szCs w:val="18"/>
                <w:u w:color="000000"/>
              </w:rPr>
              <w:t>.09</w:t>
            </w:r>
          </w:p>
        </w:tc>
        <w:tc>
          <w:tcPr>
            <w:tcW w:w="925" w:type="dxa"/>
            <w:gridSpan w:val="2"/>
            <w:vAlign w:val="center"/>
          </w:tcPr>
          <w:p w:rsidR="00357C01" w:rsidRPr="00361310" w:rsidRDefault="00A66A74"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教授</w:t>
            </w:r>
          </w:p>
        </w:tc>
        <w:tc>
          <w:tcPr>
            <w:tcW w:w="2050" w:type="dxa"/>
            <w:gridSpan w:val="5"/>
            <w:vAlign w:val="center"/>
          </w:tcPr>
          <w:p w:rsidR="00357C01" w:rsidRPr="00361310" w:rsidRDefault="00A66A74"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浙江工业大学之江学院</w:t>
            </w:r>
          </w:p>
        </w:tc>
        <w:tc>
          <w:tcPr>
            <w:tcW w:w="1529" w:type="dxa"/>
            <w:gridSpan w:val="5"/>
            <w:vAlign w:val="center"/>
          </w:tcPr>
          <w:p w:rsidR="00357C01" w:rsidRPr="00361310" w:rsidRDefault="00A66A74"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项目指导</w:t>
            </w:r>
          </w:p>
        </w:tc>
        <w:tc>
          <w:tcPr>
            <w:tcW w:w="628" w:type="dxa"/>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p>
        </w:tc>
      </w:tr>
      <w:tr w:rsidR="00CB222C" w:rsidRPr="0025564C" w:rsidTr="00BC6199">
        <w:trPr>
          <w:cantSplit/>
          <w:trHeight w:val="454"/>
        </w:trPr>
        <w:tc>
          <w:tcPr>
            <w:tcW w:w="643" w:type="dxa"/>
            <w:vMerge/>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p>
        </w:tc>
        <w:tc>
          <w:tcPr>
            <w:tcW w:w="1372" w:type="dxa"/>
            <w:vMerge/>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p>
        </w:tc>
        <w:tc>
          <w:tcPr>
            <w:tcW w:w="883" w:type="dxa"/>
            <w:vAlign w:val="center"/>
          </w:tcPr>
          <w:p w:rsidR="00357C01" w:rsidRPr="00361310" w:rsidRDefault="00A66A74"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徐利萍</w:t>
            </w:r>
          </w:p>
        </w:tc>
        <w:tc>
          <w:tcPr>
            <w:tcW w:w="443" w:type="dxa"/>
            <w:gridSpan w:val="2"/>
            <w:vAlign w:val="center"/>
          </w:tcPr>
          <w:p w:rsidR="00357C01" w:rsidRPr="00361310" w:rsidRDefault="00A66A74"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女</w:t>
            </w:r>
          </w:p>
        </w:tc>
        <w:tc>
          <w:tcPr>
            <w:tcW w:w="881" w:type="dxa"/>
            <w:gridSpan w:val="3"/>
            <w:vAlign w:val="center"/>
          </w:tcPr>
          <w:p w:rsidR="00357C01" w:rsidRPr="00361310" w:rsidRDefault="00C308BB"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color w:val="000000"/>
                <w:sz w:val="18"/>
                <w:szCs w:val="18"/>
                <w:u w:color="000000"/>
              </w:rPr>
              <w:t>1</w:t>
            </w:r>
            <w:r w:rsidR="00A66A74" w:rsidRPr="00361310">
              <w:rPr>
                <w:color w:val="000000"/>
                <w:sz w:val="18"/>
                <w:szCs w:val="18"/>
                <w:u w:color="000000"/>
              </w:rPr>
              <w:t>976.06</w:t>
            </w:r>
          </w:p>
        </w:tc>
        <w:tc>
          <w:tcPr>
            <w:tcW w:w="925" w:type="dxa"/>
            <w:gridSpan w:val="2"/>
            <w:vAlign w:val="center"/>
          </w:tcPr>
          <w:p w:rsidR="00357C01" w:rsidRPr="00361310" w:rsidRDefault="00A66A74"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中级</w:t>
            </w:r>
          </w:p>
        </w:tc>
        <w:tc>
          <w:tcPr>
            <w:tcW w:w="2050" w:type="dxa"/>
            <w:gridSpan w:val="5"/>
            <w:vAlign w:val="center"/>
          </w:tcPr>
          <w:p w:rsidR="00357C01" w:rsidRPr="00361310" w:rsidRDefault="00A66A74"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浙江君澜酒店集团</w:t>
            </w:r>
          </w:p>
        </w:tc>
        <w:tc>
          <w:tcPr>
            <w:tcW w:w="1529" w:type="dxa"/>
            <w:gridSpan w:val="5"/>
            <w:vAlign w:val="center"/>
          </w:tcPr>
          <w:p w:rsidR="00357C01" w:rsidRPr="00361310" w:rsidRDefault="00A66A74"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校企全方位对接</w:t>
            </w:r>
          </w:p>
        </w:tc>
        <w:tc>
          <w:tcPr>
            <w:tcW w:w="628" w:type="dxa"/>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p>
        </w:tc>
      </w:tr>
      <w:tr w:rsidR="00CB222C" w:rsidRPr="0025564C" w:rsidTr="00BC6199">
        <w:trPr>
          <w:cantSplit/>
          <w:trHeight w:val="544"/>
        </w:trPr>
        <w:tc>
          <w:tcPr>
            <w:tcW w:w="643" w:type="dxa"/>
            <w:vMerge/>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p>
        </w:tc>
        <w:tc>
          <w:tcPr>
            <w:tcW w:w="1372" w:type="dxa"/>
            <w:vMerge/>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p>
        </w:tc>
        <w:tc>
          <w:tcPr>
            <w:tcW w:w="883" w:type="dxa"/>
            <w:vAlign w:val="center"/>
          </w:tcPr>
          <w:p w:rsidR="00357C01" w:rsidRPr="00361310" w:rsidRDefault="00C308BB"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颜澄</w:t>
            </w:r>
          </w:p>
        </w:tc>
        <w:tc>
          <w:tcPr>
            <w:tcW w:w="443" w:type="dxa"/>
            <w:gridSpan w:val="2"/>
            <w:vAlign w:val="center"/>
          </w:tcPr>
          <w:p w:rsidR="00357C01" w:rsidRPr="00361310" w:rsidRDefault="00C308BB"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女</w:t>
            </w:r>
          </w:p>
        </w:tc>
        <w:tc>
          <w:tcPr>
            <w:tcW w:w="881" w:type="dxa"/>
            <w:gridSpan w:val="3"/>
            <w:vAlign w:val="center"/>
          </w:tcPr>
          <w:p w:rsidR="00357C01" w:rsidRPr="00361310" w:rsidRDefault="00C308BB"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color w:val="000000"/>
                <w:sz w:val="18"/>
                <w:szCs w:val="18"/>
                <w:u w:color="000000"/>
              </w:rPr>
              <w:t>1978.09</w:t>
            </w:r>
          </w:p>
        </w:tc>
        <w:tc>
          <w:tcPr>
            <w:tcW w:w="925" w:type="dxa"/>
            <w:gridSpan w:val="2"/>
            <w:vAlign w:val="center"/>
          </w:tcPr>
          <w:p w:rsidR="00357C01" w:rsidRPr="00361310" w:rsidRDefault="00C308BB"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副教授</w:t>
            </w:r>
          </w:p>
        </w:tc>
        <w:tc>
          <w:tcPr>
            <w:tcW w:w="2050" w:type="dxa"/>
            <w:gridSpan w:val="5"/>
            <w:vAlign w:val="center"/>
          </w:tcPr>
          <w:p w:rsidR="00357C01" w:rsidRPr="00361310" w:rsidRDefault="00C308BB"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浙江工业大学之江学院</w:t>
            </w:r>
          </w:p>
        </w:tc>
        <w:tc>
          <w:tcPr>
            <w:tcW w:w="1529" w:type="dxa"/>
            <w:gridSpan w:val="5"/>
            <w:vAlign w:val="center"/>
          </w:tcPr>
          <w:p w:rsidR="00357C01" w:rsidRPr="00361310" w:rsidRDefault="00C308BB"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实习实训对接</w:t>
            </w:r>
          </w:p>
        </w:tc>
        <w:tc>
          <w:tcPr>
            <w:tcW w:w="628" w:type="dxa"/>
            <w:vAlign w:val="center"/>
          </w:tcPr>
          <w:p w:rsidR="00357C01" w:rsidRPr="00361310" w:rsidRDefault="00357C01" w:rsidP="00357C01">
            <w:pPr>
              <w:autoSpaceDE/>
              <w:autoSpaceDN/>
              <w:adjustRightInd/>
              <w:snapToGrid w:val="0"/>
              <w:spacing w:line="460" w:lineRule="exact"/>
              <w:ind w:firstLineChars="0" w:firstLine="0"/>
              <w:jc w:val="center"/>
              <w:textAlignment w:val="baseline"/>
              <w:rPr>
                <w:color w:val="000000"/>
                <w:sz w:val="18"/>
                <w:szCs w:val="18"/>
                <w:u w:color="000000"/>
              </w:rPr>
            </w:pPr>
          </w:p>
        </w:tc>
      </w:tr>
      <w:tr w:rsidR="00CB222C" w:rsidRPr="0025564C" w:rsidTr="00BC6199">
        <w:trPr>
          <w:cantSplit/>
          <w:trHeight w:val="483"/>
        </w:trPr>
        <w:tc>
          <w:tcPr>
            <w:tcW w:w="643" w:type="dxa"/>
            <w:vMerge/>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p>
        </w:tc>
        <w:tc>
          <w:tcPr>
            <w:tcW w:w="1372" w:type="dxa"/>
            <w:vMerge/>
            <w:vAlign w:val="center"/>
          </w:tcPr>
          <w:p w:rsidR="00357C01" w:rsidRPr="0025564C" w:rsidRDefault="00357C01" w:rsidP="00357C01">
            <w:pPr>
              <w:autoSpaceDE/>
              <w:autoSpaceDN/>
              <w:adjustRightInd/>
              <w:snapToGrid w:val="0"/>
              <w:spacing w:line="460" w:lineRule="exact"/>
              <w:ind w:firstLineChars="0" w:firstLine="0"/>
              <w:jc w:val="center"/>
              <w:textAlignment w:val="baseline"/>
              <w:rPr>
                <w:color w:val="000000"/>
                <w:u w:color="000000"/>
              </w:rPr>
            </w:pPr>
          </w:p>
        </w:tc>
        <w:tc>
          <w:tcPr>
            <w:tcW w:w="883" w:type="dxa"/>
            <w:vAlign w:val="center"/>
          </w:tcPr>
          <w:p w:rsidR="00357C01" w:rsidRPr="00361310" w:rsidRDefault="00C308BB"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徐</w:t>
            </w:r>
            <w:proofErr w:type="gramStart"/>
            <w:r w:rsidRPr="00361310">
              <w:rPr>
                <w:rFonts w:hint="eastAsia"/>
                <w:color w:val="000000"/>
                <w:sz w:val="18"/>
                <w:szCs w:val="18"/>
                <w:u w:color="000000"/>
              </w:rPr>
              <w:t>喆</w:t>
            </w:r>
            <w:proofErr w:type="gramEnd"/>
          </w:p>
        </w:tc>
        <w:tc>
          <w:tcPr>
            <w:tcW w:w="443" w:type="dxa"/>
            <w:gridSpan w:val="2"/>
            <w:vAlign w:val="center"/>
          </w:tcPr>
          <w:p w:rsidR="00357C01" w:rsidRPr="00361310" w:rsidRDefault="00C308BB"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男</w:t>
            </w:r>
          </w:p>
        </w:tc>
        <w:tc>
          <w:tcPr>
            <w:tcW w:w="881" w:type="dxa"/>
            <w:gridSpan w:val="3"/>
            <w:vAlign w:val="center"/>
          </w:tcPr>
          <w:p w:rsidR="00357C01" w:rsidRPr="00361310" w:rsidRDefault="00165D84" w:rsidP="00357C01">
            <w:pPr>
              <w:autoSpaceDE/>
              <w:autoSpaceDN/>
              <w:adjustRightInd/>
              <w:snapToGrid w:val="0"/>
              <w:spacing w:line="460" w:lineRule="exact"/>
              <w:ind w:firstLineChars="0" w:firstLine="0"/>
              <w:jc w:val="center"/>
              <w:textAlignment w:val="baseline"/>
              <w:rPr>
                <w:color w:val="000000"/>
                <w:sz w:val="18"/>
                <w:szCs w:val="18"/>
                <w:u w:color="000000"/>
              </w:rPr>
            </w:pPr>
            <w:r>
              <w:rPr>
                <w:color w:val="000000"/>
                <w:sz w:val="18"/>
                <w:szCs w:val="18"/>
                <w:u w:color="000000"/>
              </w:rPr>
              <w:t>1978.0</w:t>
            </w:r>
            <w:r w:rsidR="00F16761">
              <w:rPr>
                <w:color w:val="000000"/>
                <w:sz w:val="18"/>
                <w:szCs w:val="18"/>
                <w:u w:color="000000"/>
              </w:rPr>
              <w:t>9</w:t>
            </w:r>
          </w:p>
        </w:tc>
        <w:tc>
          <w:tcPr>
            <w:tcW w:w="925" w:type="dxa"/>
            <w:gridSpan w:val="2"/>
            <w:vAlign w:val="center"/>
          </w:tcPr>
          <w:p w:rsidR="00357C01" w:rsidRPr="00361310" w:rsidRDefault="00C308BB"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讲师</w:t>
            </w:r>
          </w:p>
        </w:tc>
        <w:tc>
          <w:tcPr>
            <w:tcW w:w="2050" w:type="dxa"/>
            <w:gridSpan w:val="5"/>
            <w:vAlign w:val="center"/>
          </w:tcPr>
          <w:p w:rsidR="00357C01" w:rsidRPr="00361310" w:rsidRDefault="00C308BB"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浙江工业大学之江学院</w:t>
            </w:r>
          </w:p>
        </w:tc>
        <w:tc>
          <w:tcPr>
            <w:tcW w:w="1529" w:type="dxa"/>
            <w:gridSpan w:val="5"/>
            <w:vAlign w:val="center"/>
          </w:tcPr>
          <w:p w:rsidR="00357C01" w:rsidRPr="00361310" w:rsidRDefault="00C308BB" w:rsidP="00357C01">
            <w:pPr>
              <w:autoSpaceDE/>
              <w:autoSpaceDN/>
              <w:adjustRightInd/>
              <w:snapToGrid w:val="0"/>
              <w:spacing w:line="460" w:lineRule="exact"/>
              <w:ind w:firstLineChars="0" w:firstLine="0"/>
              <w:jc w:val="center"/>
              <w:textAlignment w:val="baseline"/>
              <w:rPr>
                <w:color w:val="000000"/>
                <w:sz w:val="18"/>
                <w:szCs w:val="18"/>
                <w:u w:color="000000"/>
              </w:rPr>
            </w:pPr>
            <w:r w:rsidRPr="00361310">
              <w:rPr>
                <w:rFonts w:hint="eastAsia"/>
                <w:color w:val="000000"/>
                <w:sz w:val="18"/>
                <w:szCs w:val="18"/>
                <w:u w:color="000000"/>
              </w:rPr>
              <w:t>实习实训对接</w:t>
            </w:r>
          </w:p>
        </w:tc>
        <w:tc>
          <w:tcPr>
            <w:tcW w:w="628" w:type="dxa"/>
            <w:vAlign w:val="center"/>
          </w:tcPr>
          <w:p w:rsidR="00357C01" w:rsidRPr="00361310" w:rsidRDefault="00357C01" w:rsidP="00357C01">
            <w:pPr>
              <w:autoSpaceDE/>
              <w:autoSpaceDN/>
              <w:adjustRightInd/>
              <w:snapToGrid w:val="0"/>
              <w:spacing w:line="460" w:lineRule="exact"/>
              <w:ind w:firstLineChars="0" w:firstLine="0"/>
              <w:jc w:val="center"/>
              <w:textAlignment w:val="baseline"/>
              <w:rPr>
                <w:color w:val="000000"/>
                <w:sz w:val="18"/>
                <w:szCs w:val="18"/>
                <w:u w:color="000000"/>
              </w:rPr>
            </w:pPr>
          </w:p>
        </w:tc>
      </w:tr>
    </w:tbl>
    <w:p w:rsidR="00357C01" w:rsidRPr="0025564C" w:rsidRDefault="00357C01" w:rsidP="00357C01">
      <w:pPr>
        <w:autoSpaceDE/>
        <w:autoSpaceDN/>
        <w:adjustRightInd/>
        <w:snapToGrid w:val="0"/>
        <w:spacing w:line="544" w:lineRule="atLeast"/>
        <w:ind w:firstLineChars="0" w:firstLine="0"/>
        <w:jc w:val="both"/>
        <w:textAlignment w:val="baseline"/>
        <w:rPr>
          <w:color w:val="000000"/>
          <w:u w:color="000000"/>
        </w:rPr>
      </w:pPr>
      <w:r w:rsidRPr="0025564C">
        <w:rPr>
          <w:rFonts w:eastAsia="仿宋_GB2312" w:hint="eastAsia"/>
          <w:color w:val="000000"/>
          <w:sz w:val="28"/>
          <w:u w:color="000000"/>
        </w:rPr>
        <w:t>二、立项依据：</w:t>
      </w:r>
      <w:r w:rsidRPr="0025564C">
        <w:rPr>
          <w:rFonts w:eastAsia="仿宋_GB2312" w:hint="eastAsia"/>
          <w:color w:val="000000"/>
          <w:u w:color="000000"/>
        </w:rPr>
        <w:t>（项目的意义、现状分析）</w:t>
      </w:r>
    </w:p>
    <w:tbl>
      <w:tblPr>
        <w:tblW w:w="0" w:type="auto"/>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4"/>
      </w:tblGrid>
      <w:tr w:rsidR="00357C01" w:rsidRPr="0025564C" w:rsidTr="00357C01">
        <w:trPr>
          <w:trHeight w:val="6105"/>
          <w:jc w:val="center"/>
        </w:trPr>
        <w:tc>
          <w:tcPr>
            <w:tcW w:w="8564" w:type="dxa"/>
            <w:tcBorders>
              <w:top w:val="single" w:sz="4" w:space="0" w:color="auto"/>
              <w:left w:val="single" w:sz="2" w:space="0" w:color="000000"/>
              <w:bottom w:val="single" w:sz="2" w:space="0" w:color="000000"/>
              <w:right w:val="single" w:sz="2" w:space="0" w:color="000000"/>
            </w:tcBorders>
          </w:tcPr>
          <w:p w:rsidR="00F85D4A" w:rsidRPr="00F85D4A" w:rsidRDefault="002E2F99" w:rsidP="00357C01">
            <w:pPr>
              <w:widowControl/>
              <w:autoSpaceDE/>
              <w:autoSpaceDN/>
              <w:adjustRightInd/>
              <w:spacing w:line="640" w:lineRule="atLeast"/>
              <w:ind w:firstLineChars="0" w:firstLine="0"/>
              <w:textAlignment w:val="baseline"/>
              <w:rPr>
                <w:rFonts w:eastAsia="仿宋_GB2312"/>
                <w:b/>
                <w:color w:val="000000"/>
                <w:sz w:val="24"/>
                <w:szCs w:val="24"/>
                <w:u w:color="000000"/>
              </w:rPr>
            </w:pPr>
            <w:r>
              <w:rPr>
                <w:rFonts w:eastAsia="仿宋_GB2312" w:hint="eastAsia"/>
                <w:b/>
                <w:color w:val="000000"/>
                <w:sz w:val="24"/>
                <w:szCs w:val="24"/>
                <w:u w:color="000000"/>
              </w:rPr>
              <w:t>（一）</w:t>
            </w:r>
            <w:r w:rsidR="00F85D4A" w:rsidRPr="00F85D4A">
              <w:rPr>
                <w:rFonts w:eastAsia="仿宋_GB2312" w:hint="eastAsia"/>
                <w:b/>
                <w:color w:val="000000"/>
                <w:sz w:val="24"/>
                <w:szCs w:val="24"/>
                <w:u w:color="000000"/>
              </w:rPr>
              <w:t>项目意义</w:t>
            </w:r>
            <w:r w:rsidR="00F85D4A">
              <w:rPr>
                <w:rFonts w:eastAsia="仿宋_GB2312" w:hint="eastAsia"/>
                <w:b/>
                <w:color w:val="000000"/>
                <w:sz w:val="24"/>
                <w:szCs w:val="24"/>
                <w:u w:color="000000"/>
              </w:rPr>
              <w:t>：</w:t>
            </w:r>
          </w:p>
          <w:p w:rsidR="00EF586B" w:rsidRPr="0006469C" w:rsidRDefault="00EF586B"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06469C">
              <w:rPr>
                <w:rFonts w:ascii="仿宋" w:eastAsia="仿宋" w:hAnsi="仿宋" w:hint="eastAsia"/>
                <w:color w:val="000000"/>
                <w:sz w:val="24"/>
                <w:szCs w:val="24"/>
                <w:u w:color="000000"/>
              </w:rPr>
              <w:t>提高人才培养质量和突出人才培养特色是求生存、谋发展、创品牌的根本举措，更是赖以生存的生命线。经过近年来的办学实践，培养高素质的本科应用型人才已经成为之江学院的办学理念。之江学院既不同于重点本科院校，又不同于高职高专，它的培养目标应是社会急需的大量本科层次的应用型人才，培养服务于区域经济的高素质应用型人才。</w:t>
            </w:r>
          </w:p>
          <w:p w:rsidR="00EF586B" w:rsidRPr="0006469C" w:rsidRDefault="00F85D4A"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06469C">
              <w:rPr>
                <w:rFonts w:ascii="仿宋" w:eastAsia="仿宋" w:hAnsi="仿宋"/>
                <w:color w:val="000000"/>
                <w:sz w:val="24"/>
                <w:szCs w:val="24"/>
                <w:u w:color="000000"/>
              </w:rPr>
              <w:t>1、</w:t>
            </w:r>
            <w:r w:rsidR="008804AA" w:rsidRPr="0006469C">
              <w:rPr>
                <w:rFonts w:ascii="仿宋" w:eastAsia="仿宋" w:hAnsi="仿宋"/>
                <w:color w:val="000000"/>
                <w:sz w:val="24"/>
                <w:szCs w:val="24"/>
                <w:u w:color="000000"/>
              </w:rPr>
              <w:t>理论意义</w:t>
            </w:r>
            <w:r w:rsidRPr="0006469C">
              <w:rPr>
                <w:rFonts w:ascii="仿宋" w:eastAsia="仿宋" w:hAnsi="仿宋"/>
                <w:color w:val="000000"/>
                <w:sz w:val="24"/>
                <w:szCs w:val="24"/>
                <w:u w:color="000000"/>
              </w:rPr>
              <w:t>：</w:t>
            </w:r>
            <w:r w:rsidR="008804AA" w:rsidRPr="0006469C">
              <w:rPr>
                <w:rFonts w:ascii="仿宋" w:eastAsia="仿宋" w:hAnsi="仿宋"/>
                <w:color w:val="000000"/>
                <w:sz w:val="24"/>
                <w:szCs w:val="24"/>
                <w:u w:color="000000"/>
              </w:rPr>
              <w:t>建设校外实践教学基地是“十</w:t>
            </w:r>
            <w:r w:rsidRPr="0006469C">
              <w:rPr>
                <w:rFonts w:ascii="仿宋" w:eastAsia="仿宋" w:hAnsi="仿宋" w:hint="eastAsia"/>
                <w:color w:val="000000"/>
                <w:sz w:val="24"/>
                <w:szCs w:val="24"/>
                <w:u w:color="000000"/>
              </w:rPr>
              <w:t>三</w:t>
            </w:r>
            <w:r w:rsidR="008804AA" w:rsidRPr="0006469C">
              <w:rPr>
                <w:rFonts w:ascii="仿宋" w:eastAsia="仿宋" w:hAnsi="仿宋"/>
                <w:color w:val="000000"/>
                <w:sz w:val="24"/>
                <w:szCs w:val="24"/>
                <w:u w:color="000000"/>
              </w:rPr>
              <w:t>五”期间本科教育教学改革的一大</w:t>
            </w:r>
            <w:r w:rsidR="006A0602">
              <w:rPr>
                <w:rFonts w:ascii="仿宋" w:eastAsia="仿宋" w:hAnsi="仿宋" w:hint="eastAsia"/>
                <w:color w:val="000000"/>
                <w:sz w:val="24"/>
                <w:szCs w:val="24"/>
                <w:u w:color="000000"/>
              </w:rPr>
              <w:t>举措</w:t>
            </w:r>
            <w:r w:rsidR="008804AA" w:rsidRPr="0006469C">
              <w:rPr>
                <w:rFonts w:ascii="仿宋" w:eastAsia="仿宋" w:hAnsi="仿宋"/>
                <w:color w:val="000000"/>
                <w:sz w:val="24"/>
                <w:szCs w:val="24"/>
                <w:u w:color="000000"/>
              </w:rPr>
              <w:t>，</w:t>
            </w:r>
            <w:r w:rsidR="004C46F2" w:rsidRPr="0006469C">
              <w:rPr>
                <w:rFonts w:ascii="仿宋" w:eastAsia="仿宋" w:hAnsi="仿宋" w:hint="eastAsia"/>
                <w:color w:val="000000"/>
                <w:sz w:val="24"/>
                <w:szCs w:val="24"/>
                <w:u w:color="000000"/>
              </w:rPr>
              <w:t>有利于更新酒店管理专业实践教学理念，</w:t>
            </w:r>
            <w:r w:rsidR="006105D4" w:rsidRPr="0006469C">
              <w:rPr>
                <w:rFonts w:ascii="仿宋" w:eastAsia="仿宋" w:hAnsi="仿宋" w:hint="eastAsia"/>
                <w:color w:val="000000"/>
                <w:sz w:val="24"/>
                <w:szCs w:val="24"/>
                <w:u w:color="000000"/>
              </w:rPr>
              <w:t>有利于加强</w:t>
            </w:r>
            <w:r w:rsidR="001209BD">
              <w:rPr>
                <w:rFonts w:ascii="仿宋" w:eastAsia="仿宋" w:hAnsi="仿宋" w:hint="eastAsia"/>
                <w:color w:val="000000"/>
                <w:sz w:val="24"/>
                <w:szCs w:val="24"/>
                <w:u w:color="000000"/>
              </w:rPr>
              <w:t>产教融合</w:t>
            </w:r>
            <w:r w:rsidR="006105D4" w:rsidRPr="0006469C">
              <w:rPr>
                <w:rFonts w:ascii="仿宋" w:eastAsia="仿宋" w:hAnsi="仿宋" w:hint="eastAsia"/>
                <w:color w:val="000000"/>
                <w:sz w:val="24"/>
                <w:szCs w:val="24"/>
                <w:u w:color="000000"/>
              </w:rPr>
              <w:t>、人才交流、</w:t>
            </w:r>
            <w:r w:rsidR="004C46F2" w:rsidRPr="0006469C">
              <w:rPr>
                <w:rFonts w:ascii="仿宋" w:eastAsia="仿宋" w:hAnsi="仿宋" w:hint="eastAsia"/>
                <w:color w:val="000000"/>
                <w:sz w:val="24"/>
                <w:szCs w:val="24"/>
                <w:u w:color="000000"/>
              </w:rPr>
              <w:t>实现产学结合。</w:t>
            </w:r>
          </w:p>
          <w:p w:rsidR="005C4B53" w:rsidRDefault="00EF586B"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06469C">
              <w:rPr>
                <w:rFonts w:ascii="仿宋" w:eastAsia="仿宋" w:hAnsi="仿宋"/>
                <w:color w:val="000000"/>
                <w:sz w:val="24"/>
                <w:szCs w:val="24"/>
                <w:u w:color="000000"/>
              </w:rPr>
              <w:t>2、</w:t>
            </w:r>
            <w:r w:rsidR="008804AA" w:rsidRPr="0006469C">
              <w:rPr>
                <w:rFonts w:ascii="仿宋" w:eastAsia="仿宋" w:hAnsi="仿宋"/>
                <w:color w:val="000000"/>
                <w:sz w:val="24"/>
                <w:szCs w:val="24"/>
                <w:u w:color="000000"/>
              </w:rPr>
              <w:t>实践意义</w:t>
            </w:r>
            <w:r w:rsidRPr="0006469C">
              <w:rPr>
                <w:rFonts w:ascii="仿宋" w:eastAsia="仿宋" w:hAnsi="仿宋"/>
                <w:color w:val="000000"/>
                <w:sz w:val="24"/>
                <w:szCs w:val="24"/>
                <w:u w:color="000000"/>
              </w:rPr>
              <w:t>：</w:t>
            </w:r>
            <w:r w:rsidRPr="0006469C">
              <w:rPr>
                <w:rFonts w:ascii="仿宋" w:eastAsia="仿宋" w:hAnsi="仿宋" w:hint="eastAsia"/>
                <w:color w:val="000000"/>
                <w:sz w:val="24"/>
                <w:szCs w:val="24"/>
                <w:u w:color="000000"/>
              </w:rPr>
              <w:t>酒店学科的</w:t>
            </w:r>
            <w:r w:rsidR="008804AA" w:rsidRPr="0006469C">
              <w:rPr>
                <w:rFonts w:ascii="仿宋" w:eastAsia="仿宋" w:hAnsi="仿宋"/>
                <w:color w:val="000000"/>
                <w:sz w:val="24"/>
                <w:szCs w:val="24"/>
                <w:u w:color="000000"/>
              </w:rPr>
              <w:t>性质决定着应用型的人才定位，所以</w:t>
            </w:r>
            <w:r w:rsidR="004F1044" w:rsidRPr="0006469C">
              <w:rPr>
                <w:rFonts w:ascii="仿宋" w:eastAsia="仿宋" w:hAnsi="仿宋" w:hint="eastAsia"/>
                <w:color w:val="000000"/>
                <w:sz w:val="24"/>
                <w:szCs w:val="24"/>
                <w:u w:color="000000"/>
              </w:rPr>
              <w:t>课题</w:t>
            </w:r>
            <w:r w:rsidR="008804AA" w:rsidRPr="0006469C">
              <w:rPr>
                <w:rFonts w:ascii="仿宋" w:eastAsia="仿宋" w:hAnsi="仿宋"/>
                <w:color w:val="000000"/>
                <w:sz w:val="24"/>
                <w:szCs w:val="24"/>
                <w:u w:color="000000"/>
              </w:rPr>
              <w:t>以校外实践教学基地为育人平台，培育该专业本科的就业能力，有利于实现生产、学习和研究一体化；有利于突出实践教学在</w:t>
            </w:r>
            <w:r w:rsidRPr="0006469C">
              <w:rPr>
                <w:rFonts w:ascii="仿宋" w:eastAsia="仿宋" w:hAnsi="仿宋" w:hint="eastAsia"/>
                <w:color w:val="000000"/>
                <w:sz w:val="24"/>
                <w:szCs w:val="24"/>
                <w:u w:color="000000"/>
              </w:rPr>
              <w:t>酒店</w:t>
            </w:r>
            <w:r w:rsidR="004F1044" w:rsidRPr="0006469C">
              <w:rPr>
                <w:rFonts w:ascii="仿宋" w:eastAsia="仿宋" w:hAnsi="仿宋" w:hint="eastAsia"/>
                <w:color w:val="000000"/>
                <w:sz w:val="24"/>
                <w:szCs w:val="24"/>
                <w:u w:color="000000"/>
              </w:rPr>
              <w:t>管理</w:t>
            </w:r>
            <w:r w:rsidR="0078486F" w:rsidRPr="0006469C">
              <w:rPr>
                <w:rFonts w:ascii="仿宋" w:eastAsia="仿宋" w:hAnsi="仿宋" w:hint="eastAsia"/>
                <w:color w:val="000000"/>
                <w:sz w:val="24"/>
                <w:szCs w:val="24"/>
                <w:u w:color="000000"/>
              </w:rPr>
              <w:t>教学</w:t>
            </w:r>
            <w:r w:rsidR="008804AA" w:rsidRPr="0006469C">
              <w:rPr>
                <w:rFonts w:ascii="仿宋" w:eastAsia="仿宋" w:hAnsi="仿宋"/>
                <w:color w:val="000000"/>
                <w:sz w:val="24"/>
                <w:szCs w:val="24"/>
                <w:u w:color="000000"/>
              </w:rPr>
              <w:t>中的重要地位以及在应用型、复合型人才培养中的重要作用；</w:t>
            </w:r>
            <w:r w:rsidR="006105D4" w:rsidRPr="0006469C">
              <w:rPr>
                <w:rFonts w:ascii="仿宋" w:eastAsia="仿宋" w:hAnsi="仿宋" w:hint="eastAsia"/>
                <w:color w:val="000000"/>
                <w:sz w:val="24"/>
                <w:szCs w:val="24"/>
                <w:u w:color="000000"/>
              </w:rPr>
              <w:t>首先</w:t>
            </w:r>
            <w:r w:rsidR="008804AA" w:rsidRPr="0006469C">
              <w:rPr>
                <w:rFonts w:ascii="仿宋" w:eastAsia="仿宋" w:hAnsi="仿宋"/>
                <w:color w:val="000000"/>
                <w:sz w:val="24"/>
                <w:szCs w:val="24"/>
                <w:u w:color="000000"/>
              </w:rPr>
              <w:t>有利于解决当今</w:t>
            </w:r>
            <w:r w:rsidRPr="0006469C">
              <w:rPr>
                <w:rFonts w:ascii="仿宋" w:eastAsia="仿宋" w:hAnsi="仿宋" w:hint="eastAsia"/>
                <w:color w:val="000000"/>
                <w:sz w:val="24"/>
                <w:szCs w:val="24"/>
                <w:u w:color="000000"/>
              </w:rPr>
              <w:t>酒店</w:t>
            </w:r>
            <w:r w:rsidR="008804AA" w:rsidRPr="0006469C">
              <w:rPr>
                <w:rFonts w:ascii="仿宋" w:eastAsia="仿宋" w:hAnsi="仿宋"/>
                <w:color w:val="000000"/>
                <w:sz w:val="24"/>
                <w:szCs w:val="24"/>
                <w:u w:color="000000"/>
              </w:rPr>
              <w:t>管理行业供需错位的矛盾，不仅可以使毕业生和</w:t>
            </w:r>
            <w:r w:rsidRPr="0006469C">
              <w:rPr>
                <w:rFonts w:ascii="仿宋" w:eastAsia="仿宋" w:hAnsi="仿宋" w:hint="eastAsia"/>
                <w:color w:val="000000"/>
                <w:sz w:val="24"/>
                <w:szCs w:val="24"/>
                <w:u w:color="000000"/>
              </w:rPr>
              <w:t>酒店</w:t>
            </w:r>
            <w:r w:rsidR="009E036E">
              <w:rPr>
                <w:rFonts w:ascii="仿宋" w:eastAsia="仿宋" w:hAnsi="仿宋" w:hint="eastAsia"/>
                <w:color w:val="000000"/>
                <w:sz w:val="24"/>
                <w:szCs w:val="24"/>
                <w:u w:color="000000"/>
              </w:rPr>
              <w:t>、精品民宿</w:t>
            </w:r>
            <w:r w:rsidR="00C33E35">
              <w:rPr>
                <w:rFonts w:ascii="仿宋" w:eastAsia="仿宋" w:hAnsi="仿宋" w:hint="eastAsia"/>
                <w:color w:val="000000"/>
                <w:sz w:val="24"/>
                <w:szCs w:val="24"/>
                <w:u w:color="000000"/>
              </w:rPr>
              <w:t>等住宿业</w:t>
            </w:r>
            <w:r w:rsidR="008804AA" w:rsidRPr="0006469C">
              <w:rPr>
                <w:rFonts w:ascii="仿宋" w:eastAsia="仿宋" w:hAnsi="仿宋"/>
                <w:color w:val="000000"/>
                <w:sz w:val="24"/>
                <w:szCs w:val="24"/>
                <w:u w:color="000000"/>
              </w:rPr>
              <w:t>进行零距离接触，而且还满足</w:t>
            </w:r>
            <w:r w:rsidRPr="0006469C">
              <w:rPr>
                <w:rFonts w:ascii="仿宋" w:eastAsia="仿宋" w:hAnsi="仿宋" w:hint="eastAsia"/>
                <w:color w:val="000000"/>
                <w:sz w:val="24"/>
                <w:szCs w:val="24"/>
                <w:u w:color="000000"/>
              </w:rPr>
              <w:t>酒店</w:t>
            </w:r>
            <w:r w:rsidR="008804AA" w:rsidRPr="0006469C">
              <w:rPr>
                <w:rFonts w:ascii="仿宋" w:eastAsia="仿宋" w:hAnsi="仿宋"/>
                <w:color w:val="000000"/>
                <w:sz w:val="24"/>
                <w:szCs w:val="24"/>
                <w:u w:color="000000"/>
              </w:rPr>
              <w:t>管理本科就业的人才培养目标，因此具有重要的实践价值。</w:t>
            </w:r>
            <w:r w:rsidR="006105D4" w:rsidRPr="0006469C">
              <w:rPr>
                <w:rFonts w:ascii="仿宋" w:eastAsia="仿宋" w:hAnsi="仿宋" w:hint="eastAsia"/>
                <w:color w:val="000000"/>
                <w:sz w:val="24"/>
                <w:szCs w:val="24"/>
                <w:u w:color="000000"/>
              </w:rPr>
              <w:t>其次</w:t>
            </w:r>
            <w:r w:rsidR="004C46F2" w:rsidRPr="0006469C">
              <w:rPr>
                <w:rFonts w:ascii="仿宋" w:eastAsia="仿宋" w:hAnsi="仿宋"/>
                <w:color w:val="000000"/>
                <w:sz w:val="24"/>
                <w:szCs w:val="24"/>
                <w:u w:color="000000"/>
              </w:rPr>
              <w:t>有利于改革传统实践课程设置，紧贴市场，立足</w:t>
            </w:r>
            <w:r w:rsidR="00C33E35">
              <w:rPr>
                <w:rFonts w:ascii="仿宋" w:eastAsia="仿宋" w:hAnsi="仿宋"/>
                <w:color w:val="000000"/>
                <w:sz w:val="24"/>
                <w:szCs w:val="24"/>
                <w:u w:color="000000"/>
              </w:rPr>
              <w:t>住宿业</w:t>
            </w:r>
            <w:r w:rsidR="004C46F2" w:rsidRPr="0006469C">
              <w:rPr>
                <w:rFonts w:ascii="仿宋" w:eastAsia="仿宋" w:hAnsi="仿宋"/>
                <w:color w:val="000000"/>
                <w:sz w:val="24"/>
                <w:szCs w:val="24"/>
                <w:u w:color="000000"/>
              </w:rPr>
              <w:t>发展实际，建立富有科学性和前瞻性的专业实践课程体系。</w:t>
            </w:r>
            <w:r w:rsidR="006105D4" w:rsidRPr="0006469C">
              <w:rPr>
                <w:rFonts w:ascii="仿宋" w:eastAsia="仿宋" w:hAnsi="仿宋" w:hint="eastAsia"/>
                <w:color w:val="000000"/>
                <w:sz w:val="24"/>
                <w:szCs w:val="24"/>
                <w:u w:color="000000"/>
              </w:rPr>
              <w:t>另外</w:t>
            </w:r>
            <w:r w:rsidR="004C46F2" w:rsidRPr="0006469C">
              <w:rPr>
                <w:rFonts w:ascii="仿宋" w:eastAsia="仿宋" w:hAnsi="仿宋"/>
                <w:color w:val="000000"/>
                <w:sz w:val="24"/>
                <w:szCs w:val="24"/>
                <w:u w:color="000000"/>
              </w:rPr>
              <w:t>有利于丰富实践教学方式和手段，尝试多层次、全面综合的实践教学，提升实践教学的效果和有效管理，形成较完善的</w:t>
            </w:r>
            <w:r w:rsidR="006105D4" w:rsidRPr="0006469C">
              <w:rPr>
                <w:rFonts w:ascii="仿宋" w:eastAsia="仿宋" w:hAnsi="仿宋" w:hint="eastAsia"/>
                <w:color w:val="000000"/>
                <w:sz w:val="24"/>
                <w:szCs w:val="24"/>
                <w:u w:color="000000"/>
              </w:rPr>
              <w:t>酒店</w:t>
            </w:r>
            <w:r w:rsidR="004C46F2" w:rsidRPr="0006469C">
              <w:rPr>
                <w:rFonts w:ascii="仿宋" w:eastAsia="仿宋" w:hAnsi="仿宋"/>
                <w:color w:val="000000"/>
                <w:sz w:val="24"/>
                <w:szCs w:val="24"/>
                <w:u w:color="000000"/>
              </w:rPr>
              <w:t>实践教学体系。</w:t>
            </w:r>
          </w:p>
          <w:p w:rsidR="00F74B8F" w:rsidRPr="005C4B53" w:rsidRDefault="002E2F99" w:rsidP="005C4B53">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Pr>
                <w:rFonts w:eastAsia="仿宋_GB2312" w:hint="eastAsia"/>
                <w:b/>
                <w:color w:val="000000"/>
                <w:sz w:val="24"/>
                <w:szCs w:val="24"/>
                <w:u w:color="000000"/>
              </w:rPr>
              <w:t>（二）</w:t>
            </w:r>
            <w:r w:rsidR="00EF586B" w:rsidRPr="005C4B53">
              <w:rPr>
                <w:rFonts w:eastAsia="仿宋_GB2312" w:hint="eastAsia"/>
                <w:b/>
                <w:color w:val="000000"/>
                <w:sz w:val="24"/>
                <w:szCs w:val="24"/>
                <w:u w:color="000000"/>
              </w:rPr>
              <w:t>现状分析：</w:t>
            </w:r>
          </w:p>
          <w:p w:rsidR="00A3245F" w:rsidRPr="0006469C" w:rsidRDefault="00A3245F"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06469C">
              <w:rPr>
                <w:rFonts w:ascii="仿宋" w:eastAsia="仿宋" w:hAnsi="仿宋" w:hint="eastAsia"/>
                <w:color w:val="000000"/>
                <w:sz w:val="24"/>
                <w:szCs w:val="24"/>
                <w:u w:color="000000"/>
              </w:rPr>
              <w:t>1、教学与实践环节脱节</w:t>
            </w:r>
          </w:p>
          <w:p w:rsidR="00A3245F" w:rsidRPr="0006469C" w:rsidRDefault="00A3245F"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06469C">
              <w:rPr>
                <w:rFonts w:ascii="仿宋" w:eastAsia="仿宋" w:hAnsi="仿宋" w:hint="eastAsia"/>
                <w:color w:val="000000"/>
                <w:sz w:val="24"/>
                <w:szCs w:val="24"/>
                <w:u w:color="000000"/>
              </w:rPr>
              <w:t>目前学院校企</w:t>
            </w:r>
            <w:r w:rsidR="0078486F" w:rsidRPr="0006469C">
              <w:rPr>
                <w:rFonts w:ascii="仿宋" w:eastAsia="仿宋" w:hAnsi="仿宋" w:hint="eastAsia"/>
                <w:color w:val="000000"/>
                <w:sz w:val="24"/>
                <w:szCs w:val="24"/>
                <w:u w:color="000000"/>
              </w:rPr>
              <w:t>联盟</w:t>
            </w:r>
            <w:r w:rsidRPr="0006469C">
              <w:rPr>
                <w:rFonts w:ascii="仿宋" w:eastAsia="仿宋" w:hAnsi="仿宋" w:hint="eastAsia"/>
                <w:color w:val="000000"/>
                <w:sz w:val="24"/>
                <w:szCs w:val="24"/>
                <w:u w:color="000000"/>
              </w:rPr>
              <w:t>中的专业设置、培养方式、课程建设等方面与企业需求</w:t>
            </w:r>
            <w:r w:rsidR="0078486F" w:rsidRPr="0006469C">
              <w:rPr>
                <w:rFonts w:ascii="仿宋" w:eastAsia="仿宋" w:hAnsi="仿宋" w:hint="eastAsia"/>
                <w:color w:val="000000"/>
                <w:sz w:val="24"/>
                <w:szCs w:val="24"/>
                <w:u w:color="000000"/>
              </w:rPr>
              <w:t>不够符合</w:t>
            </w:r>
            <w:r w:rsidRPr="0006469C">
              <w:rPr>
                <w:rFonts w:ascii="仿宋" w:eastAsia="仿宋" w:hAnsi="仿宋" w:hint="eastAsia"/>
                <w:color w:val="000000"/>
                <w:sz w:val="24"/>
                <w:szCs w:val="24"/>
                <w:u w:color="000000"/>
              </w:rPr>
              <w:t>，传统的教学模式还</w:t>
            </w:r>
            <w:proofErr w:type="gramStart"/>
            <w:r w:rsidRPr="0006469C">
              <w:rPr>
                <w:rFonts w:ascii="仿宋" w:eastAsia="仿宋" w:hAnsi="仿宋" w:hint="eastAsia"/>
                <w:color w:val="000000"/>
                <w:sz w:val="24"/>
                <w:szCs w:val="24"/>
                <w:u w:color="000000"/>
              </w:rPr>
              <w:t>影响着校企</w:t>
            </w:r>
            <w:proofErr w:type="gramEnd"/>
            <w:r w:rsidRPr="0006469C">
              <w:rPr>
                <w:rFonts w:ascii="仿宋" w:eastAsia="仿宋" w:hAnsi="仿宋" w:hint="eastAsia"/>
                <w:color w:val="000000"/>
                <w:sz w:val="24"/>
                <w:szCs w:val="24"/>
                <w:u w:color="000000"/>
              </w:rPr>
              <w:t>合作，追求理论的系统性和完整性，缺乏针对性和目的性，</w:t>
            </w:r>
            <w:r w:rsidR="0078486F" w:rsidRPr="0006469C">
              <w:rPr>
                <w:rFonts w:ascii="仿宋" w:eastAsia="仿宋" w:hAnsi="仿宋" w:hint="eastAsia"/>
                <w:color w:val="000000"/>
                <w:sz w:val="24"/>
                <w:szCs w:val="24"/>
                <w:u w:color="000000"/>
              </w:rPr>
              <w:t>应用</w:t>
            </w:r>
            <w:r w:rsidRPr="0006469C">
              <w:rPr>
                <w:rFonts w:ascii="仿宋" w:eastAsia="仿宋" w:hAnsi="仿宋" w:hint="eastAsia"/>
                <w:color w:val="000000"/>
                <w:sz w:val="24"/>
                <w:szCs w:val="24"/>
                <w:u w:color="000000"/>
              </w:rPr>
              <w:t>特色不浓，使“校企合作”产生了困难。</w:t>
            </w:r>
          </w:p>
          <w:p w:rsidR="00562BCC" w:rsidRPr="0006469C" w:rsidRDefault="00A3245F"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06469C">
              <w:rPr>
                <w:rFonts w:ascii="仿宋" w:eastAsia="仿宋" w:hAnsi="仿宋"/>
                <w:color w:val="000000"/>
                <w:sz w:val="24"/>
                <w:szCs w:val="24"/>
                <w:u w:color="000000"/>
              </w:rPr>
              <w:t>2、</w:t>
            </w:r>
            <w:r w:rsidR="00635411" w:rsidRPr="0006469C">
              <w:rPr>
                <w:rFonts w:ascii="仿宋" w:eastAsia="仿宋" w:hAnsi="仿宋"/>
                <w:color w:val="000000"/>
                <w:sz w:val="24"/>
                <w:szCs w:val="24"/>
                <w:u w:color="000000"/>
              </w:rPr>
              <w:t>校内实</w:t>
            </w:r>
            <w:proofErr w:type="gramStart"/>
            <w:r w:rsidR="00635411" w:rsidRPr="0006469C">
              <w:rPr>
                <w:rFonts w:ascii="仿宋" w:eastAsia="仿宋" w:hAnsi="仿宋"/>
                <w:color w:val="000000"/>
                <w:sz w:val="24"/>
                <w:szCs w:val="24"/>
                <w:u w:color="000000"/>
              </w:rPr>
              <w:t>训效果</w:t>
            </w:r>
            <w:proofErr w:type="gramEnd"/>
            <w:r w:rsidR="00635411" w:rsidRPr="0006469C">
              <w:rPr>
                <w:rFonts w:ascii="仿宋" w:eastAsia="仿宋" w:hAnsi="仿宋"/>
                <w:color w:val="000000"/>
                <w:sz w:val="24"/>
                <w:szCs w:val="24"/>
                <w:u w:color="000000"/>
              </w:rPr>
              <w:t xml:space="preserve">不明显，实习基地发展滞后 </w:t>
            </w:r>
          </w:p>
          <w:p w:rsidR="00635411" w:rsidRPr="0006469C" w:rsidRDefault="00635411"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06469C">
              <w:rPr>
                <w:rFonts w:ascii="仿宋" w:eastAsia="仿宋" w:hAnsi="仿宋"/>
                <w:color w:val="000000"/>
                <w:sz w:val="24"/>
                <w:szCs w:val="24"/>
                <w:u w:color="000000"/>
              </w:rPr>
              <w:t>学院酒店管理专业实践教学中的</w:t>
            </w:r>
            <w:r w:rsidR="0001372F" w:rsidRPr="0006469C">
              <w:rPr>
                <w:rFonts w:ascii="仿宋" w:eastAsia="仿宋" w:hAnsi="仿宋"/>
                <w:color w:val="000000"/>
                <w:sz w:val="24"/>
                <w:szCs w:val="24"/>
                <w:u w:color="000000"/>
              </w:rPr>
              <w:t>实践课多是直观、操作性的内容，用传统的讲授法不但在传递信息上有所限制，而且内容也抽象，既不利于学生对教学内容的掌握，更不利于学生操作能力的培养。而且这种比较单一的教学方法忽视了学生的个性差异，难以因材施教，不利于师生之间的交流，更在一定程度上限制了学生能力的发展，</w:t>
            </w:r>
            <w:r w:rsidR="0001372F" w:rsidRPr="0006469C">
              <w:rPr>
                <w:rFonts w:ascii="仿宋" w:eastAsia="仿宋" w:hAnsi="仿宋" w:hint="eastAsia"/>
                <w:color w:val="000000"/>
                <w:sz w:val="24"/>
                <w:szCs w:val="24"/>
                <w:u w:color="000000"/>
              </w:rPr>
              <w:t>这种</w:t>
            </w:r>
            <w:r w:rsidRPr="0006469C">
              <w:rPr>
                <w:rFonts w:ascii="仿宋" w:eastAsia="仿宋" w:hAnsi="仿宋"/>
                <w:color w:val="000000"/>
                <w:sz w:val="24"/>
                <w:szCs w:val="24"/>
                <w:u w:color="000000"/>
              </w:rPr>
              <w:t>传统的方式，没有体现学生的主体地位，影响了学生的学习效果。</w:t>
            </w:r>
          </w:p>
          <w:p w:rsidR="00562BCC" w:rsidRPr="0006469C" w:rsidRDefault="00A3245F"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06469C">
              <w:rPr>
                <w:rFonts w:ascii="仿宋" w:eastAsia="仿宋" w:hAnsi="仿宋" w:hint="eastAsia"/>
                <w:color w:val="000000"/>
                <w:sz w:val="24"/>
                <w:szCs w:val="24"/>
                <w:u w:color="000000"/>
              </w:rPr>
              <w:t>3</w:t>
            </w:r>
            <w:r w:rsidR="00CF37D4" w:rsidRPr="0006469C">
              <w:rPr>
                <w:rFonts w:ascii="仿宋" w:eastAsia="仿宋" w:hAnsi="仿宋" w:hint="eastAsia"/>
                <w:color w:val="000000"/>
                <w:sz w:val="24"/>
                <w:szCs w:val="24"/>
                <w:u w:color="000000"/>
              </w:rPr>
              <w:t>、</w:t>
            </w:r>
            <w:r w:rsidR="00562BCC" w:rsidRPr="0006469C">
              <w:rPr>
                <w:rFonts w:ascii="仿宋" w:eastAsia="仿宋" w:hAnsi="仿宋" w:hint="eastAsia"/>
                <w:color w:val="000000"/>
                <w:sz w:val="24"/>
                <w:szCs w:val="24"/>
                <w:u w:color="000000"/>
              </w:rPr>
              <w:t>校外</w:t>
            </w:r>
            <w:r w:rsidRPr="0006469C">
              <w:rPr>
                <w:rFonts w:ascii="仿宋" w:eastAsia="仿宋" w:hAnsi="仿宋" w:hint="eastAsia"/>
                <w:color w:val="000000"/>
                <w:sz w:val="24"/>
                <w:szCs w:val="24"/>
                <w:u w:color="000000"/>
              </w:rPr>
              <w:t>实习</w:t>
            </w:r>
            <w:r w:rsidR="00562BCC" w:rsidRPr="0006469C">
              <w:rPr>
                <w:rFonts w:ascii="仿宋" w:eastAsia="仿宋" w:hAnsi="仿宋" w:hint="eastAsia"/>
                <w:color w:val="000000"/>
                <w:sz w:val="24"/>
                <w:szCs w:val="24"/>
                <w:u w:color="000000"/>
              </w:rPr>
              <w:t>基地不稳定</w:t>
            </w:r>
          </w:p>
          <w:p w:rsidR="00CF37D4" w:rsidRPr="0006469C" w:rsidRDefault="0001372F"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06469C">
              <w:rPr>
                <w:rFonts w:ascii="仿宋" w:eastAsia="仿宋" w:hAnsi="仿宋" w:hint="eastAsia"/>
                <w:color w:val="000000"/>
                <w:sz w:val="24"/>
                <w:szCs w:val="24"/>
                <w:u w:color="000000"/>
              </w:rPr>
              <w:t>学院</w:t>
            </w:r>
            <w:r w:rsidR="00562BCC" w:rsidRPr="0006469C">
              <w:rPr>
                <w:rFonts w:ascii="仿宋" w:eastAsia="仿宋" w:hAnsi="仿宋" w:hint="eastAsia"/>
                <w:color w:val="000000"/>
                <w:sz w:val="24"/>
                <w:szCs w:val="24"/>
                <w:u w:color="000000"/>
              </w:rPr>
              <w:t>的实习基地频繁更换，与学院建立长效合作关系的酒店</w:t>
            </w:r>
            <w:r w:rsidR="0078486F" w:rsidRPr="0006469C">
              <w:rPr>
                <w:rFonts w:ascii="仿宋" w:eastAsia="仿宋" w:hAnsi="仿宋" w:hint="eastAsia"/>
                <w:color w:val="000000"/>
                <w:sz w:val="24"/>
                <w:szCs w:val="24"/>
                <w:u w:color="000000"/>
              </w:rPr>
              <w:t>企业</w:t>
            </w:r>
            <w:r w:rsidR="00562BCC" w:rsidRPr="0006469C">
              <w:rPr>
                <w:rFonts w:ascii="仿宋" w:eastAsia="仿宋" w:hAnsi="仿宋" w:hint="eastAsia"/>
                <w:color w:val="000000"/>
                <w:sz w:val="24"/>
                <w:szCs w:val="24"/>
                <w:u w:color="000000"/>
              </w:rPr>
              <w:t>不多。</w:t>
            </w:r>
            <w:r w:rsidR="00CF37D4" w:rsidRPr="0006469C">
              <w:rPr>
                <w:rFonts w:ascii="仿宋" w:eastAsia="仿宋" w:hAnsi="仿宋" w:hint="eastAsia"/>
                <w:color w:val="000000"/>
                <w:sz w:val="24"/>
                <w:szCs w:val="24"/>
                <w:u w:color="000000"/>
              </w:rPr>
              <w:t>由于缺乏相对稳定的</w:t>
            </w:r>
            <w:r w:rsidR="0078486F" w:rsidRPr="0006469C">
              <w:rPr>
                <w:rFonts w:ascii="仿宋" w:eastAsia="仿宋" w:hAnsi="仿宋" w:hint="eastAsia"/>
                <w:color w:val="000000"/>
                <w:sz w:val="24"/>
                <w:szCs w:val="24"/>
                <w:u w:color="000000"/>
              </w:rPr>
              <w:t>实践</w:t>
            </w:r>
            <w:r w:rsidR="00CF37D4" w:rsidRPr="0006469C">
              <w:rPr>
                <w:rFonts w:ascii="仿宋" w:eastAsia="仿宋" w:hAnsi="仿宋" w:hint="eastAsia"/>
                <w:color w:val="000000"/>
                <w:sz w:val="24"/>
                <w:szCs w:val="24"/>
                <w:u w:color="000000"/>
              </w:rPr>
              <w:t>基地，往往是按照酒店</w:t>
            </w:r>
            <w:r w:rsidR="00C33E35">
              <w:rPr>
                <w:rFonts w:ascii="仿宋" w:eastAsia="仿宋" w:hAnsi="仿宋" w:hint="eastAsia"/>
                <w:color w:val="000000"/>
                <w:sz w:val="24"/>
                <w:szCs w:val="24"/>
                <w:u w:color="000000"/>
              </w:rPr>
              <w:t>、民宿等住宿企业</w:t>
            </w:r>
            <w:r w:rsidR="00CF37D4" w:rsidRPr="0006469C">
              <w:rPr>
                <w:rFonts w:ascii="仿宋" w:eastAsia="仿宋" w:hAnsi="仿宋" w:hint="eastAsia"/>
                <w:color w:val="000000"/>
                <w:sz w:val="24"/>
                <w:szCs w:val="24"/>
                <w:u w:color="000000"/>
              </w:rPr>
              <w:t>主动与院校联系实习的</w:t>
            </w:r>
            <w:r w:rsidR="00CF37D4" w:rsidRPr="0006469C">
              <w:rPr>
                <w:rFonts w:ascii="仿宋" w:eastAsia="仿宋" w:hAnsi="仿宋" w:hint="eastAsia"/>
                <w:color w:val="000000"/>
                <w:sz w:val="24"/>
                <w:szCs w:val="24"/>
                <w:u w:color="000000"/>
              </w:rPr>
              <w:lastRenderedPageBreak/>
              <w:t>先后顺序或双方的人际关系来选择</w:t>
            </w:r>
            <w:r w:rsidR="0078486F" w:rsidRPr="0006469C">
              <w:rPr>
                <w:rFonts w:ascii="仿宋" w:eastAsia="仿宋" w:hAnsi="仿宋" w:hint="eastAsia"/>
                <w:color w:val="000000"/>
                <w:sz w:val="24"/>
                <w:szCs w:val="24"/>
                <w:u w:color="000000"/>
              </w:rPr>
              <w:t>实践</w:t>
            </w:r>
            <w:r w:rsidR="00CF37D4" w:rsidRPr="0006469C">
              <w:rPr>
                <w:rFonts w:ascii="仿宋" w:eastAsia="仿宋" w:hAnsi="仿宋" w:hint="eastAsia"/>
                <w:color w:val="000000"/>
                <w:sz w:val="24"/>
                <w:szCs w:val="24"/>
                <w:u w:color="000000"/>
              </w:rPr>
              <w:t>基地，</w:t>
            </w:r>
            <w:r w:rsidR="00A3245F" w:rsidRPr="0006469C">
              <w:rPr>
                <w:rFonts w:ascii="仿宋" w:eastAsia="仿宋" w:hAnsi="仿宋" w:hint="eastAsia"/>
                <w:color w:val="000000"/>
                <w:sz w:val="24"/>
                <w:szCs w:val="24"/>
                <w:u w:color="000000"/>
              </w:rPr>
              <w:t>学院对</w:t>
            </w:r>
            <w:r w:rsidR="0078486F" w:rsidRPr="0006469C">
              <w:rPr>
                <w:rFonts w:ascii="仿宋" w:eastAsia="仿宋" w:hAnsi="仿宋" w:hint="eastAsia"/>
                <w:color w:val="000000"/>
                <w:sz w:val="24"/>
                <w:szCs w:val="24"/>
                <w:u w:color="000000"/>
              </w:rPr>
              <w:t>实践</w:t>
            </w:r>
            <w:r w:rsidR="00A3245F" w:rsidRPr="0006469C">
              <w:rPr>
                <w:rFonts w:ascii="仿宋" w:eastAsia="仿宋" w:hAnsi="仿宋" w:hint="eastAsia"/>
                <w:color w:val="000000"/>
                <w:sz w:val="24"/>
                <w:szCs w:val="24"/>
                <w:u w:color="000000"/>
              </w:rPr>
              <w:t>基地缺乏较深入的了解</w:t>
            </w:r>
            <w:r w:rsidR="00CF37D4" w:rsidRPr="0006469C">
              <w:rPr>
                <w:rFonts w:ascii="仿宋" w:eastAsia="仿宋" w:hAnsi="仿宋" w:hint="eastAsia"/>
                <w:color w:val="000000"/>
                <w:sz w:val="24"/>
                <w:szCs w:val="24"/>
                <w:u w:color="000000"/>
              </w:rPr>
              <w:t>。</w:t>
            </w:r>
            <w:r w:rsidR="00A3245F" w:rsidRPr="0006469C">
              <w:rPr>
                <w:rFonts w:ascii="仿宋" w:eastAsia="仿宋" w:hAnsi="仿宋" w:hint="eastAsia"/>
                <w:color w:val="000000"/>
                <w:sz w:val="24"/>
                <w:szCs w:val="24"/>
                <w:u w:color="000000"/>
              </w:rPr>
              <w:t>学院</w:t>
            </w:r>
            <w:r w:rsidR="00CF37D4" w:rsidRPr="0006469C">
              <w:rPr>
                <w:rFonts w:ascii="仿宋" w:eastAsia="仿宋" w:hAnsi="仿宋" w:hint="eastAsia"/>
                <w:color w:val="000000"/>
                <w:sz w:val="24"/>
                <w:szCs w:val="24"/>
                <w:u w:color="000000"/>
              </w:rPr>
              <w:t>在选择过程中，较关注其所处的区域、知名度等外部因素，而对</w:t>
            </w:r>
            <w:r w:rsidR="006A0602">
              <w:rPr>
                <w:rFonts w:ascii="仿宋" w:eastAsia="仿宋" w:hAnsi="仿宋" w:hint="eastAsia"/>
                <w:color w:val="000000"/>
                <w:sz w:val="24"/>
                <w:szCs w:val="24"/>
                <w:u w:color="000000"/>
              </w:rPr>
              <w:t>酒店</w:t>
            </w:r>
            <w:r w:rsidR="00CF37D4" w:rsidRPr="0006469C">
              <w:rPr>
                <w:rFonts w:ascii="仿宋" w:eastAsia="仿宋" w:hAnsi="仿宋" w:hint="eastAsia"/>
                <w:color w:val="000000"/>
                <w:sz w:val="24"/>
                <w:szCs w:val="24"/>
                <w:u w:color="000000"/>
              </w:rPr>
              <w:t>企业的文化、管理水平、工作氛围、个体成长环境等内部因素缺乏深度了解,缺乏全面、客观、定性和定量的评价指标体系，</w:t>
            </w:r>
            <w:r w:rsidR="00A3245F" w:rsidRPr="0006469C">
              <w:rPr>
                <w:rFonts w:ascii="仿宋" w:eastAsia="仿宋" w:hAnsi="仿宋" w:hint="eastAsia"/>
                <w:color w:val="000000"/>
                <w:sz w:val="24"/>
                <w:szCs w:val="24"/>
                <w:u w:color="000000"/>
              </w:rPr>
              <w:t>此外，</w:t>
            </w:r>
            <w:r w:rsidR="0078486F" w:rsidRPr="0006469C">
              <w:rPr>
                <w:rFonts w:ascii="仿宋" w:eastAsia="仿宋" w:hAnsi="仿宋" w:hint="eastAsia"/>
                <w:color w:val="000000"/>
                <w:sz w:val="24"/>
                <w:szCs w:val="24"/>
                <w:u w:color="000000"/>
              </w:rPr>
              <w:t>实践基地</w:t>
            </w:r>
            <w:r w:rsidR="00A3245F" w:rsidRPr="0006469C">
              <w:rPr>
                <w:rFonts w:ascii="仿宋" w:eastAsia="仿宋" w:hAnsi="仿宋" w:hint="eastAsia"/>
                <w:color w:val="000000"/>
                <w:sz w:val="24"/>
                <w:szCs w:val="24"/>
                <w:u w:color="000000"/>
              </w:rPr>
              <w:t>酒店一般都不会把学生安排在重要岗位，担心学生操作失误给酒店带来损失。只是把学生当成一种廉价的劳动力来使用。</w:t>
            </w:r>
            <w:r w:rsidR="00CF37D4" w:rsidRPr="0006469C">
              <w:rPr>
                <w:rFonts w:ascii="仿宋" w:eastAsia="仿宋" w:hAnsi="仿宋" w:hint="eastAsia"/>
                <w:color w:val="000000"/>
                <w:sz w:val="24"/>
                <w:szCs w:val="24"/>
                <w:u w:color="000000"/>
              </w:rPr>
              <w:t>造成校企双方合作不顺利，</w:t>
            </w:r>
            <w:r w:rsidR="00A3245F" w:rsidRPr="0006469C">
              <w:rPr>
                <w:rFonts w:ascii="仿宋" w:eastAsia="仿宋" w:hAnsi="仿宋" w:hint="eastAsia"/>
                <w:color w:val="000000"/>
                <w:sz w:val="24"/>
                <w:szCs w:val="24"/>
                <w:u w:color="000000"/>
              </w:rPr>
              <w:t>没有达到学校、酒店、学生“互谋发展，三方共赢”的目标，实践教学效果不佳。</w:t>
            </w:r>
          </w:p>
          <w:p w:rsidR="00562BCC" w:rsidRPr="0006469C" w:rsidRDefault="00A3245F"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06469C">
              <w:rPr>
                <w:rFonts w:ascii="仿宋" w:eastAsia="仿宋" w:hAnsi="仿宋" w:hint="eastAsia"/>
                <w:color w:val="000000"/>
                <w:sz w:val="24"/>
                <w:szCs w:val="24"/>
                <w:u w:color="000000"/>
              </w:rPr>
              <w:t>4、</w:t>
            </w:r>
            <w:r w:rsidR="00594EF5" w:rsidRPr="0006469C">
              <w:rPr>
                <w:rFonts w:ascii="仿宋" w:eastAsia="仿宋" w:hAnsi="仿宋" w:hint="eastAsia"/>
                <w:color w:val="000000"/>
                <w:sz w:val="24"/>
                <w:szCs w:val="24"/>
                <w:u w:color="000000"/>
              </w:rPr>
              <w:t>“双师型”教师队伍</w:t>
            </w:r>
            <w:r w:rsidR="00562BCC" w:rsidRPr="0006469C">
              <w:rPr>
                <w:rFonts w:ascii="仿宋" w:eastAsia="仿宋" w:hAnsi="仿宋" w:hint="eastAsia"/>
                <w:color w:val="000000"/>
                <w:sz w:val="24"/>
                <w:szCs w:val="24"/>
                <w:u w:color="000000"/>
              </w:rPr>
              <w:t>待充实</w:t>
            </w:r>
          </w:p>
          <w:p w:rsidR="00562BCC" w:rsidRPr="0006469C" w:rsidRDefault="00562BCC"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06469C">
              <w:rPr>
                <w:rFonts w:ascii="仿宋" w:eastAsia="仿宋" w:hAnsi="仿宋" w:hint="eastAsia"/>
                <w:color w:val="000000"/>
                <w:sz w:val="24"/>
                <w:szCs w:val="24"/>
                <w:u w:color="000000"/>
              </w:rPr>
              <w:t>教学质量的好坏，学生实践能力的培养，教师的作用</w:t>
            </w:r>
            <w:proofErr w:type="gramStart"/>
            <w:r w:rsidRPr="0006469C">
              <w:rPr>
                <w:rFonts w:ascii="仿宋" w:eastAsia="仿宋" w:hAnsi="仿宋" w:hint="eastAsia"/>
                <w:color w:val="000000"/>
                <w:sz w:val="24"/>
                <w:szCs w:val="24"/>
                <w:u w:color="000000"/>
              </w:rPr>
              <w:t>很</w:t>
            </w:r>
            <w:proofErr w:type="gramEnd"/>
            <w:r w:rsidRPr="0006469C">
              <w:rPr>
                <w:rFonts w:ascii="仿宋" w:eastAsia="仿宋" w:hAnsi="仿宋" w:hint="eastAsia"/>
                <w:color w:val="000000"/>
                <w:sz w:val="24"/>
                <w:szCs w:val="24"/>
                <w:u w:color="000000"/>
              </w:rPr>
              <w:t>关键。目前学院专业实践教学教师</w:t>
            </w:r>
            <w:r w:rsidR="006A0602">
              <w:rPr>
                <w:rFonts w:ascii="仿宋" w:eastAsia="仿宋" w:hAnsi="仿宋" w:hint="eastAsia"/>
                <w:color w:val="000000"/>
                <w:sz w:val="24"/>
                <w:szCs w:val="24"/>
                <w:u w:color="000000"/>
              </w:rPr>
              <w:t>较</w:t>
            </w:r>
            <w:r w:rsidRPr="0006469C">
              <w:rPr>
                <w:rFonts w:ascii="仿宋" w:eastAsia="仿宋" w:hAnsi="仿宋" w:hint="eastAsia"/>
                <w:color w:val="000000"/>
                <w:sz w:val="24"/>
                <w:szCs w:val="24"/>
                <w:u w:color="000000"/>
              </w:rPr>
              <w:t>少，多数实践教学都是由理论教师兼任的，所以实践教师不同程度的存在操作能力薄弱的问题。</w:t>
            </w:r>
            <w:r w:rsidR="002A4DA1">
              <w:rPr>
                <w:rFonts w:ascii="仿宋" w:eastAsia="仿宋" w:hAnsi="仿宋" w:hint="eastAsia"/>
                <w:color w:val="000000"/>
                <w:sz w:val="24"/>
                <w:szCs w:val="24"/>
                <w:u w:color="000000"/>
              </w:rPr>
              <w:t>另外</w:t>
            </w:r>
            <w:r w:rsidRPr="0006469C">
              <w:rPr>
                <w:rFonts w:ascii="仿宋" w:eastAsia="仿宋" w:hAnsi="仿宋" w:hint="eastAsia"/>
                <w:color w:val="000000"/>
                <w:sz w:val="24"/>
                <w:szCs w:val="24"/>
                <w:u w:color="000000"/>
              </w:rPr>
              <w:t>教师只注重自身专业知识的学习、学历的提高，忽视了实践能力的培养，无暇顾及酒店实践训练。</w:t>
            </w:r>
            <w:r w:rsidRPr="0006469C">
              <w:rPr>
                <w:rFonts w:ascii="仿宋" w:eastAsia="仿宋" w:hAnsi="仿宋"/>
                <w:color w:val="000000"/>
                <w:sz w:val="24"/>
                <w:szCs w:val="24"/>
                <w:u w:color="000000"/>
              </w:rPr>
              <w:cr/>
            </w:r>
          </w:p>
          <w:p w:rsidR="00AD1176" w:rsidRPr="0006469C" w:rsidRDefault="00AD1176" w:rsidP="0006469C">
            <w:pPr>
              <w:widowControl/>
              <w:autoSpaceDE/>
              <w:autoSpaceDN/>
              <w:adjustRightInd/>
              <w:spacing w:line="276" w:lineRule="auto"/>
              <w:ind w:firstLineChars="300" w:firstLine="720"/>
              <w:textAlignment w:val="baseline"/>
              <w:rPr>
                <w:rFonts w:ascii="仿宋" w:eastAsia="仿宋" w:hAnsi="仿宋"/>
                <w:color w:val="000000"/>
                <w:sz w:val="24"/>
                <w:szCs w:val="24"/>
                <w:u w:color="000000"/>
              </w:rPr>
            </w:pPr>
          </w:p>
          <w:p w:rsidR="00AD1176" w:rsidRPr="0006469C" w:rsidRDefault="00AD1176" w:rsidP="0006469C">
            <w:pPr>
              <w:widowControl/>
              <w:autoSpaceDE/>
              <w:autoSpaceDN/>
              <w:adjustRightInd/>
              <w:spacing w:line="276" w:lineRule="auto"/>
              <w:ind w:firstLineChars="300" w:firstLine="720"/>
              <w:textAlignment w:val="baseline"/>
              <w:rPr>
                <w:rFonts w:ascii="仿宋" w:eastAsia="仿宋" w:hAnsi="仿宋"/>
                <w:color w:val="000000"/>
                <w:sz w:val="24"/>
                <w:szCs w:val="24"/>
                <w:u w:color="000000"/>
              </w:rPr>
            </w:pPr>
          </w:p>
          <w:p w:rsidR="00AD1176" w:rsidRDefault="00AD1176" w:rsidP="00357C01">
            <w:pPr>
              <w:widowControl/>
              <w:autoSpaceDE/>
              <w:autoSpaceDN/>
              <w:adjustRightInd/>
              <w:spacing w:line="640" w:lineRule="atLeast"/>
              <w:ind w:firstLineChars="0" w:firstLine="0"/>
              <w:textAlignment w:val="baseline"/>
              <w:rPr>
                <w:rFonts w:eastAsia="仿宋_GB2312"/>
                <w:color w:val="000000"/>
                <w:sz w:val="24"/>
                <w:szCs w:val="24"/>
                <w:u w:color="000000"/>
              </w:rPr>
            </w:pPr>
          </w:p>
          <w:p w:rsidR="0089271F" w:rsidRDefault="0089271F" w:rsidP="00357C01">
            <w:pPr>
              <w:widowControl/>
              <w:autoSpaceDE/>
              <w:autoSpaceDN/>
              <w:adjustRightInd/>
              <w:spacing w:line="640" w:lineRule="atLeast"/>
              <w:ind w:firstLineChars="0" w:firstLine="0"/>
              <w:textAlignment w:val="baseline"/>
              <w:rPr>
                <w:rFonts w:eastAsia="仿宋_GB2312"/>
                <w:color w:val="000000"/>
                <w:sz w:val="24"/>
                <w:szCs w:val="24"/>
                <w:u w:color="000000"/>
              </w:rPr>
            </w:pPr>
          </w:p>
          <w:p w:rsidR="0089271F" w:rsidRDefault="0089271F" w:rsidP="00357C01">
            <w:pPr>
              <w:widowControl/>
              <w:autoSpaceDE/>
              <w:autoSpaceDN/>
              <w:adjustRightInd/>
              <w:spacing w:line="640" w:lineRule="atLeast"/>
              <w:ind w:firstLineChars="0" w:firstLine="0"/>
              <w:textAlignment w:val="baseline"/>
              <w:rPr>
                <w:rFonts w:eastAsia="仿宋_GB2312"/>
                <w:color w:val="000000"/>
                <w:sz w:val="24"/>
                <w:szCs w:val="24"/>
                <w:u w:color="000000"/>
              </w:rPr>
            </w:pPr>
          </w:p>
          <w:p w:rsidR="0089271F" w:rsidRDefault="0089271F" w:rsidP="00357C01">
            <w:pPr>
              <w:widowControl/>
              <w:autoSpaceDE/>
              <w:autoSpaceDN/>
              <w:adjustRightInd/>
              <w:spacing w:line="640" w:lineRule="atLeast"/>
              <w:ind w:firstLineChars="0" w:firstLine="0"/>
              <w:textAlignment w:val="baseline"/>
              <w:rPr>
                <w:rFonts w:eastAsia="仿宋_GB2312"/>
                <w:color w:val="000000"/>
                <w:sz w:val="24"/>
                <w:szCs w:val="24"/>
                <w:u w:color="000000"/>
              </w:rPr>
            </w:pPr>
          </w:p>
          <w:p w:rsidR="0089271F" w:rsidRPr="004F55CE" w:rsidRDefault="0089271F" w:rsidP="00357C01">
            <w:pPr>
              <w:widowControl/>
              <w:autoSpaceDE/>
              <w:autoSpaceDN/>
              <w:adjustRightInd/>
              <w:spacing w:line="640" w:lineRule="atLeast"/>
              <w:ind w:firstLineChars="0" w:firstLine="0"/>
              <w:textAlignment w:val="baseline"/>
              <w:rPr>
                <w:rFonts w:eastAsia="仿宋_GB2312"/>
                <w:color w:val="000000"/>
                <w:sz w:val="24"/>
                <w:szCs w:val="24"/>
                <w:u w:color="000000"/>
              </w:rPr>
            </w:pPr>
          </w:p>
          <w:p w:rsidR="00357C01" w:rsidRPr="004F55CE" w:rsidRDefault="00357C01" w:rsidP="00357C01">
            <w:pPr>
              <w:widowControl/>
              <w:autoSpaceDE/>
              <w:autoSpaceDN/>
              <w:adjustRightInd/>
              <w:spacing w:line="640" w:lineRule="atLeast"/>
              <w:ind w:firstLineChars="0" w:firstLine="0"/>
              <w:textAlignment w:val="baseline"/>
              <w:rPr>
                <w:rFonts w:eastAsia="仿宋_GB2312"/>
                <w:color w:val="000000"/>
                <w:sz w:val="24"/>
                <w:szCs w:val="24"/>
                <w:u w:color="000000"/>
              </w:rPr>
            </w:pPr>
          </w:p>
          <w:p w:rsidR="00357C01" w:rsidRPr="0025564C" w:rsidRDefault="00357C01" w:rsidP="00357C01">
            <w:pPr>
              <w:widowControl/>
              <w:autoSpaceDE/>
              <w:autoSpaceDN/>
              <w:adjustRightInd/>
              <w:spacing w:line="640" w:lineRule="atLeast"/>
              <w:ind w:firstLineChars="0" w:firstLine="0"/>
              <w:textAlignment w:val="baseline"/>
              <w:rPr>
                <w:rFonts w:eastAsia="仿宋_GB2312"/>
                <w:color w:val="000000"/>
                <w:sz w:val="28"/>
                <w:u w:color="000000"/>
              </w:rPr>
            </w:pPr>
          </w:p>
          <w:p w:rsidR="00357C01" w:rsidRPr="0025564C" w:rsidRDefault="00357C01" w:rsidP="0078486F">
            <w:pPr>
              <w:widowControl/>
              <w:autoSpaceDE/>
              <w:autoSpaceDN/>
              <w:adjustRightInd/>
              <w:spacing w:line="640" w:lineRule="atLeast"/>
              <w:ind w:firstLineChars="0" w:firstLine="0"/>
              <w:textAlignment w:val="baseline"/>
              <w:rPr>
                <w:color w:val="000000"/>
                <w:u w:color="000000"/>
              </w:rPr>
            </w:pPr>
          </w:p>
        </w:tc>
      </w:tr>
    </w:tbl>
    <w:p w:rsidR="00472D27" w:rsidRDefault="00472D27" w:rsidP="00357C01">
      <w:pPr>
        <w:widowControl/>
        <w:autoSpaceDE/>
        <w:autoSpaceDN/>
        <w:adjustRightInd/>
        <w:spacing w:line="640" w:lineRule="atLeast"/>
        <w:ind w:firstLineChars="0" w:firstLine="0"/>
        <w:jc w:val="both"/>
        <w:textAlignment w:val="baseline"/>
        <w:rPr>
          <w:rFonts w:eastAsia="仿宋_GB2312"/>
          <w:color w:val="000000"/>
          <w:sz w:val="28"/>
          <w:u w:color="000000"/>
        </w:rPr>
      </w:pPr>
    </w:p>
    <w:p w:rsidR="00015680" w:rsidRDefault="00015680" w:rsidP="00357C01">
      <w:pPr>
        <w:widowControl/>
        <w:autoSpaceDE/>
        <w:autoSpaceDN/>
        <w:adjustRightInd/>
        <w:spacing w:line="640" w:lineRule="atLeast"/>
        <w:ind w:firstLineChars="0" w:firstLine="0"/>
        <w:jc w:val="both"/>
        <w:textAlignment w:val="baseline"/>
        <w:rPr>
          <w:rFonts w:eastAsia="仿宋_GB2312"/>
          <w:color w:val="000000"/>
          <w:sz w:val="28"/>
          <w:u w:color="000000"/>
        </w:rPr>
      </w:pPr>
    </w:p>
    <w:p w:rsidR="00015680" w:rsidRDefault="00015680" w:rsidP="00357C01">
      <w:pPr>
        <w:widowControl/>
        <w:autoSpaceDE/>
        <w:autoSpaceDN/>
        <w:adjustRightInd/>
        <w:spacing w:line="640" w:lineRule="atLeast"/>
        <w:ind w:firstLineChars="0" w:firstLine="0"/>
        <w:jc w:val="both"/>
        <w:textAlignment w:val="baseline"/>
        <w:rPr>
          <w:rFonts w:eastAsia="仿宋_GB2312"/>
          <w:color w:val="000000"/>
          <w:sz w:val="28"/>
          <w:u w:color="000000"/>
        </w:rPr>
      </w:pPr>
    </w:p>
    <w:p w:rsidR="00015680" w:rsidRDefault="00015680" w:rsidP="00357C01">
      <w:pPr>
        <w:widowControl/>
        <w:autoSpaceDE/>
        <w:autoSpaceDN/>
        <w:adjustRightInd/>
        <w:spacing w:line="640" w:lineRule="atLeast"/>
        <w:ind w:firstLineChars="0" w:firstLine="0"/>
        <w:jc w:val="both"/>
        <w:textAlignment w:val="baseline"/>
        <w:rPr>
          <w:rFonts w:eastAsia="仿宋_GB2312"/>
          <w:color w:val="000000"/>
          <w:sz w:val="28"/>
          <w:u w:color="000000"/>
        </w:rPr>
      </w:pPr>
    </w:p>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r w:rsidRPr="0025564C">
        <w:rPr>
          <w:rFonts w:eastAsia="仿宋_GB2312" w:hint="eastAsia"/>
          <w:color w:val="000000"/>
          <w:sz w:val="28"/>
          <w:u w:color="000000"/>
        </w:rPr>
        <w:t>三、项目实施方案及实施计划</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8"/>
      </w:tblGrid>
      <w:tr w:rsidR="00357C01" w:rsidRPr="0025564C" w:rsidTr="00357C01">
        <w:trPr>
          <w:trHeight w:val="11464"/>
        </w:trPr>
        <w:tc>
          <w:tcPr>
            <w:tcW w:w="8568" w:type="dxa"/>
            <w:tcBorders>
              <w:top w:val="single" w:sz="2" w:space="0" w:color="000000"/>
              <w:left w:val="single" w:sz="2" w:space="0" w:color="000000"/>
              <w:bottom w:val="single" w:sz="2" w:space="0" w:color="000000"/>
              <w:right w:val="single" w:sz="2" w:space="0" w:color="000000"/>
            </w:tcBorders>
          </w:tcPr>
          <w:p w:rsidR="00357C01" w:rsidRPr="00C549F9" w:rsidRDefault="00357C01"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1.</w:t>
            </w:r>
            <w:r w:rsidRPr="00C549F9">
              <w:rPr>
                <w:rFonts w:ascii="仿宋" w:eastAsia="仿宋" w:hAnsi="仿宋" w:hint="eastAsia"/>
                <w:color w:val="000000"/>
                <w:sz w:val="24"/>
                <w:szCs w:val="24"/>
                <w:u w:color="000000"/>
              </w:rPr>
              <w:t>具体改革内容、改革目标和</w:t>
            </w:r>
            <w:proofErr w:type="gramStart"/>
            <w:r w:rsidRPr="00C549F9">
              <w:rPr>
                <w:rFonts w:ascii="仿宋" w:eastAsia="仿宋" w:hAnsi="仿宋" w:hint="eastAsia"/>
                <w:color w:val="000000"/>
                <w:sz w:val="24"/>
                <w:szCs w:val="24"/>
                <w:u w:color="000000"/>
              </w:rPr>
              <w:t>拟解决</w:t>
            </w:r>
            <w:proofErr w:type="gramEnd"/>
            <w:r w:rsidRPr="00C549F9">
              <w:rPr>
                <w:rFonts w:ascii="仿宋" w:eastAsia="仿宋" w:hAnsi="仿宋" w:hint="eastAsia"/>
                <w:color w:val="000000"/>
                <w:sz w:val="24"/>
                <w:szCs w:val="24"/>
                <w:u w:color="000000"/>
              </w:rPr>
              <w:t>的关键问题</w:t>
            </w:r>
          </w:p>
          <w:p w:rsidR="00E46B69" w:rsidRPr="00C549F9" w:rsidRDefault="002E2F99"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（一）</w:t>
            </w:r>
            <w:r w:rsidR="00E46B69" w:rsidRPr="00C549F9">
              <w:rPr>
                <w:rFonts w:ascii="仿宋" w:eastAsia="仿宋" w:hAnsi="仿宋" w:hint="eastAsia"/>
                <w:color w:val="000000"/>
                <w:sz w:val="24"/>
                <w:szCs w:val="24"/>
                <w:u w:color="000000"/>
              </w:rPr>
              <w:t>改革内容和目标：</w:t>
            </w:r>
          </w:p>
          <w:p w:rsidR="007B66C7" w:rsidRPr="00C549F9" w:rsidRDefault="007B66C7"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1、</w:t>
            </w:r>
            <w:r w:rsidR="00904D59" w:rsidRPr="00C549F9">
              <w:rPr>
                <w:rFonts w:ascii="仿宋" w:eastAsia="仿宋" w:hAnsi="仿宋" w:hint="eastAsia"/>
                <w:color w:val="000000"/>
                <w:sz w:val="24"/>
                <w:szCs w:val="24"/>
                <w:u w:color="000000"/>
              </w:rPr>
              <w:t>建立一个</w:t>
            </w:r>
            <w:r w:rsidR="00FE6756">
              <w:rPr>
                <w:rFonts w:ascii="仿宋" w:eastAsia="仿宋" w:hAnsi="仿宋" w:hint="eastAsia"/>
                <w:color w:val="000000"/>
                <w:sz w:val="24"/>
                <w:szCs w:val="24"/>
                <w:u w:color="000000"/>
              </w:rPr>
              <w:t>产教融合的</w:t>
            </w:r>
            <w:r w:rsidR="00AC6246" w:rsidRPr="00C549F9">
              <w:rPr>
                <w:rFonts w:ascii="仿宋" w:eastAsia="仿宋" w:hAnsi="仿宋"/>
                <w:color w:val="000000"/>
                <w:sz w:val="24"/>
                <w:szCs w:val="24"/>
                <w:u w:color="000000"/>
              </w:rPr>
              <w:t>实践教学</w:t>
            </w:r>
            <w:r w:rsidR="00904D59" w:rsidRPr="00C549F9">
              <w:rPr>
                <w:rFonts w:ascii="仿宋" w:eastAsia="仿宋" w:hAnsi="仿宋" w:hint="eastAsia"/>
                <w:color w:val="000000"/>
                <w:sz w:val="24"/>
                <w:szCs w:val="24"/>
                <w:u w:color="000000"/>
              </w:rPr>
              <w:t>体系</w:t>
            </w:r>
            <w:r w:rsidR="00AC6246" w:rsidRPr="00C549F9">
              <w:rPr>
                <w:rFonts w:ascii="仿宋" w:eastAsia="仿宋" w:hAnsi="仿宋"/>
                <w:color w:val="000000"/>
                <w:sz w:val="24"/>
                <w:szCs w:val="24"/>
                <w:u w:color="000000"/>
              </w:rPr>
              <w:t>，</w:t>
            </w:r>
            <w:r w:rsidR="00904D59" w:rsidRPr="00C549F9">
              <w:rPr>
                <w:rFonts w:ascii="仿宋" w:eastAsia="仿宋" w:hAnsi="仿宋" w:hint="eastAsia"/>
                <w:color w:val="000000"/>
                <w:sz w:val="24"/>
                <w:szCs w:val="24"/>
                <w:u w:color="000000"/>
              </w:rPr>
              <w:t>建立稳定的科学的长效合作的校外实践教学基地，</w:t>
            </w:r>
            <w:r w:rsidR="00AC6246" w:rsidRPr="00C549F9">
              <w:rPr>
                <w:rFonts w:ascii="仿宋" w:eastAsia="仿宋" w:hAnsi="仿宋"/>
                <w:color w:val="000000"/>
                <w:sz w:val="24"/>
                <w:szCs w:val="24"/>
                <w:u w:color="000000"/>
              </w:rPr>
              <w:t>作为</w:t>
            </w:r>
            <w:r w:rsidR="00904D59" w:rsidRPr="00C549F9">
              <w:rPr>
                <w:rFonts w:ascii="仿宋" w:eastAsia="仿宋" w:hAnsi="仿宋" w:hint="eastAsia"/>
                <w:color w:val="000000"/>
                <w:sz w:val="24"/>
                <w:szCs w:val="24"/>
                <w:u w:color="000000"/>
              </w:rPr>
              <w:t>酒店管理专业教学</w:t>
            </w:r>
            <w:r w:rsidR="00AC6246" w:rsidRPr="00C549F9">
              <w:rPr>
                <w:rFonts w:ascii="仿宋" w:eastAsia="仿宋" w:hAnsi="仿宋"/>
                <w:color w:val="000000"/>
                <w:sz w:val="24"/>
                <w:szCs w:val="24"/>
                <w:u w:color="000000"/>
              </w:rPr>
              <w:t>研究和参考的标本；</w:t>
            </w:r>
          </w:p>
          <w:p w:rsidR="007B66C7" w:rsidRPr="00C549F9" w:rsidRDefault="007B66C7"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2、</w:t>
            </w:r>
            <w:r w:rsidR="00E46B69" w:rsidRPr="00C549F9">
              <w:rPr>
                <w:rFonts w:ascii="仿宋" w:eastAsia="仿宋" w:hAnsi="仿宋"/>
                <w:color w:val="000000"/>
                <w:sz w:val="24"/>
                <w:szCs w:val="24"/>
                <w:u w:color="000000"/>
              </w:rPr>
              <w:t>提出激励实践教学中</w:t>
            </w:r>
            <w:r w:rsidR="00CA2383">
              <w:rPr>
                <w:rFonts w:ascii="仿宋" w:eastAsia="仿宋" w:hAnsi="仿宋" w:hint="eastAsia"/>
                <w:color w:val="000000"/>
                <w:sz w:val="24"/>
                <w:szCs w:val="24"/>
                <w:u w:color="000000"/>
              </w:rPr>
              <w:t>产教融合</w:t>
            </w:r>
            <w:r w:rsidR="00E46B69" w:rsidRPr="00C549F9">
              <w:rPr>
                <w:rFonts w:ascii="仿宋" w:eastAsia="仿宋" w:hAnsi="仿宋"/>
                <w:color w:val="000000"/>
                <w:sz w:val="24"/>
                <w:szCs w:val="24"/>
                <w:u w:color="000000"/>
              </w:rPr>
              <w:t>开展的有效途径，促进校企合作走向深入；</w:t>
            </w:r>
          </w:p>
          <w:p w:rsidR="00E46B69" w:rsidRPr="00C549F9" w:rsidRDefault="007B66C7"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3、</w:t>
            </w:r>
            <w:r w:rsidR="00AC6246" w:rsidRPr="00C549F9">
              <w:rPr>
                <w:rFonts w:ascii="仿宋" w:eastAsia="仿宋" w:hAnsi="仿宋"/>
                <w:color w:val="000000"/>
                <w:sz w:val="24"/>
                <w:szCs w:val="24"/>
                <w:u w:color="000000"/>
              </w:rPr>
              <w:t>研究</w:t>
            </w:r>
            <w:r w:rsidR="00CA2383">
              <w:rPr>
                <w:rFonts w:ascii="仿宋" w:eastAsia="仿宋" w:hAnsi="仿宋" w:hint="eastAsia"/>
                <w:color w:val="000000"/>
                <w:sz w:val="24"/>
                <w:szCs w:val="24"/>
                <w:u w:color="000000"/>
              </w:rPr>
              <w:t>产教融合</w:t>
            </w:r>
            <w:r w:rsidR="00AC6246" w:rsidRPr="00C549F9">
              <w:rPr>
                <w:rFonts w:ascii="仿宋" w:eastAsia="仿宋" w:hAnsi="仿宋"/>
                <w:color w:val="000000"/>
                <w:sz w:val="24"/>
                <w:szCs w:val="24"/>
                <w:u w:color="000000"/>
              </w:rPr>
              <w:t>中实践教学型“双师”教师养成的制度；</w:t>
            </w:r>
          </w:p>
          <w:p w:rsidR="00E46B69" w:rsidRPr="00C549F9" w:rsidRDefault="002E2F99"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（二）</w:t>
            </w:r>
            <w:r w:rsidR="00E46B69" w:rsidRPr="00C549F9">
              <w:rPr>
                <w:rFonts w:ascii="仿宋" w:eastAsia="仿宋" w:hAnsi="仿宋" w:hint="eastAsia"/>
                <w:color w:val="000000"/>
                <w:sz w:val="24"/>
                <w:szCs w:val="24"/>
                <w:u w:color="000000"/>
              </w:rPr>
              <w:t>拟解决的关键问题</w:t>
            </w:r>
            <w:r w:rsidR="00695848" w:rsidRPr="00C549F9">
              <w:rPr>
                <w:rFonts w:ascii="仿宋" w:eastAsia="仿宋" w:hAnsi="仿宋" w:hint="eastAsia"/>
                <w:color w:val="000000"/>
                <w:sz w:val="24"/>
                <w:szCs w:val="24"/>
                <w:u w:color="000000"/>
              </w:rPr>
              <w:t>：</w:t>
            </w:r>
          </w:p>
          <w:p w:rsidR="00E46B69" w:rsidRPr="00916144" w:rsidRDefault="007B66C7" w:rsidP="005C4B53">
            <w:pPr>
              <w:widowControl/>
              <w:autoSpaceDE/>
              <w:autoSpaceDN/>
              <w:adjustRightInd/>
              <w:spacing w:line="276" w:lineRule="auto"/>
              <w:ind w:firstLineChars="175"/>
              <w:textAlignment w:val="baseline"/>
              <w:rPr>
                <w:rFonts w:ascii="仿宋" w:eastAsia="仿宋" w:hAnsi="仿宋"/>
                <w:color w:val="000000"/>
                <w:sz w:val="24"/>
                <w:szCs w:val="24"/>
                <w:u w:color="000000"/>
              </w:rPr>
            </w:pPr>
            <w:r w:rsidRPr="00916144">
              <w:rPr>
                <w:rFonts w:ascii="仿宋" w:eastAsia="仿宋" w:hAnsi="仿宋" w:hint="eastAsia"/>
                <w:color w:val="000000"/>
                <w:sz w:val="24"/>
                <w:szCs w:val="24"/>
                <w:u w:color="000000"/>
              </w:rPr>
              <w:t>1、</w:t>
            </w:r>
            <w:r w:rsidR="00E46B69" w:rsidRPr="00916144">
              <w:rPr>
                <w:rFonts w:ascii="仿宋" w:eastAsia="仿宋" w:hAnsi="仿宋" w:hint="eastAsia"/>
                <w:color w:val="000000"/>
                <w:sz w:val="24"/>
                <w:szCs w:val="24"/>
                <w:u w:color="000000"/>
              </w:rPr>
              <w:t>构建实践教学平台</w:t>
            </w:r>
          </w:p>
          <w:p w:rsidR="00E46B69" w:rsidRPr="00C549F9" w:rsidRDefault="00E46B69"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构建</w:t>
            </w:r>
            <w:r w:rsidR="00CA2383">
              <w:rPr>
                <w:rFonts w:ascii="仿宋" w:eastAsia="仿宋" w:hAnsi="仿宋" w:hint="eastAsia"/>
                <w:color w:val="000000"/>
                <w:sz w:val="24"/>
                <w:szCs w:val="24"/>
                <w:u w:color="000000"/>
              </w:rPr>
              <w:t>产教融合</w:t>
            </w:r>
            <w:r w:rsidRPr="00C549F9">
              <w:rPr>
                <w:rFonts w:ascii="仿宋" w:eastAsia="仿宋" w:hAnsi="仿宋" w:hint="eastAsia"/>
                <w:color w:val="000000"/>
                <w:sz w:val="24"/>
                <w:szCs w:val="24"/>
                <w:u w:color="000000"/>
              </w:rPr>
              <w:t>实践教学平台，以学校与行业互动</w:t>
            </w:r>
            <w:r w:rsidR="00594EF5" w:rsidRPr="00C549F9">
              <w:rPr>
                <w:rFonts w:ascii="仿宋" w:eastAsia="仿宋" w:hAnsi="仿宋" w:hint="eastAsia"/>
                <w:color w:val="000000"/>
                <w:sz w:val="24"/>
                <w:szCs w:val="24"/>
                <w:u w:color="000000"/>
              </w:rPr>
              <w:t>教学</w:t>
            </w:r>
            <w:r w:rsidRPr="00C549F9">
              <w:rPr>
                <w:rFonts w:ascii="仿宋" w:eastAsia="仿宋" w:hAnsi="仿宋" w:hint="eastAsia"/>
                <w:color w:val="000000"/>
                <w:sz w:val="24"/>
                <w:szCs w:val="24"/>
                <w:u w:color="000000"/>
              </w:rPr>
              <w:t>为中心，以行业需求和应用为导向，将</w:t>
            </w:r>
            <w:r w:rsidR="00695848" w:rsidRPr="00C549F9">
              <w:rPr>
                <w:rFonts w:ascii="仿宋" w:eastAsia="仿宋" w:hAnsi="仿宋" w:hint="eastAsia"/>
                <w:color w:val="000000"/>
                <w:sz w:val="24"/>
                <w:szCs w:val="24"/>
                <w:u w:color="000000"/>
              </w:rPr>
              <w:t>实践</w:t>
            </w:r>
            <w:r w:rsidRPr="00C549F9">
              <w:rPr>
                <w:rFonts w:ascii="仿宋" w:eastAsia="仿宋" w:hAnsi="仿宋" w:hint="eastAsia"/>
                <w:color w:val="000000"/>
                <w:sz w:val="24"/>
                <w:szCs w:val="24"/>
                <w:u w:color="000000"/>
              </w:rPr>
              <w:t>环节融合到培养体系中，同</w:t>
            </w:r>
            <w:r w:rsidR="00594EF5" w:rsidRPr="00C549F9">
              <w:rPr>
                <w:rFonts w:ascii="仿宋" w:eastAsia="仿宋" w:hAnsi="仿宋" w:hint="eastAsia"/>
                <w:color w:val="000000"/>
                <w:sz w:val="24"/>
                <w:szCs w:val="24"/>
                <w:u w:color="000000"/>
              </w:rPr>
              <w:t>时促进教、学和实践过程中的互动，这是在</w:t>
            </w:r>
            <w:r w:rsidR="00E17667">
              <w:rPr>
                <w:rFonts w:ascii="仿宋" w:eastAsia="仿宋" w:hAnsi="仿宋" w:hint="eastAsia"/>
                <w:color w:val="000000"/>
                <w:sz w:val="24"/>
                <w:szCs w:val="24"/>
                <w:u w:color="000000"/>
              </w:rPr>
              <w:t>课题</w:t>
            </w:r>
            <w:r w:rsidR="00594EF5" w:rsidRPr="00C549F9">
              <w:rPr>
                <w:rFonts w:ascii="仿宋" w:eastAsia="仿宋" w:hAnsi="仿宋" w:hint="eastAsia"/>
                <w:color w:val="000000"/>
                <w:sz w:val="24"/>
                <w:szCs w:val="24"/>
                <w:u w:color="000000"/>
              </w:rPr>
              <w:t>实施过程中需要解决的</w:t>
            </w:r>
            <w:r w:rsidRPr="00C549F9">
              <w:rPr>
                <w:rFonts w:ascii="仿宋" w:eastAsia="仿宋" w:hAnsi="仿宋" w:hint="eastAsia"/>
                <w:color w:val="000000"/>
                <w:sz w:val="24"/>
                <w:szCs w:val="24"/>
                <w:u w:color="000000"/>
              </w:rPr>
              <w:t>关键问题。</w:t>
            </w:r>
          </w:p>
          <w:p w:rsidR="00E46B69" w:rsidRPr="00916144" w:rsidRDefault="007B66C7" w:rsidP="005C4B53">
            <w:pPr>
              <w:widowControl/>
              <w:autoSpaceDE/>
              <w:autoSpaceDN/>
              <w:adjustRightInd/>
              <w:spacing w:line="276" w:lineRule="auto"/>
              <w:ind w:firstLineChars="175"/>
              <w:textAlignment w:val="baseline"/>
              <w:rPr>
                <w:rFonts w:ascii="仿宋" w:eastAsia="仿宋" w:hAnsi="仿宋"/>
                <w:color w:val="000000"/>
                <w:sz w:val="24"/>
                <w:szCs w:val="24"/>
                <w:u w:color="000000"/>
              </w:rPr>
            </w:pPr>
            <w:r w:rsidRPr="00916144">
              <w:rPr>
                <w:rFonts w:ascii="仿宋" w:eastAsia="仿宋" w:hAnsi="仿宋" w:hint="eastAsia"/>
                <w:color w:val="000000"/>
                <w:sz w:val="24"/>
                <w:szCs w:val="24"/>
                <w:u w:color="000000"/>
              </w:rPr>
              <w:t>2、</w:t>
            </w:r>
            <w:r w:rsidR="00E46B69" w:rsidRPr="00916144">
              <w:rPr>
                <w:rFonts w:ascii="仿宋" w:eastAsia="仿宋" w:hAnsi="仿宋" w:hint="eastAsia"/>
                <w:color w:val="000000"/>
                <w:sz w:val="24"/>
                <w:szCs w:val="24"/>
                <w:u w:color="000000"/>
              </w:rPr>
              <w:t>构建实践教学体系</w:t>
            </w:r>
          </w:p>
          <w:p w:rsidR="00E46B69" w:rsidRPr="00C549F9" w:rsidRDefault="00E46B69"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在充分调研的基础上，定期对行业、企业项目和需求进行提炼，确定与行业、企业需求紧密关联的教学内容，形成</w:t>
            </w:r>
            <w:r w:rsidR="00E17667">
              <w:rPr>
                <w:rFonts w:ascii="仿宋" w:eastAsia="仿宋" w:hAnsi="仿宋" w:hint="eastAsia"/>
                <w:color w:val="000000"/>
                <w:sz w:val="24"/>
                <w:szCs w:val="24"/>
                <w:u w:color="000000"/>
              </w:rPr>
              <w:t>科学</w:t>
            </w:r>
            <w:r w:rsidRPr="00C549F9">
              <w:rPr>
                <w:rFonts w:ascii="仿宋" w:eastAsia="仿宋" w:hAnsi="仿宋" w:hint="eastAsia"/>
                <w:color w:val="000000"/>
                <w:sz w:val="24"/>
                <w:szCs w:val="24"/>
                <w:u w:color="000000"/>
              </w:rPr>
              <w:t>性、先进性与实用性结合且符合培养目标的教学内容。然后通过分解任务，将各知识点融入实践教学过程，以项目实训等形式，让学生真正掌握专业课程实践应用的核心。教学内容是否能够紧跟行业的发展趋势与企业的需求，教学方法是否能够培养出真正的应用型人才，教学改革是否可以引起学生足够的兴趣和共鸣，这关系到整个课题改革的成败，是项目需要解决的关键问题。</w:t>
            </w:r>
          </w:p>
          <w:p w:rsidR="00E46B69" w:rsidRPr="00916144" w:rsidRDefault="007B66C7"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916144">
              <w:rPr>
                <w:rFonts w:ascii="仿宋" w:eastAsia="仿宋" w:hAnsi="仿宋" w:hint="eastAsia"/>
                <w:color w:val="000000"/>
                <w:sz w:val="24"/>
                <w:szCs w:val="24"/>
                <w:u w:color="000000"/>
              </w:rPr>
              <w:t>3、</w:t>
            </w:r>
            <w:r w:rsidR="00E46B69" w:rsidRPr="00916144">
              <w:rPr>
                <w:rFonts w:ascii="仿宋" w:eastAsia="仿宋" w:hAnsi="仿宋" w:hint="eastAsia"/>
                <w:color w:val="000000"/>
                <w:sz w:val="24"/>
                <w:szCs w:val="24"/>
                <w:u w:color="000000"/>
              </w:rPr>
              <w:t>建立长期稳定的实践</w:t>
            </w:r>
            <w:r w:rsidR="00F16761">
              <w:rPr>
                <w:rFonts w:ascii="仿宋" w:eastAsia="仿宋" w:hAnsi="仿宋" w:hint="eastAsia"/>
                <w:color w:val="000000"/>
                <w:sz w:val="24"/>
                <w:szCs w:val="24"/>
                <w:u w:color="000000"/>
              </w:rPr>
              <w:t>教学</w:t>
            </w:r>
            <w:r w:rsidR="00E46B69" w:rsidRPr="00916144">
              <w:rPr>
                <w:rFonts w:ascii="仿宋" w:eastAsia="仿宋" w:hAnsi="仿宋" w:hint="eastAsia"/>
                <w:color w:val="000000"/>
                <w:sz w:val="24"/>
                <w:szCs w:val="24"/>
                <w:u w:color="000000"/>
              </w:rPr>
              <w:t>基地</w:t>
            </w:r>
          </w:p>
          <w:p w:rsidR="00E46B69" w:rsidRPr="00C549F9" w:rsidRDefault="00E46B69"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长期而稳定的实践</w:t>
            </w:r>
            <w:r w:rsidR="00F16761">
              <w:rPr>
                <w:rFonts w:ascii="仿宋" w:eastAsia="仿宋" w:hAnsi="仿宋" w:hint="eastAsia"/>
                <w:color w:val="000000"/>
                <w:sz w:val="24"/>
                <w:szCs w:val="24"/>
                <w:u w:color="000000"/>
              </w:rPr>
              <w:t>教学</w:t>
            </w:r>
            <w:r w:rsidRPr="00C549F9">
              <w:rPr>
                <w:rFonts w:ascii="仿宋" w:eastAsia="仿宋" w:hAnsi="仿宋" w:hint="eastAsia"/>
                <w:color w:val="000000"/>
                <w:sz w:val="24"/>
                <w:szCs w:val="24"/>
                <w:u w:color="000000"/>
              </w:rPr>
              <w:t>基地是实现</w:t>
            </w:r>
            <w:r w:rsidR="00CA2383">
              <w:rPr>
                <w:rFonts w:ascii="仿宋" w:eastAsia="仿宋" w:hAnsi="仿宋" w:hint="eastAsia"/>
                <w:color w:val="000000"/>
                <w:sz w:val="24"/>
                <w:szCs w:val="24"/>
                <w:u w:color="000000"/>
              </w:rPr>
              <w:t>产教融合</w:t>
            </w:r>
            <w:r w:rsidRPr="00C549F9">
              <w:rPr>
                <w:rFonts w:ascii="仿宋" w:eastAsia="仿宋" w:hAnsi="仿宋" w:hint="eastAsia"/>
                <w:color w:val="000000"/>
                <w:sz w:val="24"/>
                <w:szCs w:val="24"/>
                <w:u w:color="000000"/>
              </w:rPr>
              <w:t>实践平台的基础和保证，如果不能建立长期而稳定的实践</w:t>
            </w:r>
            <w:r w:rsidR="00F16761">
              <w:rPr>
                <w:rFonts w:ascii="仿宋" w:eastAsia="仿宋" w:hAnsi="仿宋" w:hint="eastAsia"/>
                <w:color w:val="000000"/>
                <w:sz w:val="24"/>
                <w:szCs w:val="24"/>
                <w:u w:color="000000"/>
              </w:rPr>
              <w:t>教学</w:t>
            </w:r>
            <w:r w:rsidRPr="00C549F9">
              <w:rPr>
                <w:rFonts w:ascii="仿宋" w:eastAsia="仿宋" w:hAnsi="仿宋" w:hint="eastAsia"/>
                <w:color w:val="000000"/>
                <w:sz w:val="24"/>
                <w:szCs w:val="24"/>
                <w:u w:color="000000"/>
              </w:rPr>
              <w:t>基地，将使应用型人才培养目标难以实现，因此，是项目需要解决的关键问题。</w:t>
            </w:r>
          </w:p>
          <w:p w:rsidR="00E46B69" w:rsidRPr="00916144" w:rsidRDefault="007B66C7" w:rsidP="005C4B53">
            <w:pPr>
              <w:widowControl/>
              <w:autoSpaceDE/>
              <w:autoSpaceDN/>
              <w:adjustRightInd/>
              <w:spacing w:line="276" w:lineRule="auto"/>
              <w:ind w:firstLineChars="175"/>
              <w:textAlignment w:val="baseline"/>
              <w:rPr>
                <w:rFonts w:ascii="仿宋" w:eastAsia="仿宋" w:hAnsi="仿宋"/>
                <w:color w:val="000000"/>
                <w:sz w:val="24"/>
                <w:szCs w:val="24"/>
                <w:u w:color="000000"/>
              </w:rPr>
            </w:pPr>
            <w:r w:rsidRPr="00916144">
              <w:rPr>
                <w:rFonts w:ascii="仿宋" w:eastAsia="仿宋" w:hAnsi="仿宋" w:hint="eastAsia"/>
                <w:color w:val="000000"/>
                <w:sz w:val="24"/>
                <w:szCs w:val="24"/>
                <w:u w:color="000000"/>
              </w:rPr>
              <w:t>4、</w:t>
            </w:r>
            <w:r w:rsidR="00E46B69" w:rsidRPr="00916144">
              <w:rPr>
                <w:rFonts w:ascii="仿宋" w:eastAsia="仿宋" w:hAnsi="仿宋" w:hint="eastAsia"/>
                <w:color w:val="000000"/>
                <w:sz w:val="24"/>
                <w:szCs w:val="24"/>
                <w:u w:color="000000"/>
              </w:rPr>
              <w:t>重视专兼职</w:t>
            </w:r>
            <w:r w:rsidR="00594EF5" w:rsidRPr="00916144">
              <w:rPr>
                <w:rFonts w:ascii="仿宋" w:eastAsia="仿宋" w:hAnsi="仿宋" w:hint="eastAsia"/>
                <w:color w:val="000000"/>
                <w:sz w:val="24"/>
                <w:szCs w:val="24"/>
                <w:u w:color="000000"/>
              </w:rPr>
              <w:t>师资队伍</w:t>
            </w:r>
            <w:r w:rsidR="00E46B69" w:rsidRPr="00916144">
              <w:rPr>
                <w:rFonts w:ascii="仿宋" w:eastAsia="仿宋" w:hAnsi="仿宋" w:hint="eastAsia"/>
                <w:color w:val="000000"/>
                <w:sz w:val="24"/>
                <w:szCs w:val="24"/>
                <w:u w:color="000000"/>
              </w:rPr>
              <w:t>建设</w:t>
            </w:r>
          </w:p>
          <w:p w:rsidR="00C41899" w:rsidRPr="00C549F9" w:rsidRDefault="00E46B69" w:rsidP="00E17667">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着眼于教学团队的长远发展，进一步重视专兼职教师</w:t>
            </w:r>
            <w:r w:rsidR="00594EF5" w:rsidRPr="00C549F9">
              <w:rPr>
                <w:rFonts w:ascii="仿宋" w:eastAsia="仿宋" w:hAnsi="仿宋" w:hint="eastAsia"/>
                <w:color w:val="000000"/>
                <w:sz w:val="24"/>
                <w:szCs w:val="24"/>
                <w:u w:color="000000"/>
              </w:rPr>
              <w:t>队伍</w:t>
            </w:r>
            <w:r w:rsidR="00E17667">
              <w:rPr>
                <w:rFonts w:ascii="仿宋" w:eastAsia="仿宋" w:hAnsi="仿宋" w:hint="eastAsia"/>
                <w:color w:val="000000"/>
                <w:sz w:val="24"/>
                <w:szCs w:val="24"/>
                <w:u w:color="000000"/>
              </w:rPr>
              <w:t>建设。</w:t>
            </w:r>
            <w:r w:rsidRPr="00C549F9">
              <w:rPr>
                <w:rFonts w:ascii="仿宋" w:eastAsia="仿宋" w:hAnsi="仿宋" w:hint="eastAsia"/>
                <w:color w:val="000000"/>
                <w:sz w:val="24"/>
                <w:szCs w:val="24"/>
                <w:u w:color="000000"/>
              </w:rPr>
              <w:t>鼓励教师走出校门，规定教师必须定期到企业实践，选派他们到行业、企业的管理岗位上挂职锻炼，深入行业、进行兼职或顶岗，提高实践教学能力，使他们的行业职业能力得到进一步地提升。在培养专职教师的同时，要重视兼职教师队伍建设。在现有兼职教师队伍的基础上，探索兼职教师的使用和管理办法，建立兼职教师信息资源库，保障兼职教师的数量和质量。校企共同介入专业教学，行业兼职教师主要承担实践性教学以及企业业务内容教学与实训，专业基础课程主要有校内专任教师完成，专兼教师分工协作、发挥各自优势，共同参与人才培养。</w:t>
            </w:r>
          </w:p>
        </w:tc>
      </w:tr>
      <w:tr w:rsidR="00357C01" w:rsidRPr="0025564C" w:rsidTr="00357C01">
        <w:trPr>
          <w:trHeight w:val="12905"/>
        </w:trPr>
        <w:tc>
          <w:tcPr>
            <w:tcW w:w="8568" w:type="dxa"/>
            <w:tcBorders>
              <w:top w:val="single" w:sz="2" w:space="0" w:color="000000"/>
              <w:left w:val="single" w:sz="2" w:space="0" w:color="000000"/>
              <w:bottom w:val="single" w:sz="2" w:space="0" w:color="000000"/>
              <w:right w:val="single" w:sz="2" w:space="0" w:color="000000"/>
            </w:tcBorders>
          </w:tcPr>
          <w:p w:rsidR="00357C01" w:rsidRPr="00C549F9" w:rsidRDefault="00357C01"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lastRenderedPageBreak/>
              <w:t>2.</w:t>
            </w:r>
            <w:r w:rsidRPr="00C549F9">
              <w:rPr>
                <w:rFonts w:ascii="仿宋" w:eastAsia="仿宋" w:hAnsi="仿宋" w:hint="eastAsia"/>
                <w:color w:val="000000"/>
                <w:sz w:val="24"/>
                <w:szCs w:val="24"/>
                <w:u w:color="000000"/>
              </w:rPr>
              <w:t>实施方案、实施方法、具体实施计划（含年度进展情况）及可行性分析</w:t>
            </w:r>
          </w:p>
          <w:p w:rsidR="00447CA9" w:rsidRPr="00C549F9" w:rsidRDefault="002E2F99"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（一）</w:t>
            </w:r>
            <w:r w:rsidR="00447CA9" w:rsidRPr="00C549F9">
              <w:rPr>
                <w:rFonts w:ascii="仿宋" w:eastAsia="仿宋" w:hAnsi="仿宋" w:hint="eastAsia"/>
                <w:color w:val="000000"/>
                <w:sz w:val="24"/>
                <w:szCs w:val="24"/>
                <w:u w:color="000000"/>
              </w:rPr>
              <w:t>实施方案</w:t>
            </w:r>
          </w:p>
          <w:p w:rsidR="00447CA9" w:rsidRPr="00C549F9" w:rsidRDefault="00447CA9"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第一步：调查研究</w:t>
            </w:r>
          </w:p>
          <w:p w:rsidR="00447CA9" w:rsidRPr="00C549F9" w:rsidRDefault="00447CA9"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通过广泛企业调研、专家咨询、召开专业指导研讨会等形式，调查用人单位对在职毕业生的能力和综合素质评价，专业课程设置和毕业生应具备能力的意见；调查在校学生和在职教师对专业发展、能力素质评价的意见。完成专业调研与分析，掌握企业人才需求状况，确定专业就业岗位群和人才培养方向。</w:t>
            </w:r>
          </w:p>
          <w:p w:rsidR="00447CA9" w:rsidRPr="00C549F9" w:rsidRDefault="00447CA9"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第二步：提出总体方案和思路</w:t>
            </w:r>
          </w:p>
          <w:p w:rsidR="00447CA9" w:rsidRPr="00C549F9" w:rsidRDefault="00447CA9"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在调查研究的基础上，提出总体研究方案和思路，确立</w:t>
            </w:r>
            <w:r w:rsidR="00CA2383">
              <w:rPr>
                <w:rFonts w:ascii="仿宋" w:eastAsia="仿宋" w:hAnsi="仿宋" w:hint="eastAsia"/>
                <w:color w:val="000000"/>
                <w:sz w:val="24"/>
                <w:szCs w:val="24"/>
                <w:u w:color="000000"/>
              </w:rPr>
              <w:t>产教融合</w:t>
            </w:r>
            <w:r w:rsidRPr="00C549F9">
              <w:rPr>
                <w:rFonts w:ascii="仿宋" w:eastAsia="仿宋" w:hAnsi="仿宋" w:hint="eastAsia"/>
                <w:color w:val="000000"/>
                <w:sz w:val="24"/>
                <w:szCs w:val="24"/>
                <w:u w:color="000000"/>
              </w:rPr>
              <w:t>培养方向和定位</w:t>
            </w:r>
            <w:r w:rsidR="003D3693" w:rsidRPr="00C549F9">
              <w:rPr>
                <w:rFonts w:ascii="仿宋" w:eastAsia="仿宋" w:hAnsi="仿宋" w:hint="eastAsia"/>
                <w:color w:val="000000"/>
                <w:sz w:val="24"/>
                <w:szCs w:val="24"/>
                <w:u w:color="000000"/>
              </w:rPr>
              <w:t>，改革实践课程</w:t>
            </w:r>
            <w:r w:rsidRPr="00C549F9">
              <w:rPr>
                <w:rFonts w:ascii="仿宋" w:eastAsia="仿宋" w:hAnsi="仿宋" w:hint="eastAsia"/>
                <w:color w:val="000000"/>
                <w:sz w:val="24"/>
                <w:szCs w:val="24"/>
                <w:u w:color="000000"/>
              </w:rPr>
              <w:t>体系，改革教师培养方式，确立各阶段的实践应用能力培养目标。</w:t>
            </w:r>
          </w:p>
          <w:p w:rsidR="00447CA9" w:rsidRPr="00C549F9" w:rsidRDefault="00447CA9"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第三步：</w:t>
            </w:r>
            <w:r w:rsidR="003D3693" w:rsidRPr="00C549F9">
              <w:rPr>
                <w:rFonts w:ascii="仿宋" w:eastAsia="仿宋" w:hAnsi="仿宋" w:hint="eastAsia"/>
                <w:color w:val="000000"/>
                <w:sz w:val="24"/>
                <w:szCs w:val="24"/>
                <w:u w:color="000000"/>
              </w:rPr>
              <w:t>试点运行</w:t>
            </w:r>
          </w:p>
          <w:p w:rsidR="00447CA9" w:rsidRPr="00C549F9" w:rsidRDefault="00447CA9"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在确定应用型人才培养模式框架之后，签订</w:t>
            </w:r>
            <w:r w:rsidR="00CA2383">
              <w:rPr>
                <w:rFonts w:ascii="仿宋" w:eastAsia="仿宋" w:hAnsi="仿宋" w:hint="eastAsia"/>
                <w:color w:val="000000"/>
                <w:sz w:val="24"/>
                <w:szCs w:val="24"/>
                <w:u w:color="000000"/>
              </w:rPr>
              <w:t>产教融合</w:t>
            </w:r>
            <w:r w:rsidRPr="00C549F9">
              <w:rPr>
                <w:rFonts w:ascii="仿宋" w:eastAsia="仿宋" w:hAnsi="仿宋" w:hint="eastAsia"/>
                <w:color w:val="000000"/>
                <w:sz w:val="24"/>
                <w:szCs w:val="24"/>
                <w:u w:color="000000"/>
              </w:rPr>
              <w:t>协议，以</w:t>
            </w:r>
            <w:r w:rsidR="00CA2383">
              <w:rPr>
                <w:rFonts w:ascii="仿宋" w:eastAsia="仿宋" w:hAnsi="仿宋" w:hint="eastAsia"/>
                <w:color w:val="000000"/>
                <w:sz w:val="24"/>
                <w:szCs w:val="24"/>
                <w:u w:color="000000"/>
              </w:rPr>
              <w:t>产教融合合作</w:t>
            </w:r>
            <w:r w:rsidRPr="00C549F9">
              <w:rPr>
                <w:rFonts w:ascii="仿宋" w:eastAsia="仿宋" w:hAnsi="仿宋" w:hint="eastAsia"/>
                <w:color w:val="000000"/>
                <w:sz w:val="24"/>
                <w:szCs w:val="24"/>
                <w:u w:color="000000"/>
              </w:rPr>
              <w:t>企业为平台，以培养应用型人才为目标进行试点，修正和完善酒店管理专业人才培养模式</w:t>
            </w:r>
            <w:r w:rsidR="007778FE">
              <w:rPr>
                <w:rFonts w:ascii="仿宋" w:eastAsia="仿宋" w:hAnsi="仿宋" w:hint="eastAsia"/>
                <w:color w:val="000000"/>
                <w:sz w:val="24"/>
                <w:szCs w:val="24"/>
                <w:u w:color="000000"/>
              </w:rPr>
              <w:t>，建立稳定的实践教学基地。</w:t>
            </w:r>
          </w:p>
          <w:p w:rsidR="00447CA9" w:rsidRPr="00C549F9" w:rsidRDefault="002E2F99"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（二）</w:t>
            </w:r>
            <w:r w:rsidR="008A6952" w:rsidRPr="00C549F9">
              <w:rPr>
                <w:rFonts w:ascii="仿宋" w:eastAsia="仿宋" w:hAnsi="仿宋" w:hint="eastAsia"/>
                <w:color w:val="000000"/>
                <w:sz w:val="24"/>
                <w:szCs w:val="24"/>
                <w:u w:color="000000"/>
              </w:rPr>
              <w:t>实施计划</w:t>
            </w:r>
          </w:p>
          <w:p w:rsidR="00275089" w:rsidRPr="00C549F9" w:rsidRDefault="00F00B06"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加强校外实践教学基地的管理与维护</w:t>
            </w:r>
            <w:r w:rsidR="00940231" w:rsidRPr="00C549F9">
              <w:rPr>
                <w:rFonts w:ascii="仿宋" w:eastAsia="仿宋" w:hAnsi="仿宋" w:hint="eastAsia"/>
                <w:color w:val="000000"/>
                <w:sz w:val="24"/>
                <w:szCs w:val="24"/>
                <w:u w:color="000000"/>
              </w:rPr>
              <w:t>提高校外实践教学基地的运行效率。实践教学基地要充分利用有限的资源完成实践教学的基本任务，并积极对外开展合作，提升社会服务能力。校外实践教学基地</w:t>
            </w:r>
            <w:r w:rsidR="007778FE">
              <w:rPr>
                <w:rFonts w:ascii="仿宋" w:eastAsia="仿宋" w:hAnsi="仿宋" w:hint="eastAsia"/>
                <w:color w:val="000000"/>
                <w:sz w:val="24"/>
                <w:szCs w:val="24"/>
                <w:u w:color="000000"/>
              </w:rPr>
              <w:t>要</w:t>
            </w:r>
            <w:r w:rsidR="00940231" w:rsidRPr="00C549F9">
              <w:rPr>
                <w:rFonts w:ascii="仿宋" w:eastAsia="仿宋" w:hAnsi="仿宋" w:hint="eastAsia"/>
                <w:color w:val="000000"/>
                <w:sz w:val="24"/>
                <w:szCs w:val="24"/>
                <w:u w:color="000000"/>
              </w:rPr>
              <w:t>制定详细科学的规划，合理安排基地时间，全面协调基地建设的各方面因素，尤其是要满足学生的利益，充分根据学生的意愿展开实践</w:t>
            </w:r>
            <w:r w:rsidR="007778FE">
              <w:rPr>
                <w:rFonts w:ascii="仿宋" w:eastAsia="仿宋" w:hAnsi="仿宋" w:hint="eastAsia"/>
                <w:color w:val="000000"/>
                <w:sz w:val="24"/>
                <w:szCs w:val="24"/>
                <w:u w:color="000000"/>
              </w:rPr>
              <w:t>教学</w:t>
            </w:r>
            <w:r w:rsidR="00940231" w:rsidRPr="00C549F9">
              <w:rPr>
                <w:rFonts w:ascii="仿宋" w:eastAsia="仿宋" w:hAnsi="仿宋" w:hint="eastAsia"/>
                <w:color w:val="000000"/>
                <w:sz w:val="24"/>
                <w:szCs w:val="24"/>
                <w:u w:color="000000"/>
              </w:rPr>
              <w:t>，激发学生的学习兴趣，保障实践教学效果，这是提高实践教学基地运行效率的关键。</w:t>
            </w:r>
            <w:r w:rsidR="00940231" w:rsidRPr="00C549F9">
              <w:rPr>
                <w:rFonts w:ascii="仿宋" w:eastAsia="仿宋" w:hAnsi="仿宋"/>
                <w:color w:val="000000"/>
                <w:sz w:val="24"/>
                <w:szCs w:val="24"/>
                <w:u w:color="000000"/>
              </w:rPr>
              <w:cr/>
            </w:r>
            <w:r w:rsidR="002244C2">
              <w:rPr>
                <w:rFonts w:ascii="仿宋" w:eastAsia="仿宋" w:hAnsi="仿宋" w:hint="eastAsia"/>
                <w:color w:val="000000"/>
                <w:sz w:val="24"/>
                <w:szCs w:val="24"/>
                <w:u w:color="000000"/>
              </w:rPr>
              <w:t xml:space="preserve">    </w:t>
            </w:r>
            <w:r w:rsidR="002A3D32" w:rsidRPr="00C549F9">
              <w:rPr>
                <w:rFonts w:ascii="仿宋" w:eastAsia="仿宋" w:hAnsi="仿宋" w:hint="eastAsia"/>
                <w:color w:val="000000"/>
                <w:sz w:val="24"/>
                <w:szCs w:val="24"/>
                <w:u w:color="000000"/>
              </w:rPr>
              <w:t>1、</w:t>
            </w:r>
            <w:r w:rsidR="00275089" w:rsidRPr="00C549F9">
              <w:rPr>
                <w:rFonts w:ascii="仿宋" w:eastAsia="仿宋" w:hAnsi="仿宋" w:hint="eastAsia"/>
                <w:color w:val="000000"/>
                <w:sz w:val="24"/>
                <w:szCs w:val="24"/>
                <w:u w:color="000000"/>
              </w:rPr>
              <w:t>建立稳定的校外实践教学基地</w:t>
            </w:r>
          </w:p>
          <w:p w:rsidR="00485369" w:rsidRPr="00C549F9" w:rsidRDefault="00275089" w:rsidP="002244C2">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首先就要保持它的稳定性，这种稳定性包括基地形态的相对稳定、运行机制</w:t>
            </w:r>
            <w:r w:rsidR="007778FE">
              <w:rPr>
                <w:rFonts w:ascii="仿宋" w:eastAsia="仿宋" w:hAnsi="仿宋" w:hint="eastAsia"/>
                <w:color w:val="000000"/>
                <w:sz w:val="24"/>
                <w:szCs w:val="24"/>
                <w:u w:color="000000"/>
              </w:rPr>
              <w:t>的</w:t>
            </w:r>
            <w:r w:rsidRPr="00C549F9">
              <w:rPr>
                <w:rFonts w:ascii="仿宋" w:eastAsia="仿宋" w:hAnsi="仿宋" w:hint="eastAsia"/>
                <w:color w:val="000000"/>
                <w:sz w:val="24"/>
                <w:szCs w:val="24"/>
                <w:u w:color="000000"/>
              </w:rPr>
              <w:t>联动性、功能发挥</w:t>
            </w:r>
            <w:r w:rsidR="007778FE">
              <w:rPr>
                <w:rFonts w:ascii="仿宋" w:eastAsia="仿宋" w:hAnsi="仿宋" w:hint="eastAsia"/>
                <w:color w:val="000000"/>
                <w:sz w:val="24"/>
                <w:szCs w:val="24"/>
                <w:u w:color="000000"/>
              </w:rPr>
              <w:t>的</w:t>
            </w:r>
            <w:r w:rsidRPr="00C549F9">
              <w:rPr>
                <w:rFonts w:ascii="仿宋" w:eastAsia="仿宋" w:hAnsi="仿宋" w:hint="eastAsia"/>
                <w:color w:val="000000"/>
                <w:sz w:val="24"/>
                <w:szCs w:val="24"/>
                <w:u w:color="000000"/>
              </w:rPr>
              <w:t>持续性。要保持对校外实践教学基地物质投入，包括经费投入、教师资源投入及其他硬件设施投入，</w:t>
            </w:r>
            <w:r w:rsidR="001D3250" w:rsidRPr="00C549F9">
              <w:rPr>
                <w:rFonts w:ascii="仿宋" w:eastAsia="仿宋" w:hAnsi="仿宋" w:hint="eastAsia"/>
                <w:color w:val="000000"/>
                <w:sz w:val="24"/>
                <w:szCs w:val="24"/>
                <w:u w:color="000000"/>
              </w:rPr>
              <w:t>基地合作酒店</w:t>
            </w:r>
            <w:r w:rsidRPr="00C549F9">
              <w:rPr>
                <w:rFonts w:ascii="仿宋" w:eastAsia="仿宋" w:hAnsi="仿宋" w:hint="eastAsia"/>
                <w:color w:val="000000"/>
                <w:sz w:val="24"/>
                <w:szCs w:val="24"/>
                <w:u w:color="000000"/>
              </w:rPr>
              <w:t>在实践教学基地建设的过程中提供坚实的物质保障。同时，稳定的实践教学基地也离不开非物质资源的投入，学院在精神文化引领及理论指导方面发挥更大的功效，保障校外实践教学基地的稳定发展。其次，保障校外实践教学基地的稳定性，在明确相互职责的基础上，在日常组织管理中结合有效的监督机制做好分工，成立专门的协调部门，增强双方的责任意识，从内部解决学院与企业合作机制上的问题。</w:t>
            </w:r>
          </w:p>
          <w:p w:rsidR="00350720" w:rsidRPr="00C549F9" w:rsidRDefault="002A3D32" w:rsidP="002E2F99">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2、</w:t>
            </w:r>
            <w:r w:rsidR="00350720" w:rsidRPr="00C549F9">
              <w:rPr>
                <w:rFonts w:ascii="仿宋" w:eastAsia="仿宋" w:hAnsi="仿宋" w:hint="eastAsia"/>
                <w:color w:val="000000"/>
                <w:sz w:val="24"/>
                <w:szCs w:val="24"/>
                <w:u w:color="000000"/>
              </w:rPr>
              <w:t>校企共同制定人才培养方案</w:t>
            </w:r>
          </w:p>
          <w:p w:rsidR="002A3D32" w:rsidRPr="00C549F9" w:rsidRDefault="00485369" w:rsidP="007778FE">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首要的是实践教学计划的制定。</w:t>
            </w:r>
            <w:r w:rsidR="002A3D32" w:rsidRPr="00C549F9">
              <w:rPr>
                <w:rFonts w:ascii="仿宋" w:eastAsia="仿宋" w:hAnsi="仿宋" w:hint="eastAsia"/>
                <w:color w:val="000000"/>
                <w:sz w:val="24"/>
                <w:szCs w:val="24"/>
                <w:u w:color="000000"/>
              </w:rPr>
              <w:t>校企双方共商，共同制定培养酒店人才的方案，对专业的课程体系和学生进行分析，制订酒店企业应用型本科人才培养方案。从社会需求、专业定位、培养方案和培养条件四个方面入手，以期达到应用型高级人才培养的目的。</w:t>
            </w:r>
          </w:p>
          <w:p w:rsidR="002A3D32" w:rsidRPr="00C549F9" w:rsidRDefault="00350720" w:rsidP="007778FE">
            <w:pPr>
              <w:widowControl/>
              <w:autoSpaceDE/>
              <w:autoSpaceDN/>
              <w:adjustRightInd/>
              <w:spacing w:line="276" w:lineRule="auto"/>
              <w:ind w:firstLineChars="175"/>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（1）</w:t>
            </w:r>
            <w:r w:rsidR="002A3D32" w:rsidRPr="00C549F9">
              <w:rPr>
                <w:rFonts w:ascii="仿宋" w:eastAsia="仿宋" w:hAnsi="仿宋" w:hint="eastAsia"/>
                <w:color w:val="000000"/>
                <w:sz w:val="24"/>
                <w:szCs w:val="24"/>
                <w:u w:color="000000"/>
              </w:rPr>
              <w:t>共同制订实</w:t>
            </w:r>
            <w:proofErr w:type="gramStart"/>
            <w:r w:rsidR="002A3D32" w:rsidRPr="00C549F9">
              <w:rPr>
                <w:rFonts w:ascii="仿宋" w:eastAsia="仿宋" w:hAnsi="仿宋" w:hint="eastAsia"/>
                <w:color w:val="000000"/>
                <w:sz w:val="24"/>
                <w:szCs w:val="24"/>
                <w:u w:color="000000"/>
              </w:rPr>
              <w:t>训教学</w:t>
            </w:r>
            <w:proofErr w:type="gramEnd"/>
            <w:r w:rsidR="002A3D32" w:rsidRPr="00C549F9">
              <w:rPr>
                <w:rFonts w:ascii="仿宋" w:eastAsia="仿宋" w:hAnsi="仿宋" w:hint="eastAsia"/>
                <w:color w:val="000000"/>
                <w:sz w:val="24"/>
                <w:szCs w:val="24"/>
                <w:u w:color="000000"/>
              </w:rPr>
              <w:t>计划</w:t>
            </w:r>
          </w:p>
          <w:p w:rsidR="002A3D32" w:rsidRPr="00C549F9" w:rsidRDefault="002A3D32"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lastRenderedPageBreak/>
              <w:t>教学计划的设置直接影响到人才培养的规格与质量。学院在培养应用型高级人才的教学计划时，应该多听取企业专家的意见和建议，由校企双方共同确定实验、实训内容、岗位以及毕业论文设计计划等。</w:t>
            </w:r>
          </w:p>
          <w:p w:rsidR="002A3D32" w:rsidRPr="00C549F9" w:rsidRDefault="00350720" w:rsidP="005C4B53">
            <w:pPr>
              <w:widowControl/>
              <w:autoSpaceDE/>
              <w:autoSpaceDN/>
              <w:adjustRightInd/>
              <w:spacing w:line="276" w:lineRule="auto"/>
              <w:ind w:firstLineChars="175"/>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（2）</w:t>
            </w:r>
            <w:r w:rsidR="002A3D32" w:rsidRPr="00C549F9">
              <w:rPr>
                <w:rFonts w:ascii="仿宋" w:eastAsia="仿宋" w:hAnsi="仿宋" w:hint="eastAsia"/>
                <w:color w:val="000000"/>
                <w:sz w:val="24"/>
                <w:szCs w:val="24"/>
                <w:u w:color="000000"/>
              </w:rPr>
              <w:t>共同确定课程体系</w:t>
            </w:r>
          </w:p>
          <w:p w:rsidR="002A3D32" w:rsidRPr="00C549F9" w:rsidRDefault="002A3D32"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课程是教学改革的重点和难点，是学校最基本的教学载体，也是最集中展现学校实力的平台。行业、企业专家和教师一起，对课程体系的结构和内容进行认真分析，根据</w:t>
            </w:r>
            <w:r w:rsidR="007233A2">
              <w:rPr>
                <w:rFonts w:ascii="仿宋" w:eastAsia="仿宋" w:hAnsi="仿宋" w:hint="eastAsia"/>
                <w:color w:val="000000"/>
                <w:sz w:val="24"/>
                <w:szCs w:val="24"/>
                <w:u w:color="000000"/>
              </w:rPr>
              <w:t>酒店</w:t>
            </w:r>
            <w:r w:rsidRPr="00C549F9">
              <w:rPr>
                <w:rFonts w:ascii="仿宋" w:eastAsia="仿宋" w:hAnsi="仿宋" w:hint="eastAsia"/>
                <w:color w:val="000000"/>
                <w:sz w:val="24"/>
                <w:szCs w:val="24"/>
                <w:u w:color="000000"/>
              </w:rPr>
              <w:t>职业岗位所需要能力，以岗位技能及标准、行业规范及标准训练为主要内容，开发富有特色的课程，形成理论与实践一体化的优质核心课程体系。</w:t>
            </w:r>
          </w:p>
          <w:p w:rsidR="002A3D32" w:rsidRPr="00C549F9" w:rsidRDefault="00350720" w:rsidP="005C4B53">
            <w:pPr>
              <w:widowControl/>
              <w:autoSpaceDE/>
              <w:autoSpaceDN/>
              <w:adjustRightInd/>
              <w:spacing w:line="276" w:lineRule="auto"/>
              <w:ind w:firstLineChars="175"/>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（3）</w:t>
            </w:r>
            <w:r w:rsidR="002A3D32" w:rsidRPr="00C549F9">
              <w:rPr>
                <w:rFonts w:ascii="仿宋" w:eastAsia="仿宋" w:hAnsi="仿宋" w:hint="eastAsia"/>
                <w:color w:val="000000"/>
                <w:sz w:val="24"/>
                <w:szCs w:val="24"/>
                <w:u w:color="000000"/>
              </w:rPr>
              <w:t>共同参与培训</w:t>
            </w:r>
          </w:p>
          <w:p w:rsidR="002A3D32" w:rsidRPr="00C549F9" w:rsidRDefault="002A3D32" w:rsidP="005C4B53">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一方面，学校参与</w:t>
            </w:r>
            <w:r w:rsidR="00350720" w:rsidRPr="00C549F9">
              <w:rPr>
                <w:rFonts w:ascii="仿宋" w:eastAsia="仿宋" w:hAnsi="仿宋" w:hint="eastAsia"/>
                <w:color w:val="000000"/>
                <w:sz w:val="24"/>
                <w:szCs w:val="24"/>
                <w:u w:color="000000"/>
              </w:rPr>
              <w:t>酒店</w:t>
            </w:r>
            <w:r w:rsidR="00C33E35">
              <w:rPr>
                <w:rFonts w:ascii="仿宋" w:eastAsia="仿宋" w:hAnsi="仿宋" w:hint="eastAsia"/>
                <w:color w:val="000000"/>
                <w:sz w:val="24"/>
                <w:szCs w:val="24"/>
                <w:u w:color="000000"/>
              </w:rPr>
              <w:t>、精品民宿</w:t>
            </w:r>
            <w:r w:rsidRPr="00C549F9">
              <w:rPr>
                <w:rFonts w:ascii="仿宋" w:eastAsia="仿宋" w:hAnsi="仿宋" w:hint="eastAsia"/>
                <w:color w:val="000000"/>
                <w:sz w:val="24"/>
                <w:szCs w:val="24"/>
                <w:u w:color="000000"/>
              </w:rPr>
              <w:t>企业培训，组织教师到</w:t>
            </w:r>
            <w:r w:rsidR="00350720" w:rsidRPr="00C549F9">
              <w:rPr>
                <w:rFonts w:ascii="仿宋" w:eastAsia="仿宋" w:hAnsi="仿宋" w:hint="eastAsia"/>
                <w:color w:val="000000"/>
                <w:sz w:val="24"/>
                <w:szCs w:val="24"/>
                <w:u w:color="000000"/>
              </w:rPr>
              <w:t>酒店</w:t>
            </w:r>
            <w:r w:rsidR="00C33E35">
              <w:rPr>
                <w:rFonts w:ascii="仿宋" w:eastAsia="仿宋" w:hAnsi="仿宋" w:hint="eastAsia"/>
                <w:color w:val="000000"/>
                <w:sz w:val="24"/>
                <w:szCs w:val="24"/>
                <w:u w:color="000000"/>
              </w:rPr>
              <w:t>、精品民宿</w:t>
            </w:r>
            <w:r w:rsidRPr="00C549F9">
              <w:rPr>
                <w:rFonts w:ascii="仿宋" w:eastAsia="仿宋" w:hAnsi="仿宋" w:hint="eastAsia"/>
                <w:color w:val="000000"/>
                <w:sz w:val="24"/>
                <w:szCs w:val="24"/>
                <w:u w:color="000000"/>
              </w:rPr>
              <w:t>开设讲座，使企业员工了解最新服务、管理、行业发展状况，以及现代管理知识和方法，使企业管理人员开拓视野，更新观念。另一方面，企业参与学校培训，把企业内部的培训机构导入学校，学校提供场地和设备，对在校生进行专业训练，同时进行企业文化的传播，使学校的课程紧跟企业要求和技术发展，同时有效扩充学校的兼职教师队伍。</w:t>
            </w:r>
          </w:p>
          <w:p w:rsidR="00350720" w:rsidRPr="00C549F9" w:rsidRDefault="002A3D32" w:rsidP="002E2F99">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3、</w:t>
            </w:r>
            <w:r w:rsidR="00350720" w:rsidRPr="00C549F9">
              <w:rPr>
                <w:rFonts w:ascii="仿宋" w:eastAsia="仿宋" w:hAnsi="仿宋" w:hint="eastAsia"/>
                <w:color w:val="000000"/>
                <w:sz w:val="24"/>
                <w:szCs w:val="24"/>
                <w:u w:color="000000"/>
              </w:rPr>
              <w:t>完善实践教学管理，加强实践教学控制</w:t>
            </w:r>
          </w:p>
          <w:p w:rsidR="00485369" w:rsidRPr="00C549F9" w:rsidRDefault="00485369" w:rsidP="007233A2">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目前学院酒店管理专业实践教学活动涉及较多内容，为保障实践教学活动的顺利进行就必须加强与之配套的管理文件制定，使实践教学活动</w:t>
            </w:r>
            <w:r w:rsidR="007233A2">
              <w:rPr>
                <w:rFonts w:ascii="仿宋" w:eastAsia="仿宋" w:hAnsi="仿宋" w:hint="eastAsia"/>
                <w:color w:val="000000"/>
                <w:sz w:val="24"/>
                <w:szCs w:val="24"/>
                <w:u w:color="000000"/>
              </w:rPr>
              <w:t>有</w:t>
            </w:r>
            <w:r w:rsidRPr="00C549F9">
              <w:rPr>
                <w:rFonts w:ascii="仿宋" w:eastAsia="仿宋" w:hAnsi="仿宋" w:hint="eastAsia"/>
                <w:color w:val="000000"/>
                <w:sz w:val="24"/>
                <w:szCs w:val="24"/>
                <w:u w:color="000000"/>
              </w:rPr>
              <w:t>章法可循，有序进行。另外原有的制度管理文件要不断的补充完善，《实践教学管理办法》、《实践教学考核办法》等要与时俱进。检查督促、信息反馈这是实习控制过程的重要手段。要根据教学计划及目标，检查实践教学过程的执行情况与实施效果，及时发现和指出问题。</w:t>
            </w:r>
          </w:p>
          <w:p w:rsidR="008B2DE8" w:rsidRPr="00C549F9" w:rsidRDefault="0013631B" w:rsidP="002E2F99">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4、</w:t>
            </w:r>
            <w:r w:rsidR="00485369" w:rsidRPr="00C549F9">
              <w:rPr>
                <w:rFonts w:ascii="仿宋" w:eastAsia="仿宋" w:hAnsi="仿宋" w:hint="eastAsia"/>
                <w:color w:val="000000"/>
                <w:sz w:val="24"/>
                <w:szCs w:val="24"/>
                <w:u w:color="000000"/>
              </w:rPr>
              <w:t>加强档案管理</w:t>
            </w:r>
            <w:r w:rsidR="00350720" w:rsidRPr="00C549F9">
              <w:rPr>
                <w:rFonts w:ascii="仿宋" w:eastAsia="仿宋" w:hAnsi="仿宋" w:hint="eastAsia"/>
                <w:color w:val="000000"/>
                <w:sz w:val="24"/>
                <w:szCs w:val="24"/>
                <w:u w:color="000000"/>
              </w:rPr>
              <w:t>，完善评价体系，加强信息反馈</w:t>
            </w:r>
          </w:p>
          <w:p w:rsidR="00940231" w:rsidRPr="00C549F9" w:rsidRDefault="00485369"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建立学生实习档案管理信息系统。实践教学档案的完善、健全是实习管理系统化、科学化、规范化的重要体现，也是实习考核评价</w:t>
            </w:r>
            <w:r w:rsidR="007233A2">
              <w:rPr>
                <w:rFonts w:ascii="仿宋" w:eastAsia="仿宋" w:hAnsi="仿宋" w:hint="eastAsia"/>
                <w:color w:val="000000"/>
                <w:sz w:val="24"/>
                <w:szCs w:val="24"/>
                <w:u w:color="000000"/>
              </w:rPr>
              <w:t>的</w:t>
            </w:r>
            <w:r w:rsidRPr="00C549F9">
              <w:rPr>
                <w:rFonts w:ascii="仿宋" w:eastAsia="仿宋" w:hAnsi="仿宋" w:hint="eastAsia"/>
                <w:color w:val="000000"/>
                <w:sz w:val="24"/>
                <w:szCs w:val="24"/>
                <w:u w:color="000000"/>
              </w:rPr>
              <w:t>重要依据。</w:t>
            </w:r>
          </w:p>
          <w:p w:rsidR="0057734E" w:rsidRPr="00C549F9" w:rsidRDefault="0057734E" w:rsidP="007233A2">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完善实践教学评价体系建设首先应该扩大评价主体，评价主体不能只局限于学生、教师，还要考虑对实践教学效果起影响作用相关管理人员。如实习指导老师、实训室管理人员等。其次要将考核标准和制度具体化，学院要制定校外实践性教学评价方案、制定符合学院发展要求的实践教学考核标准和实践教学考核制度。对实践学的内容、实践教学环节、实践教学的设施、实践教师等都要做出具体而有明确的规定。再次就是要实现考核方式的多元化。实现考核方式的多元化就要坚持</w:t>
            </w:r>
            <w:r w:rsidR="007233A2">
              <w:rPr>
                <w:rFonts w:ascii="仿宋" w:eastAsia="仿宋" w:hAnsi="仿宋" w:hint="eastAsia"/>
                <w:color w:val="000000"/>
                <w:sz w:val="24"/>
                <w:szCs w:val="24"/>
                <w:u w:color="000000"/>
              </w:rPr>
              <w:t>结果</w:t>
            </w:r>
            <w:r w:rsidRPr="00C549F9">
              <w:rPr>
                <w:rFonts w:ascii="仿宋" w:eastAsia="仿宋" w:hAnsi="仿宋" w:hint="eastAsia"/>
                <w:color w:val="000000"/>
                <w:sz w:val="24"/>
                <w:szCs w:val="24"/>
                <w:u w:color="000000"/>
              </w:rPr>
              <w:t>性评价与过程性评价相结合，坚持定性评价与定量评价相结合，坚持校内评价与校外评价相结合</w:t>
            </w:r>
            <w:r w:rsidRPr="00C549F9">
              <w:rPr>
                <w:rFonts w:ascii="仿宋" w:eastAsia="仿宋" w:hAnsi="仿宋"/>
                <w:color w:val="000000"/>
                <w:sz w:val="24"/>
                <w:szCs w:val="24"/>
                <w:u w:color="000000"/>
              </w:rPr>
              <w:cr/>
            </w:r>
          </w:p>
          <w:p w:rsidR="007509BD" w:rsidRPr="00C549F9" w:rsidRDefault="007509BD" w:rsidP="00C33E35">
            <w:pPr>
              <w:widowControl/>
              <w:autoSpaceDE/>
              <w:autoSpaceDN/>
              <w:adjustRightInd/>
              <w:spacing w:line="640" w:lineRule="atLeast"/>
              <w:ind w:firstLineChars="0" w:firstLine="0"/>
              <w:textAlignment w:val="baseline"/>
              <w:rPr>
                <w:rFonts w:ascii="仿宋" w:eastAsia="仿宋" w:hAnsi="仿宋"/>
                <w:color w:val="000000"/>
                <w:sz w:val="24"/>
                <w:szCs w:val="24"/>
                <w:u w:color="000000"/>
              </w:rPr>
            </w:pPr>
          </w:p>
        </w:tc>
      </w:tr>
      <w:tr w:rsidR="00357C01" w:rsidRPr="0025564C" w:rsidTr="00357C01">
        <w:trPr>
          <w:trHeight w:val="12905"/>
        </w:trPr>
        <w:tc>
          <w:tcPr>
            <w:tcW w:w="8568" w:type="dxa"/>
            <w:tcBorders>
              <w:top w:val="single" w:sz="2" w:space="0" w:color="000000"/>
              <w:left w:val="single" w:sz="2" w:space="0" w:color="000000"/>
              <w:bottom w:val="single" w:sz="2" w:space="0" w:color="000000"/>
              <w:right w:val="single" w:sz="2" w:space="0" w:color="000000"/>
            </w:tcBorders>
          </w:tcPr>
          <w:p w:rsidR="00357C01" w:rsidRPr="00C549F9" w:rsidRDefault="00357C01"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lastRenderedPageBreak/>
              <w:t>3.</w:t>
            </w:r>
            <w:r w:rsidRPr="00C549F9">
              <w:rPr>
                <w:rFonts w:ascii="仿宋" w:eastAsia="仿宋" w:hAnsi="仿宋" w:hint="eastAsia"/>
                <w:color w:val="000000"/>
                <w:sz w:val="24"/>
                <w:szCs w:val="24"/>
                <w:u w:color="000000"/>
              </w:rPr>
              <w:t>项目预期的成果和效果（包括成果形式、实施范围、受益学生数等）</w:t>
            </w:r>
          </w:p>
          <w:p w:rsidR="006B4A13" w:rsidRPr="00C549F9" w:rsidRDefault="002E2F99" w:rsidP="002E2F99">
            <w:pPr>
              <w:widowControl/>
              <w:autoSpaceDE/>
              <w:autoSpaceDN/>
              <w:adjustRightInd/>
              <w:spacing w:line="276" w:lineRule="auto"/>
              <w:ind w:firstLineChars="0" w:firstLine="0"/>
              <w:textAlignment w:val="baseline"/>
              <w:rPr>
                <w:rFonts w:ascii="仿宋" w:eastAsia="仿宋" w:hAnsi="仿宋"/>
                <w:b/>
                <w:color w:val="000000"/>
                <w:sz w:val="24"/>
                <w:szCs w:val="24"/>
                <w:u w:color="000000"/>
              </w:rPr>
            </w:pPr>
            <w:r>
              <w:rPr>
                <w:rFonts w:ascii="仿宋" w:eastAsia="仿宋" w:hAnsi="仿宋" w:hint="eastAsia"/>
                <w:b/>
                <w:color w:val="000000"/>
                <w:sz w:val="24"/>
                <w:szCs w:val="24"/>
                <w:u w:color="000000"/>
              </w:rPr>
              <w:t>（一）</w:t>
            </w:r>
            <w:r w:rsidR="006B4A13" w:rsidRPr="00C549F9">
              <w:rPr>
                <w:rFonts w:ascii="仿宋" w:eastAsia="仿宋" w:hAnsi="仿宋" w:hint="eastAsia"/>
                <w:b/>
                <w:color w:val="000000"/>
                <w:sz w:val="24"/>
                <w:szCs w:val="24"/>
                <w:u w:color="000000"/>
              </w:rPr>
              <w:t>预期成效及其他</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1</w:t>
            </w:r>
            <w:r w:rsidRPr="00C549F9">
              <w:rPr>
                <w:rFonts w:ascii="仿宋" w:eastAsia="仿宋" w:hAnsi="仿宋" w:hint="eastAsia"/>
                <w:color w:val="000000"/>
                <w:sz w:val="24"/>
                <w:szCs w:val="24"/>
                <w:u w:color="000000"/>
              </w:rPr>
              <w:t>、学生综合能力和素质显著提高</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通过改革与实践，真正克服人才培养过程中理论与实践脱节的现象，使学生毕业时的择业面和综合素质远高于相关岗位的职业素质要求。</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2、学生就业率、对口率、满意率领先</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通过基地建设，学生就业率达到</w:t>
            </w:r>
            <w:r w:rsidRPr="00C549F9">
              <w:rPr>
                <w:rFonts w:ascii="仿宋" w:eastAsia="仿宋" w:hAnsi="仿宋"/>
                <w:color w:val="000000"/>
                <w:sz w:val="24"/>
                <w:szCs w:val="24"/>
                <w:u w:color="000000"/>
              </w:rPr>
              <w:t>100%</w:t>
            </w:r>
            <w:r w:rsidRPr="00C549F9">
              <w:rPr>
                <w:rFonts w:ascii="仿宋" w:eastAsia="仿宋" w:hAnsi="仿宋" w:hint="eastAsia"/>
                <w:color w:val="000000"/>
                <w:sz w:val="24"/>
                <w:szCs w:val="24"/>
                <w:u w:color="000000"/>
              </w:rPr>
              <w:t>，而且受到用人单位的普遍欢迎。</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3、不断提升师资队伍水平</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通过实践教育基地的建设，在现有基础上，继续推进“走出去、请进来”的师资队伍建设战略，使具备“双师双能”型资质和能力的基地指导教师（校内）比例达到</w:t>
            </w:r>
            <w:r w:rsidRPr="00C549F9">
              <w:rPr>
                <w:rFonts w:ascii="仿宋" w:eastAsia="仿宋" w:hAnsi="仿宋"/>
                <w:color w:val="000000"/>
                <w:sz w:val="24"/>
                <w:szCs w:val="24"/>
                <w:u w:color="000000"/>
              </w:rPr>
              <w:t>100%</w:t>
            </w:r>
            <w:r w:rsidR="00956B1E" w:rsidRPr="00C549F9">
              <w:rPr>
                <w:rFonts w:ascii="仿宋" w:eastAsia="仿宋" w:hAnsi="仿宋" w:hint="eastAsia"/>
                <w:color w:val="000000"/>
                <w:sz w:val="24"/>
                <w:szCs w:val="24"/>
                <w:u w:color="000000"/>
              </w:rPr>
              <w:t>。</w:t>
            </w:r>
            <w:r w:rsidRPr="00C549F9">
              <w:rPr>
                <w:rFonts w:ascii="仿宋" w:eastAsia="仿宋" w:hAnsi="仿宋" w:hint="eastAsia"/>
                <w:color w:val="000000"/>
                <w:sz w:val="24"/>
                <w:szCs w:val="24"/>
                <w:u w:color="000000"/>
              </w:rPr>
              <w:t>鼓励教师积极参加酒店实训基地的建设，积极申报各级</w:t>
            </w:r>
            <w:r w:rsidR="00030C0B">
              <w:rPr>
                <w:rFonts w:ascii="仿宋" w:eastAsia="仿宋" w:hAnsi="仿宋" w:hint="eastAsia"/>
                <w:color w:val="000000"/>
                <w:sz w:val="24"/>
                <w:szCs w:val="24"/>
                <w:u w:color="000000"/>
              </w:rPr>
              <w:t>酒店管理</w:t>
            </w:r>
            <w:r w:rsidRPr="00C549F9">
              <w:rPr>
                <w:rFonts w:ascii="仿宋" w:eastAsia="仿宋" w:hAnsi="仿宋" w:hint="eastAsia"/>
                <w:color w:val="000000"/>
                <w:sz w:val="24"/>
                <w:szCs w:val="24"/>
                <w:u w:color="000000"/>
              </w:rPr>
              <w:t>相关的科研课题，积极参于大中型酒店的管理改革和创新活动。引导专业教师在注重理论进修的同时，更要重视实际应用的研究，重视将科研成果转化为生产力。</w:t>
            </w:r>
          </w:p>
          <w:p w:rsidR="004F7D84" w:rsidRPr="00C549F9" w:rsidRDefault="002E2F99" w:rsidP="002E2F99">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Pr>
                <w:rFonts w:ascii="仿宋" w:eastAsia="仿宋" w:hAnsi="仿宋" w:hint="eastAsia"/>
                <w:b/>
                <w:color w:val="000000"/>
                <w:sz w:val="24"/>
                <w:szCs w:val="24"/>
                <w:u w:color="000000"/>
              </w:rPr>
              <w:t>（二）</w:t>
            </w:r>
            <w:r w:rsidR="004F7D84" w:rsidRPr="00C549F9">
              <w:rPr>
                <w:rFonts w:ascii="仿宋" w:eastAsia="仿宋" w:hAnsi="仿宋" w:hint="eastAsia"/>
                <w:b/>
                <w:color w:val="000000"/>
                <w:sz w:val="24"/>
                <w:szCs w:val="24"/>
                <w:u w:color="000000"/>
              </w:rPr>
              <w:t>项目实施范围：</w:t>
            </w:r>
            <w:r w:rsidR="004F7D84" w:rsidRPr="00C549F9">
              <w:rPr>
                <w:rFonts w:ascii="仿宋" w:eastAsia="仿宋" w:hAnsi="仿宋" w:hint="eastAsia"/>
                <w:color w:val="000000"/>
                <w:sz w:val="24"/>
                <w:szCs w:val="24"/>
                <w:u w:color="000000"/>
              </w:rPr>
              <w:t>研究阶段先在</w:t>
            </w:r>
            <w:r w:rsidR="00030C0B">
              <w:rPr>
                <w:rFonts w:ascii="仿宋" w:eastAsia="仿宋" w:hAnsi="仿宋" w:hint="eastAsia"/>
                <w:color w:val="000000"/>
                <w:sz w:val="24"/>
                <w:szCs w:val="24"/>
                <w:u w:color="000000"/>
              </w:rPr>
              <w:t>课题</w:t>
            </w:r>
            <w:r w:rsidR="004F7D84" w:rsidRPr="00C549F9">
              <w:rPr>
                <w:rFonts w:ascii="仿宋" w:eastAsia="仿宋" w:hAnsi="仿宋" w:hint="eastAsia"/>
                <w:color w:val="000000"/>
                <w:sz w:val="24"/>
                <w:szCs w:val="24"/>
                <w:u w:color="000000"/>
              </w:rPr>
              <w:t>承担单位中旅学院酒店管理</w:t>
            </w:r>
            <w:r w:rsidR="00030C0B">
              <w:rPr>
                <w:rFonts w:ascii="仿宋" w:eastAsia="仿宋" w:hAnsi="仿宋" w:hint="eastAsia"/>
                <w:color w:val="000000"/>
                <w:sz w:val="24"/>
                <w:szCs w:val="24"/>
                <w:u w:color="000000"/>
              </w:rPr>
              <w:t>专业</w:t>
            </w:r>
            <w:r w:rsidR="004F7D84" w:rsidRPr="00C549F9">
              <w:rPr>
                <w:rFonts w:ascii="仿宋" w:eastAsia="仿宋" w:hAnsi="仿宋" w:hint="eastAsia"/>
                <w:color w:val="000000"/>
                <w:sz w:val="24"/>
                <w:szCs w:val="24"/>
                <w:u w:color="000000"/>
              </w:rPr>
              <w:t>进行试点，成熟后可以向全省酒店管理类专业推广。</w:t>
            </w:r>
          </w:p>
          <w:p w:rsidR="00A144FF" w:rsidRPr="00C549F9" w:rsidRDefault="00A144FF" w:rsidP="0089271F">
            <w:pPr>
              <w:widowControl/>
              <w:autoSpaceDE/>
              <w:autoSpaceDN/>
              <w:adjustRightInd/>
              <w:spacing w:line="276" w:lineRule="auto"/>
              <w:ind w:firstLine="482"/>
              <w:textAlignment w:val="baseline"/>
              <w:rPr>
                <w:rFonts w:ascii="仿宋" w:eastAsia="仿宋" w:hAnsi="仿宋"/>
                <w:color w:val="000000"/>
                <w:sz w:val="24"/>
                <w:szCs w:val="24"/>
                <w:u w:color="000000"/>
              </w:rPr>
            </w:pPr>
            <w:r w:rsidRPr="00C549F9">
              <w:rPr>
                <w:rFonts w:ascii="仿宋" w:eastAsia="仿宋" w:hAnsi="仿宋" w:hint="eastAsia"/>
                <w:b/>
                <w:color w:val="000000"/>
                <w:sz w:val="24"/>
                <w:szCs w:val="24"/>
                <w:u w:color="000000"/>
              </w:rPr>
              <w:t>项目受益学生：</w:t>
            </w:r>
            <w:r w:rsidRPr="00C549F9">
              <w:rPr>
                <w:rFonts w:ascii="仿宋" w:eastAsia="仿宋" w:hAnsi="仿宋" w:hint="eastAsia"/>
                <w:color w:val="000000"/>
                <w:sz w:val="24"/>
                <w:szCs w:val="24"/>
                <w:u w:color="000000"/>
              </w:rPr>
              <w:t>（1）中旅学院酒店管理专业学生；（2）对酒店管理专业培养方式与人才培养模式具有积极的借鉴意义。</w:t>
            </w:r>
          </w:p>
        </w:tc>
      </w:tr>
      <w:tr w:rsidR="00357C01" w:rsidRPr="0025564C" w:rsidTr="00357C01">
        <w:trPr>
          <w:trHeight w:val="12905"/>
        </w:trPr>
        <w:tc>
          <w:tcPr>
            <w:tcW w:w="8568" w:type="dxa"/>
            <w:tcBorders>
              <w:top w:val="single" w:sz="2" w:space="0" w:color="000000"/>
              <w:left w:val="single" w:sz="2" w:space="0" w:color="000000"/>
              <w:bottom w:val="single" w:sz="2" w:space="0" w:color="000000"/>
              <w:right w:val="single" w:sz="2" w:space="0" w:color="000000"/>
            </w:tcBorders>
          </w:tcPr>
          <w:p w:rsidR="00180A5A" w:rsidRPr="00C549F9" w:rsidRDefault="00357C01"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lastRenderedPageBreak/>
              <w:t>4.</w:t>
            </w:r>
            <w:r w:rsidRPr="00C549F9">
              <w:rPr>
                <w:rFonts w:ascii="仿宋" w:eastAsia="仿宋" w:hAnsi="仿宋" w:hint="eastAsia"/>
                <w:color w:val="000000"/>
                <w:sz w:val="24"/>
                <w:szCs w:val="24"/>
                <w:u w:color="000000"/>
              </w:rPr>
              <w:t>本项目的特色与创新之处</w:t>
            </w:r>
          </w:p>
          <w:p w:rsidR="00180A5A" w:rsidRPr="00C549F9" w:rsidRDefault="00916144"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（1）</w:t>
            </w:r>
            <w:r w:rsidR="00CA2383">
              <w:rPr>
                <w:rFonts w:ascii="仿宋" w:eastAsia="仿宋" w:hAnsi="仿宋" w:hint="eastAsia"/>
                <w:color w:val="000000"/>
                <w:sz w:val="24"/>
                <w:szCs w:val="24"/>
                <w:u w:color="000000"/>
              </w:rPr>
              <w:t>产教融合</w:t>
            </w:r>
            <w:r w:rsidR="00180A5A" w:rsidRPr="00C549F9">
              <w:rPr>
                <w:rFonts w:ascii="仿宋" w:eastAsia="仿宋" w:hAnsi="仿宋" w:hint="eastAsia"/>
                <w:color w:val="000000"/>
                <w:sz w:val="24"/>
                <w:szCs w:val="24"/>
                <w:u w:color="000000"/>
              </w:rPr>
              <w:t>下建设实践基地，实现校企双方资源的“互换”，实现工作与教学的融合，使学生与就业岗位能够零距离对接。</w:t>
            </w:r>
          </w:p>
          <w:p w:rsidR="00180A5A" w:rsidRPr="00C549F9" w:rsidRDefault="00916144" w:rsidP="00CA2383">
            <w:pPr>
              <w:widowControl/>
              <w:autoSpaceDE/>
              <w:autoSpaceDN/>
              <w:adjustRightInd/>
              <w:spacing w:line="276" w:lineRule="auto"/>
              <w:ind w:firstLine="480"/>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（2）</w:t>
            </w:r>
            <w:r w:rsidR="00180A5A" w:rsidRPr="00C549F9">
              <w:rPr>
                <w:rFonts w:ascii="仿宋" w:eastAsia="仿宋" w:hAnsi="仿宋" w:hint="eastAsia"/>
                <w:color w:val="000000"/>
                <w:sz w:val="24"/>
                <w:szCs w:val="24"/>
                <w:u w:color="000000"/>
              </w:rPr>
              <w:t>实现校企双赢，构建</w:t>
            </w:r>
            <w:r w:rsidR="00CA2383">
              <w:rPr>
                <w:rFonts w:ascii="仿宋" w:eastAsia="仿宋" w:hAnsi="仿宋" w:hint="eastAsia"/>
                <w:color w:val="000000"/>
                <w:sz w:val="24"/>
                <w:szCs w:val="24"/>
                <w:u w:color="000000"/>
              </w:rPr>
              <w:t>产教融合</w:t>
            </w:r>
            <w:r w:rsidR="00180A5A" w:rsidRPr="00C549F9">
              <w:rPr>
                <w:rFonts w:ascii="仿宋" w:eastAsia="仿宋" w:hAnsi="仿宋" w:hint="eastAsia"/>
                <w:color w:val="000000"/>
                <w:sz w:val="24"/>
                <w:szCs w:val="24"/>
                <w:u w:color="000000"/>
              </w:rPr>
              <w:t>的长效机制，实现应用型高级人才培养的可持续发展。</w:t>
            </w:r>
          </w:p>
        </w:tc>
      </w:tr>
    </w:tbl>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r w:rsidRPr="0025564C">
        <w:rPr>
          <w:rFonts w:eastAsia="仿宋_GB2312" w:hint="eastAsia"/>
          <w:color w:val="000000"/>
          <w:sz w:val="28"/>
          <w:u w:color="000000"/>
        </w:rPr>
        <w:lastRenderedPageBreak/>
        <w:t>四、教学改革基础</w:t>
      </w: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8"/>
      </w:tblGrid>
      <w:tr w:rsidR="00357C01" w:rsidRPr="0025564C" w:rsidTr="00357C01">
        <w:trPr>
          <w:trHeight w:val="11039"/>
          <w:jc w:val="center"/>
        </w:trPr>
        <w:tc>
          <w:tcPr>
            <w:tcW w:w="8568" w:type="dxa"/>
            <w:tcBorders>
              <w:top w:val="single" w:sz="2" w:space="0" w:color="000000"/>
              <w:left w:val="single" w:sz="2" w:space="0" w:color="000000"/>
              <w:bottom w:val="single" w:sz="2" w:space="0" w:color="000000"/>
              <w:right w:val="single" w:sz="2" w:space="0" w:color="000000"/>
            </w:tcBorders>
          </w:tcPr>
          <w:p w:rsidR="00357C01" w:rsidRPr="00C549F9" w:rsidRDefault="00357C01"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1.</w:t>
            </w:r>
            <w:r w:rsidRPr="00C549F9">
              <w:rPr>
                <w:rFonts w:ascii="仿宋" w:eastAsia="仿宋" w:hAnsi="仿宋" w:hint="eastAsia"/>
                <w:color w:val="000000"/>
                <w:sz w:val="24"/>
                <w:szCs w:val="24"/>
                <w:u w:color="000000"/>
              </w:rPr>
              <w:t>与本项目有关的教学改革工作积累和已取得的教学改革工作成绩</w:t>
            </w:r>
          </w:p>
          <w:p w:rsidR="00431F7D" w:rsidRPr="002E2F99" w:rsidRDefault="002E2F99" w:rsidP="002E2F99">
            <w:pPr>
              <w:widowControl/>
              <w:autoSpaceDE/>
              <w:autoSpaceDN/>
              <w:adjustRightInd/>
              <w:spacing w:line="276" w:lineRule="auto"/>
              <w:ind w:firstLineChars="0" w:firstLine="0"/>
              <w:textAlignment w:val="baseline"/>
              <w:rPr>
                <w:rFonts w:ascii="仿宋" w:eastAsia="仿宋" w:hAnsi="仿宋"/>
                <w:b/>
                <w:color w:val="000000"/>
                <w:sz w:val="24"/>
                <w:szCs w:val="24"/>
                <w:u w:color="000000"/>
              </w:rPr>
            </w:pPr>
            <w:r w:rsidRPr="002E2F99">
              <w:rPr>
                <w:rFonts w:ascii="仿宋" w:eastAsia="仿宋" w:hAnsi="仿宋" w:hint="eastAsia"/>
                <w:b/>
                <w:color w:val="000000"/>
                <w:sz w:val="24"/>
                <w:szCs w:val="24"/>
                <w:u w:color="000000"/>
              </w:rPr>
              <w:t>（一）</w:t>
            </w:r>
            <w:r w:rsidR="00431F7D" w:rsidRPr="002E2F99">
              <w:rPr>
                <w:rFonts w:ascii="仿宋" w:eastAsia="仿宋" w:hAnsi="仿宋" w:hint="eastAsia"/>
                <w:b/>
                <w:color w:val="000000"/>
                <w:sz w:val="24"/>
                <w:szCs w:val="24"/>
                <w:u w:color="000000"/>
              </w:rPr>
              <w:t>目前</w:t>
            </w:r>
            <w:r w:rsidR="00CA2383">
              <w:rPr>
                <w:rFonts w:ascii="仿宋" w:eastAsia="仿宋" w:hAnsi="仿宋" w:hint="eastAsia"/>
                <w:b/>
                <w:color w:val="000000"/>
                <w:sz w:val="24"/>
                <w:szCs w:val="24"/>
                <w:u w:color="000000"/>
              </w:rPr>
              <w:t>产教融合</w:t>
            </w:r>
            <w:r w:rsidR="00DA2167" w:rsidRPr="002E2F99">
              <w:rPr>
                <w:rFonts w:ascii="仿宋" w:eastAsia="仿宋" w:hAnsi="仿宋" w:hint="eastAsia"/>
                <w:b/>
                <w:color w:val="000000"/>
                <w:sz w:val="24"/>
                <w:szCs w:val="24"/>
                <w:u w:color="000000"/>
              </w:rPr>
              <w:t>实践</w:t>
            </w:r>
            <w:r w:rsidR="00E7197C" w:rsidRPr="002E2F99">
              <w:rPr>
                <w:rFonts w:ascii="仿宋" w:eastAsia="仿宋" w:hAnsi="仿宋" w:hint="eastAsia"/>
                <w:b/>
                <w:color w:val="000000"/>
                <w:sz w:val="24"/>
                <w:szCs w:val="24"/>
                <w:u w:color="000000"/>
              </w:rPr>
              <w:t>教学</w:t>
            </w:r>
            <w:r w:rsidR="00916C7B" w:rsidRPr="002E2F99">
              <w:rPr>
                <w:rFonts w:ascii="仿宋" w:eastAsia="仿宋" w:hAnsi="仿宋" w:hint="eastAsia"/>
                <w:b/>
                <w:color w:val="000000"/>
                <w:sz w:val="24"/>
                <w:szCs w:val="24"/>
                <w:u w:color="000000"/>
              </w:rPr>
              <w:t>基地</w:t>
            </w:r>
            <w:r w:rsidR="00431F7D" w:rsidRPr="002E2F99">
              <w:rPr>
                <w:rFonts w:ascii="仿宋" w:eastAsia="仿宋" w:hAnsi="仿宋" w:hint="eastAsia"/>
                <w:b/>
                <w:color w:val="000000"/>
                <w:sz w:val="24"/>
                <w:szCs w:val="24"/>
                <w:u w:color="000000"/>
              </w:rPr>
              <w:t>情况</w:t>
            </w:r>
          </w:p>
          <w:p w:rsidR="00431F7D" w:rsidRPr="00C549F9" w:rsidRDefault="00431F7D"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sidRPr="00C549F9">
              <w:rPr>
                <w:rFonts w:ascii="仿宋" w:eastAsia="仿宋" w:hAnsi="仿宋" w:hint="eastAsia"/>
                <w:b/>
                <w:color w:val="000000"/>
                <w:sz w:val="24"/>
                <w:szCs w:val="24"/>
                <w:u w:color="000000"/>
              </w:rPr>
              <w:t xml:space="preserve">    </w:t>
            </w:r>
            <w:r w:rsidRPr="00C549F9">
              <w:rPr>
                <w:rFonts w:ascii="仿宋" w:eastAsia="仿宋" w:hAnsi="仿宋" w:hint="eastAsia"/>
                <w:color w:val="000000"/>
                <w:sz w:val="24"/>
                <w:szCs w:val="24"/>
                <w:u w:color="000000"/>
              </w:rPr>
              <w:t>君</w:t>
            </w:r>
            <w:proofErr w:type="gramStart"/>
            <w:r w:rsidRPr="00C549F9">
              <w:rPr>
                <w:rFonts w:ascii="仿宋" w:eastAsia="仿宋" w:hAnsi="仿宋" w:hint="eastAsia"/>
                <w:color w:val="000000"/>
                <w:sz w:val="24"/>
                <w:szCs w:val="24"/>
                <w:u w:color="000000"/>
              </w:rPr>
              <w:t>澜</w:t>
            </w:r>
            <w:proofErr w:type="gramEnd"/>
            <w:r w:rsidRPr="00C549F9">
              <w:rPr>
                <w:rFonts w:ascii="仿宋" w:eastAsia="仿宋" w:hAnsi="仿宋" w:hint="eastAsia"/>
                <w:color w:val="000000"/>
                <w:sz w:val="24"/>
                <w:szCs w:val="24"/>
                <w:u w:color="000000"/>
              </w:rPr>
              <w:t>酒店集团（NARADA HOTEL GROUP）是中国饭店集团10强和全球酒店集团60强。目前旗下主要拥有“君</w:t>
            </w:r>
            <w:proofErr w:type="gramStart"/>
            <w:r w:rsidRPr="00C549F9">
              <w:rPr>
                <w:rFonts w:ascii="仿宋" w:eastAsia="仿宋" w:hAnsi="仿宋" w:hint="eastAsia"/>
                <w:color w:val="000000"/>
                <w:sz w:val="24"/>
                <w:szCs w:val="24"/>
                <w:u w:color="000000"/>
              </w:rPr>
              <w:t>澜</w:t>
            </w:r>
            <w:proofErr w:type="gramEnd"/>
            <w:r w:rsidRPr="00C549F9">
              <w:rPr>
                <w:rFonts w:ascii="仿宋" w:eastAsia="仿宋" w:hAnsi="仿宋" w:hint="eastAsia"/>
                <w:color w:val="000000"/>
                <w:sz w:val="24"/>
                <w:szCs w:val="24"/>
                <w:u w:color="000000"/>
              </w:rPr>
              <w:t>度假酒店”、“君澜大饭店”、“景澜酒店”三大品牌。截至2017年，君</w:t>
            </w:r>
            <w:proofErr w:type="gramStart"/>
            <w:r w:rsidRPr="00C549F9">
              <w:rPr>
                <w:rFonts w:ascii="仿宋" w:eastAsia="仿宋" w:hAnsi="仿宋" w:hint="eastAsia"/>
                <w:color w:val="000000"/>
                <w:sz w:val="24"/>
                <w:szCs w:val="24"/>
                <w:u w:color="000000"/>
              </w:rPr>
              <w:t>澜</w:t>
            </w:r>
            <w:proofErr w:type="gramEnd"/>
            <w:r w:rsidRPr="00C549F9">
              <w:rPr>
                <w:rFonts w:ascii="仿宋" w:eastAsia="仿宋" w:hAnsi="仿宋" w:hint="eastAsia"/>
                <w:color w:val="000000"/>
                <w:sz w:val="24"/>
                <w:szCs w:val="24"/>
                <w:u w:color="000000"/>
              </w:rPr>
              <w:t>酒店集团管理业绩遍及国内19个省市及马来西亚沙巴，投资管理超过90家酒店，客房总数逾22000间。多年来，“君澜”品牌得到了较好的社会评价和业内认可，曾连续五年荣膺“中国民族饭店品牌先锋”，连续六年荣膺“中国最具规模的30家本土饭店集团”，并获得“中国企业影响力十大（行业）品牌、”“中国国内十大品牌酒店集团”、“中国最佳度假酒店品牌”、“中国饭店业30年最具影响力饭店管理公司”、“最佳中国酒店管理集团”等殊荣。</w:t>
            </w:r>
          </w:p>
          <w:p w:rsidR="00431F7D" w:rsidRPr="00C549F9" w:rsidRDefault="001D2F31" w:rsidP="00431F7D">
            <w:pPr>
              <w:widowControl/>
              <w:autoSpaceDE/>
              <w:autoSpaceDN/>
              <w:adjustRightInd/>
              <w:spacing w:line="640" w:lineRule="atLeast"/>
              <w:ind w:firstLineChars="0" w:firstLine="0"/>
              <w:textAlignment w:val="baseline"/>
              <w:rPr>
                <w:rFonts w:ascii="仿宋" w:eastAsia="仿宋" w:hAnsi="仿宋"/>
                <w:color w:val="000000"/>
                <w:sz w:val="24"/>
                <w:szCs w:val="24"/>
                <w:u w:color="000000"/>
              </w:rPr>
            </w:pPr>
            <w:r>
              <w:rPr>
                <w:rFonts w:ascii="仿宋" w:eastAsia="仿宋" w:hAnsi="仿宋"/>
                <w:noProof/>
                <w:color w:val="000000"/>
                <w:sz w:val="24"/>
                <w:szCs w:val="24"/>
                <w:u w:color="000000"/>
              </w:rPr>
              <w:pict>
                <v:shape id="单圆角矩形 1" o:spid="_x0000_s1026" style="position:absolute;margin-left:176.7pt;margin-top:11.35pt;width:111.75pt;height:27pt;z-index:251659264;visibility:visible;mso-width-relative:margin;v-text-anchor:middle" coordsize="1419225,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" adj="-11796480,,5400" path="m,l1362074,v31564,,57151,25587,57151,57151l1419225,342900,,342900,,xe" fillcolor="window" strokecolor="windowText" strokeweight="2pt">
                  <v:stroke joinstyle="miter"/>
                  <v:formulas/>
                  <v:path arrowok="t" o:connecttype="custom" o:connectlocs="0,0;1362074,0;1419225,57151;1419225,342900;0,342900;0,0" o:connectangles="0,0,0,0,0,0" textboxrect="0,0,1419225,342900"/>
                  <v:textbox>
                    <w:txbxContent>
                      <w:p w:rsidR="002A3D32" w:rsidRDefault="002A3D32" w:rsidP="00431F7D">
                        <w:pPr>
                          <w:jc w:val="center"/>
                          <w:rPr>
                            <w:color w:val="000000" w:themeColor="text1"/>
                          </w:rPr>
                        </w:pPr>
                        <w:r>
                          <w:rPr>
                            <w:rFonts w:hint="eastAsia"/>
                            <w:color w:val="000000" w:themeColor="text1"/>
                          </w:rPr>
                          <w:t>君</w:t>
                        </w:r>
                        <w:proofErr w:type="gramStart"/>
                        <w:r>
                          <w:rPr>
                            <w:rFonts w:hint="eastAsia"/>
                            <w:color w:val="000000" w:themeColor="text1"/>
                          </w:rPr>
                          <w:t>澜</w:t>
                        </w:r>
                        <w:proofErr w:type="gramEnd"/>
                        <w:r>
                          <w:rPr>
                            <w:rFonts w:hint="eastAsia"/>
                            <w:color w:val="000000" w:themeColor="text1"/>
                          </w:rPr>
                          <w:t>酒店集团</w:t>
                        </w:r>
                        <w:proofErr w:type="gramStart"/>
                        <w:r>
                          <w:rPr>
                            <w:rFonts w:hint="eastAsia"/>
                            <w:color w:val="000000" w:themeColor="text1"/>
                          </w:rPr>
                          <w:t>团</w:t>
                        </w:r>
                        <w:proofErr w:type="gramEnd"/>
                      </w:p>
                    </w:txbxContent>
                  </v:textbox>
                </v:shape>
              </w:pict>
            </w:r>
          </w:p>
          <w:p w:rsidR="00431F7D" w:rsidRPr="00C549F9" w:rsidRDefault="001D2F31" w:rsidP="00431F7D">
            <w:pPr>
              <w:widowControl/>
              <w:autoSpaceDE/>
              <w:autoSpaceDN/>
              <w:adjustRightInd/>
              <w:spacing w:line="640" w:lineRule="atLeast"/>
              <w:ind w:firstLineChars="0" w:firstLine="0"/>
              <w:textAlignment w:val="baseline"/>
              <w:rPr>
                <w:rFonts w:ascii="仿宋" w:eastAsia="仿宋" w:hAnsi="仿宋"/>
                <w:color w:val="000000"/>
                <w:sz w:val="24"/>
                <w:szCs w:val="24"/>
                <w:u w:color="000000"/>
              </w:rPr>
            </w:pPr>
            <w:r>
              <w:rPr>
                <w:rFonts w:ascii="仿宋" w:eastAsia="仿宋" w:hAnsi="仿宋"/>
                <w:noProof/>
                <w:color w:val="000000"/>
                <w:sz w:val="24"/>
                <w:szCs w:val="24"/>
                <w:u w:color="000000"/>
              </w:rPr>
              <w:pict>
                <v:line id="直接连接符 15" o:spid="_x0000_s1038" style="position:absolute;z-index:251671552;visibility:visible" from="348.45pt,24.7pt" to="348.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"/>
              </w:pict>
            </w:r>
            <w:r>
              <w:rPr>
                <w:rFonts w:ascii="仿宋" w:eastAsia="仿宋" w:hAnsi="仿宋"/>
                <w:noProof/>
                <w:color w:val="000000"/>
                <w:sz w:val="24"/>
                <w:szCs w:val="24"/>
                <w:u w:color="000000"/>
              </w:rPr>
              <w:pict>
                <v:line id="直接连接符 14" o:spid="_x0000_s1037" style="position:absolute;z-index:251670528;visibility:visible" from="288.45pt,26.2pt" to="288.4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"/>
              </w:pict>
            </w:r>
            <w:r>
              <w:rPr>
                <w:rFonts w:ascii="仿宋" w:eastAsia="仿宋" w:hAnsi="仿宋"/>
                <w:noProof/>
                <w:color w:val="000000"/>
                <w:sz w:val="24"/>
                <w:szCs w:val="24"/>
                <w:u w:color="000000"/>
              </w:rPr>
              <w:pict>
                <v:line id="直接连接符 13" o:spid="_x0000_s1036" style="position:absolute;z-index:251669504;visibility:visible" from="225.45pt,24.7pt" to="225.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"/>
              </w:pict>
            </w:r>
            <w:r>
              <w:rPr>
                <w:rFonts w:ascii="仿宋" w:eastAsia="仿宋" w:hAnsi="仿宋"/>
                <w:noProof/>
                <w:color w:val="000000"/>
                <w:sz w:val="24"/>
                <w:szCs w:val="24"/>
                <w:u w:color="000000"/>
              </w:rPr>
              <w:pict>
                <v:line id="直接连接符 12" o:spid="_x0000_s1035" style="position:absolute;z-index:251668480;visibility:visible" from="161.7pt,26.2pt" to="161.7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"/>
              </w:pict>
            </w:r>
            <w:r>
              <w:rPr>
                <w:rFonts w:ascii="仿宋" w:eastAsia="仿宋" w:hAnsi="仿宋"/>
                <w:noProof/>
                <w:color w:val="000000"/>
                <w:sz w:val="24"/>
                <w:szCs w:val="24"/>
                <w:u w:color="000000"/>
              </w:rPr>
              <w:pict>
                <v:line id="直接连接符 11" o:spid="_x0000_s1034" style="position:absolute;z-index:251667456;visibility:visible" from="100.2pt,24.7pt" to="100.2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"/>
              </w:pict>
            </w:r>
            <w:r>
              <w:rPr>
                <w:rFonts w:ascii="仿宋" w:eastAsia="仿宋" w:hAnsi="仿宋"/>
                <w:noProof/>
                <w:color w:val="000000"/>
                <w:sz w:val="24"/>
                <w:szCs w:val="24"/>
                <w:u w:color="000000"/>
              </w:rPr>
              <w:pict>
                <v:line id="直接连接符 10" o:spid="_x0000_s1033" style="position:absolute;z-index:251666432;visibility:visible" from="100.95pt,25.45pt" to="349.9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"/>
              </w:pict>
            </w:r>
            <w:r>
              <w:rPr>
                <w:rFonts w:ascii="仿宋" w:eastAsia="仿宋" w:hAnsi="仿宋"/>
                <w:noProof/>
                <w:color w:val="000000"/>
                <w:sz w:val="24"/>
                <w:szCs w:val="24"/>
                <w:u w:color="000000"/>
              </w:rPr>
              <w:pict>
                <v:line id="直接连接符 9" o:spid="_x0000_s1032" style="position:absolute;flip:x;z-index:251665408;visibility:visible" from="225.45pt,7.35pt" to="225.8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"/>
              </w:pict>
            </w:r>
          </w:p>
          <w:p w:rsidR="00431F7D" w:rsidRPr="00C549F9" w:rsidRDefault="001D2F31" w:rsidP="00431F7D">
            <w:pPr>
              <w:widowControl/>
              <w:autoSpaceDE/>
              <w:autoSpaceDN/>
              <w:adjustRightInd/>
              <w:spacing w:line="640" w:lineRule="atLeast"/>
              <w:ind w:firstLineChars="0" w:firstLine="0"/>
              <w:textAlignment w:val="baseline"/>
              <w:rPr>
                <w:rFonts w:ascii="仿宋" w:eastAsia="仿宋" w:hAnsi="仿宋"/>
                <w:color w:val="000000"/>
                <w:sz w:val="24"/>
                <w:szCs w:val="24"/>
                <w:u w:color="000000"/>
              </w:rPr>
            </w:pPr>
            <w:r>
              <w:rPr>
                <w:rFonts w:ascii="仿宋" w:eastAsia="仿宋" w:hAnsi="仿宋"/>
                <w:noProof/>
                <w:color w:val="000000"/>
                <w:sz w:val="24"/>
                <w:szCs w:val="24"/>
                <w:u w:color="000000"/>
              </w:rPr>
              <w:pict>
                <v:rect id="矩形 8" o:spid="_x0000_s1027" style="position:absolute;margin-left:334.2pt;margin-top:8.2pt;width:35.25pt;height:134.9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" fillcolor="window" strokecolor="windowText" strokeweight="2pt">
                  <v:textbox>
                    <w:txbxContent>
                      <w:p w:rsidR="002A3D32" w:rsidRDefault="002A3D32" w:rsidP="0089271F">
                        <w:pPr>
                          <w:spacing w:line="276" w:lineRule="auto"/>
                          <w:ind w:firstLineChars="0" w:firstLine="0"/>
                          <w:rPr>
                            <w:color w:val="000000" w:themeColor="text1"/>
                          </w:rPr>
                        </w:pPr>
                        <w:r>
                          <w:rPr>
                            <w:rFonts w:hint="eastAsia"/>
                            <w:color w:val="000000" w:themeColor="text1"/>
                          </w:rPr>
                          <w:t>信息销售中心</w:t>
                        </w:r>
                      </w:p>
                    </w:txbxContent>
                  </v:textbox>
                </v:rect>
              </w:pict>
            </w:r>
            <w:r>
              <w:rPr>
                <w:rFonts w:ascii="仿宋" w:eastAsia="仿宋" w:hAnsi="仿宋"/>
                <w:noProof/>
                <w:color w:val="000000"/>
                <w:sz w:val="24"/>
                <w:szCs w:val="24"/>
                <w:u w:color="000000"/>
              </w:rPr>
              <w:pict>
                <v:rect id="矩形 6" o:spid="_x0000_s1028" style="position:absolute;margin-left:205.95pt;margin-top:8.2pt;width:39pt;height:134.9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" fillcolor="window" strokecolor="windowText" strokeweight="2pt">
                  <v:textbox>
                    <w:txbxContent>
                      <w:p w:rsidR="002A3D32" w:rsidRDefault="002A3D32" w:rsidP="0089271F">
                        <w:pPr>
                          <w:ind w:firstLineChars="0" w:firstLine="0"/>
                          <w:rPr>
                            <w:color w:val="000000" w:themeColor="text1"/>
                          </w:rPr>
                        </w:pPr>
                        <w:r>
                          <w:rPr>
                            <w:rFonts w:hint="eastAsia"/>
                            <w:color w:val="000000" w:themeColor="text1"/>
                          </w:rPr>
                          <w:t>财务中心</w:t>
                        </w:r>
                      </w:p>
                    </w:txbxContent>
                  </v:textbox>
                </v:rect>
              </w:pict>
            </w:r>
            <w:r>
              <w:rPr>
                <w:rFonts w:ascii="仿宋" w:eastAsia="仿宋" w:hAnsi="仿宋"/>
                <w:noProof/>
                <w:color w:val="000000"/>
                <w:sz w:val="24"/>
                <w:szCs w:val="24"/>
                <w:u w:color="000000"/>
              </w:rPr>
              <w:pict>
                <v:rect id="矩形 7" o:spid="_x0000_s1029" style="position:absolute;margin-left:271.95pt;margin-top:8.95pt;width:35.25pt;height:134.15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" fillcolor="window" strokecolor="windowText" strokeweight="2pt">
                  <v:textbox>
                    <w:txbxContent>
                      <w:p w:rsidR="002A3D32" w:rsidRDefault="002A3D32" w:rsidP="0089271F">
                        <w:pPr>
                          <w:spacing w:line="220" w:lineRule="exact"/>
                          <w:ind w:firstLineChars="0" w:firstLine="0"/>
                          <w:rPr>
                            <w:color w:val="000000" w:themeColor="text1"/>
                          </w:rPr>
                        </w:pPr>
                        <w:r>
                          <w:rPr>
                            <w:rFonts w:hint="eastAsia"/>
                            <w:color w:val="000000" w:themeColor="text1"/>
                            <w:szCs w:val="21"/>
                          </w:rPr>
                          <w:t>项目拓展及工程</w:t>
                        </w:r>
                        <w:r>
                          <w:rPr>
                            <w:rFonts w:hint="eastAsia"/>
                            <w:color w:val="000000" w:themeColor="text1"/>
                          </w:rPr>
                          <w:t>中心</w:t>
                        </w:r>
                      </w:p>
                    </w:txbxContent>
                  </v:textbox>
                </v:rect>
              </w:pict>
            </w:r>
            <w:r>
              <w:rPr>
                <w:rFonts w:ascii="仿宋" w:eastAsia="仿宋" w:hAnsi="仿宋"/>
                <w:noProof/>
                <w:color w:val="000000"/>
                <w:sz w:val="24"/>
                <w:szCs w:val="24"/>
                <w:u w:color="000000"/>
              </w:rPr>
              <w:pict>
                <v:rect id="矩形 5" o:spid="_x0000_s1030" style="position:absolute;margin-left:145.2pt;margin-top:8.2pt;width:35.25pt;height:134.9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" fillcolor="window" strokecolor="windowText" strokeweight="2pt">
                  <v:textbox>
                    <w:txbxContent>
                      <w:p w:rsidR="002A3D32" w:rsidRDefault="002A3D32" w:rsidP="0089271F">
                        <w:pPr>
                          <w:ind w:firstLineChars="0" w:firstLine="0"/>
                          <w:rPr>
                            <w:color w:val="000000" w:themeColor="text1"/>
                          </w:rPr>
                        </w:pPr>
                        <w:r>
                          <w:rPr>
                            <w:rFonts w:hint="eastAsia"/>
                            <w:color w:val="000000" w:themeColor="text1"/>
                          </w:rPr>
                          <w:t>运营中心</w:t>
                        </w:r>
                      </w:p>
                    </w:txbxContent>
                  </v:textbox>
                </v:rect>
              </w:pict>
            </w:r>
            <w:r>
              <w:rPr>
                <w:rFonts w:ascii="仿宋" w:eastAsia="仿宋" w:hAnsi="仿宋"/>
                <w:noProof/>
                <w:color w:val="000000"/>
                <w:sz w:val="24"/>
                <w:szCs w:val="24"/>
                <w:u w:color="000000"/>
              </w:rPr>
              <w:pict>
                <v:rect id="矩形 2" o:spid="_x0000_s1031" style="position:absolute;margin-left:82.95pt;margin-top:8.2pt;width:38.25pt;height:134.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" fillcolor="window" strokecolor="windowText" strokeweight="2pt">
                  <v:textbox>
                    <w:txbxContent>
                      <w:p w:rsidR="002A3D32" w:rsidRDefault="002A3D32" w:rsidP="0089271F">
                        <w:pPr>
                          <w:ind w:firstLineChars="0" w:firstLine="0"/>
                          <w:rPr>
                            <w:color w:val="000000" w:themeColor="text1"/>
                          </w:rPr>
                        </w:pPr>
                        <w:r>
                          <w:rPr>
                            <w:rFonts w:hint="eastAsia"/>
                            <w:color w:val="000000" w:themeColor="text1"/>
                          </w:rPr>
                          <w:t>人力资本中心</w:t>
                        </w:r>
                      </w:p>
                    </w:txbxContent>
                  </v:textbox>
                </v:rect>
              </w:pict>
            </w:r>
          </w:p>
          <w:p w:rsidR="00431F7D" w:rsidRPr="00C549F9" w:rsidRDefault="00431F7D" w:rsidP="00431F7D">
            <w:pPr>
              <w:widowControl/>
              <w:autoSpaceDE/>
              <w:autoSpaceDN/>
              <w:adjustRightInd/>
              <w:spacing w:line="640" w:lineRule="atLeast"/>
              <w:ind w:firstLineChars="0" w:firstLine="0"/>
              <w:textAlignment w:val="baseline"/>
              <w:rPr>
                <w:rFonts w:ascii="仿宋" w:eastAsia="仿宋" w:hAnsi="仿宋"/>
                <w:color w:val="000000"/>
                <w:sz w:val="24"/>
                <w:szCs w:val="24"/>
                <w:u w:color="000000"/>
              </w:rPr>
            </w:pPr>
          </w:p>
          <w:p w:rsidR="00431F7D" w:rsidRPr="00C549F9" w:rsidRDefault="00431F7D" w:rsidP="00431F7D">
            <w:pPr>
              <w:widowControl/>
              <w:autoSpaceDE/>
              <w:autoSpaceDN/>
              <w:adjustRightInd/>
              <w:spacing w:line="640" w:lineRule="atLeast"/>
              <w:ind w:firstLineChars="0" w:firstLine="0"/>
              <w:textAlignment w:val="baseline"/>
              <w:rPr>
                <w:rFonts w:ascii="仿宋" w:eastAsia="仿宋" w:hAnsi="仿宋"/>
                <w:color w:val="000000"/>
                <w:sz w:val="24"/>
                <w:szCs w:val="24"/>
                <w:u w:color="000000"/>
              </w:rPr>
            </w:pPr>
          </w:p>
          <w:p w:rsidR="00431F7D" w:rsidRPr="00C549F9" w:rsidRDefault="00431F7D" w:rsidP="00431F7D">
            <w:pPr>
              <w:widowControl/>
              <w:autoSpaceDE/>
              <w:autoSpaceDN/>
              <w:adjustRightInd/>
              <w:spacing w:line="640" w:lineRule="atLeast"/>
              <w:ind w:firstLineChars="0" w:firstLine="0"/>
              <w:textAlignment w:val="baseline"/>
              <w:rPr>
                <w:rFonts w:ascii="仿宋" w:eastAsia="仿宋" w:hAnsi="仿宋"/>
                <w:color w:val="000000"/>
                <w:sz w:val="24"/>
                <w:szCs w:val="24"/>
                <w:u w:color="000000"/>
              </w:rPr>
            </w:pPr>
          </w:p>
          <w:p w:rsidR="00431F7D" w:rsidRPr="00C549F9" w:rsidRDefault="00431F7D" w:rsidP="00431F7D">
            <w:pPr>
              <w:widowControl/>
              <w:autoSpaceDE/>
              <w:autoSpaceDN/>
              <w:adjustRightInd/>
              <w:spacing w:line="640" w:lineRule="atLeast"/>
              <w:ind w:firstLineChars="0" w:firstLine="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 xml:space="preserve">   </w:t>
            </w:r>
          </w:p>
          <w:p w:rsidR="00431F7D" w:rsidRPr="00C549F9" w:rsidRDefault="00431F7D"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 xml:space="preserve">    集团与学校为长期战略合作伙伴关系。通过校企合作，为</w:t>
            </w:r>
            <w:r w:rsidR="00BC01EC">
              <w:rPr>
                <w:rFonts w:ascii="仿宋" w:eastAsia="仿宋" w:hAnsi="仿宋" w:hint="eastAsia"/>
                <w:color w:val="000000"/>
                <w:sz w:val="24"/>
                <w:szCs w:val="24"/>
                <w:u w:color="000000"/>
              </w:rPr>
              <w:t>学员</w:t>
            </w:r>
            <w:r w:rsidRPr="00C549F9">
              <w:rPr>
                <w:rFonts w:ascii="仿宋" w:eastAsia="仿宋" w:hAnsi="仿宋" w:hint="eastAsia"/>
                <w:color w:val="000000"/>
                <w:sz w:val="24"/>
                <w:szCs w:val="24"/>
                <w:u w:color="000000"/>
              </w:rPr>
              <w:t>提供系统的理论学习与岗位实践培养，把</w:t>
            </w:r>
            <w:r w:rsidR="00BC01EC">
              <w:rPr>
                <w:rFonts w:ascii="仿宋" w:eastAsia="仿宋" w:hAnsi="仿宋" w:hint="eastAsia"/>
                <w:color w:val="000000"/>
                <w:sz w:val="24"/>
                <w:szCs w:val="24"/>
                <w:u w:color="000000"/>
              </w:rPr>
              <w:t>学员</w:t>
            </w:r>
            <w:r w:rsidRPr="00C549F9">
              <w:rPr>
                <w:rFonts w:ascii="仿宋" w:eastAsia="仿宋" w:hAnsi="仿宋" w:hint="eastAsia"/>
                <w:color w:val="000000"/>
                <w:sz w:val="24"/>
                <w:szCs w:val="24"/>
                <w:u w:color="000000"/>
              </w:rPr>
              <w:t>成功培养成企业中层管理人才。集团旗下多家酒店为学员提供教学模拟、实习与就业。</w:t>
            </w:r>
          </w:p>
          <w:p w:rsidR="00431F7D" w:rsidRPr="00C549F9" w:rsidRDefault="00431F7D"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 xml:space="preserve">    君</w:t>
            </w:r>
            <w:proofErr w:type="gramStart"/>
            <w:r w:rsidRPr="00C549F9">
              <w:rPr>
                <w:rFonts w:ascii="仿宋" w:eastAsia="仿宋" w:hAnsi="仿宋" w:hint="eastAsia"/>
                <w:color w:val="000000"/>
                <w:sz w:val="24"/>
                <w:szCs w:val="24"/>
                <w:u w:color="000000"/>
              </w:rPr>
              <w:t>澜</w:t>
            </w:r>
            <w:proofErr w:type="gramEnd"/>
            <w:r w:rsidRPr="00C549F9">
              <w:rPr>
                <w:rFonts w:ascii="仿宋" w:eastAsia="仿宋" w:hAnsi="仿宋" w:hint="eastAsia"/>
                <w:color w:val="000000"/>
                <w:sz w:val="24"/>
                <w:szCs w:val="24"/>
                <w:u w:color="000000"/>
              </w:rPr>
              <w:t>酒店集团师资力量雄厚，集团培训中心主要负责对学员在校期间的理论培养及在岗成长培养，集团各中心负责</w:t>
            </w:r>
            <w:r w:rsidR="00BC6199">
              <w:rPr>
                <w:rFonts w:ascii="仿宋" w:eastAsia="仿宋" w:hAnsi="仿宋" w:hint="eastAsia"/>
                <w:color w:val="000000"/>
                <w:sz w:val="24"/>
                <w:szCs w:val="24"/>
                <w:u w:color="000000"/>
              </w:rPr>
              <w:t>人为学员专业导师。旗下各酒店作为学员的实操见习基地与成长培养地</w:t>
            </w:r>
            <w:r w:rsidRPr="00C549F9">
              <w:rPr>
                <w:rFonts w:ascii="仿宋" w:eastAsia="仿宋" w:hAnsi="仿宋" w:hint="eastAsia"/>
                <w:color w:val="000000"/>
                <w:sz w:val="24"/>
                <w:szCs w:val="24"/>
                <w:u w:color="000000"/>
              </w:rPr>
              <w:t xml:space="preserve">，拥有众多的专业技术性人才，各酒店人力资源部负责安排学员的成长计划，部门为学员安排一对一的专业技能导师作为学员的专业技能导师。酒店新员工入职培训、岗位技能培训、职业晋升培训体系完善，并有用成熟的三级人才培养体系，为学员的职业成长保驾护航。    </w:t>
            </w:r>
          </w:p>
          <w:p w:rsidR="00431F7D" w:rsidRPr="00C549F9" w:rsidRDefault="002E2F99" w:rsidP="0089271F">
            <w:pPr>
              <w:widowControl/>
              <w:autoSpaceDE/>
              <w:autoSpaceDN/>
              <w:adjustRightInd/>
              <w:spacing w:line="276" w:lineRule="auto"/>
              <w:ind w:firstLineChars="0" w:firstLine="0"/>
              <w:textAlignment w:val="baseline"/>
              <w:rPr>
                <w:rFonts w:ascii="仿宋" w:eastAsia="仿宋" w:hAnsi="仿宋"/>
                <w:b/>
                <w:color w:val="000000"/>
                <w:sz w:val="24"/>
                <w:szCs w:val="24"/>
                <w:u w:color="000000"/>
              </w:rPr>
            </w:pPr>
            <w:r>
              <w:rPr>
                <w:rFonts w:ascii="仿宋" w:eastAsia="仿宋" w:hAnsi="仿宋" w:hint="eastAsia"/>
                <w:b/>
                <w:color w:val="000000"/>
                <w:sz w:val="24"/>
                <w:szCs w:val="24"/>
                <w:u w:color="000000"/>
              </w:rPr>
              <w:t>（二）</w:t>
            </w:r>
            <w:r w:rsidR="00916C7B" w:rsidRPr="00C549F9">
              <w:rPr>
                <w:rFonts w:ascii="仿宋" w:eastAsia="仿宋" w:hAnsi="仿宋" w:hint="eastAsia"/>
                <w:b/>
                <w:color w:val="000000"/>
                <w:sz w:val="24"/>
                <w:szCs w:val="24"/>
                <w:u w:color="000000"/>
              </w:rPr>
              <w:t>合作</w:t>
            </w:r>
            <w:r w:rsidR="00431F7D" w:rsidRPr="00C549F9">
              <w:rPr>
                <w:rFonts w:ascii="仿宋" w:eastAsia="仿宋" w:hAnsi="仿宋" w:hint="eastAsia"/>
                <w:b/>
                <w:color w:val="000000"/>
                <w:sz w:val="24"/>
                <w:szCs w:val="24"/>
                <w:u w:color="000000"/>
              </w:rPr>
              <w:t>组织机构及管理办法</w:t>
            </w:r>
          </w:p>
          <w:p w:rsidR="00431F7D" w:rsidRPr="00C549F9" w:rsidRDefault="00431F7D" w:rsidP="0089271F">
            <w:pPr>
              <w:widowControl/>
              <w:autoSpaceDE/>
              <w:autoSpaceDN/>
              <w:adjustRightInd/>
              <w:spacing w:line="276" w:lineRule="auto"/>
              <w:ind w:firstLineChars="300" w:firstLine="72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2011</w:t>
            </w:r>
            <w:r w:rsidRPr="00C549F9">
              <w:rPr>
                <w:rFonts w:ascii="仿宋" w:eastAsia="仿宋" w:hAnsi="仿宋" w:hint="eastAsia"/>
                <w:color w:val="000000"/>
                <w:sz w:val="24"/>
                <w:szCs w:val="24"/>
                <w:u w:color="000000"/>
              </w:rPr>
              <w:t>年，该实践教育基地成立之初，我们就</w:t>
            </w:r>
            <w:proofErr w:type="gramStart"/>
            <w:r w:rsidRPr="00C549F9">
              <w:rPr>
                <w:rFonts w:ascii="仿宋" w:eastAsia="仿宋" w:hAnsi="仿宋" w:hint="eastAsia"/>
                <w:color w:val="000000"/>
                <w:sz w:val="24"/>
                <w:szCs w:val="24"/>
                <w:u w:color="000000"/>
              </w:rPr>
              <w:t>配套成立</w:t>
            </w:r>
            <w:proofErr w:type="gramEnd"/>
            <w:r w:rsidRPr="00C549F9">
              <w:rPr>
                <w:rFonts w:ascii="仿宋" w:eastAsia="仿宋" w:hAnsi="仿宋" w:hint="eastAsia"/>
                <w:color w:val="000000"/>
                <w:sz w:val="24"/>
                <w:szCs w:val="24"/>
                <w:u w:color="000000"/>
              </w:rPr>
              <w:t>了“实践教学指导委</w:t>
            </w:r>
            <w:r w:rsidRPr="00C549F9">
              <w:rPr>
                <w:rFonts w:ascii="仿宋" w:eastAsia="仿宋" w:hAnsi="仿宋" w:hint="eastAsia"/>
                <w:color w:val="000000"/>
                <w:sz w:val="24"/>
                <w:szCs w:val="24"/>
                <w:u w:color="000000"/>
              </w:rPr>
              <w:lastRenderedPageBreak/>
              <w:t>员会”，委员会成员包括酒店主管部门、高星级酒店高层管理人员、相关高校酒店管理专家等，为该基地的实践教学体系构建提供了坚实的保障。实习基地合作协议（详见支撑材料）中明确了校企双方的各项职责、权利和义务，根据这些职责、权利和义务，配套制定相关管理办法，切实保障实践教育基地的正常运转，保障“校、企、生”三方利益，实现真正的共赢。</w:t>
            </w:r>
          </w:p>
          <w:p w:rsidR="006B4A13" w:rsidRPr="00C549F9" w:rsidRDefault="002E2F99" w:rsidP="0089271F">
            <w:pPr>
              <w:widowControl/>
              <w:autoSpaceDE/>
              <w:autoSpaceDN/>
              <w:adjustRightInd/>
              <w:spacing w:line="276" w:lineRule="auto"/>
              <w:ind w:firstLineChars="0" w:firstLine="0"/>
              <w:textAlignment w:val="baseline"/>
              <w:rPr>
                <w:rFonts w:ascii="仿宋" w:eastAsia="仿宋" w:hAnsi="仿宋"/>
                <w:b/>
                <w:color w:val="000000"/>
                <w:sz w:val="24"/>
                <w:szCs w:val="24"/>
                <w:u w:color="000000"/>
              </w:rPr>
            </w:pPr>
            <w:r>
              <w:rPr>
                <w:rFonts w:ascii="仿宋" w:eastAsia="仿宋" w:hAnsi="仿宋" w:hint="eastAsia"/>
                <w:b/>
                <w:color w:val="000000"/>
                <w:sz w:val="24"/>
                <w:szCs w:val="24"/>
                <w:u w:color="000000"/>
              </w:rPr>
              <w:t>（三）</w:t>
            </w:r>
            <w:r w:rsidR="00431F7D" w:rsidRPr="00C549F9">
              <w:rPr>
                <w:rFonts w:ascii="仿宋" w:eastAsia="仿宋" w:hAnsi="仿宋" w:hint="eastAsia"/>
                <w:b/>
                <w:color w:val="000000"/>
                <w:sz w:val="24"/>
                <w:szCs w:val="24"/>
                <w:u w:color="000000"/>
              </w:rPr>
              <w:t>合作经历</w:t>
            </w:r>
          </w:p>
          <w:p w:rsidR="006B4A13" w:rsidRPr="00C549F9" w:rsidRDefault="006B4A13" w:rsidP="00381C82">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 xml:space="preserve"> </w:t>
            </w:r>
            <w:r w:rsidR="00956B1E" w:rsidRPr="00C549F9">
              <w:rPr>
                <w:rFonts w:ascii="仿宋" w:eastAsia="仿宋" w:hAnsi="仿宋" w:hint="eastAsia"/>
                <w:color w:val="000000"/>
                <w:sz w:val="24"/>
                <w:szCs w:val="24"/>
                <w:u w:color="000000"/>
              </w:rPr>
              <w:t xml:space="preserve">   </w:t>
            </w:r>
            <w:r w:rsidRPr="00C549F9">
              <w:rPr>
                <w:rFonts w:ascii="仿宋" w:eastAsia="仿宋" w:hAnsi="仿宋"/>
                <w:color w:val="000000"/>
                <w:sz w:val="24"/>
                <w:szCs w:val="24"/>
                <w:u w:color="000000"/>
              </w:rPr>
              <w:t>1</w:t>
            </w:r>
            <w:r w:rsidRPr="00C549F9">
              <w:rPr>
                <w:rFonts w:ascii="仿宋" w:eastAsia="仿宋" w:hAnsi="仿宋" w:hint="eastAsia"/>
                <w:color w:val="000000"/>
                <w:sz w:val="24"/>
                <w:szCs w:val="24"/>
                <w:u w:color="000000"/>
              </w:rPr>
              <w:t>、</w:t>
            </w:r>
            <w:r w:rsidRPr="00C549F9">
              <w:rPr>
                <w:rFonts w:ascii="仿宋" w:eastAsia="仿宋" w:hAnsi="仿宋"/>
                <w:color w:val="000000"/>
                <w:sz w:val="24"/>
                <w:szCs w:val="24"/>
                <w:u w:color="000000"/>
              </w:rPr>
              <w:t>201</w:t>
            </w:r>
            <w:r w:rsidRPr="00C549F9">
              <w:rPr>
                <w:rFonts w:ascii="仿宋" w:eastAsia="仿宋" w:hAnsi="仿宋" w:hint="eastAsia"/>
                <w:color w:val="000000"/>
                <w:sz w:val="24"/>
                <w:szCs w:val="24"/>
                <w:u w:color="000000"/>
              </w:rPr>
              <w:t>3年4月，浙江工业大学之江学院中旅学院和浙江君澜酒店集团联合组建“君</w:t>
            </w:r>
            <w:proofErr w:type="gramStart"/>
            <w:r w:rsidRPr="00C549F9">
              <w:rPr>
                <w:rFonts w:ascii="仿宋" w:eastAsia="仿宋" w:hAnsi="仿宋" w:hint="eastAsia"/>
                <w:color w:val="000000"/>
                <w:sz w:val="24"/>
                <w:szCs w:val="24"/>
                <w:u w:color="000000"/>
              </w:rPr>
              <w:t>澜</w:t>
            </w:r>
            <w:proofErr w:type="gramEnd"/>
            <w:r w:rsidRPr="00C549F9">
              <w:rPr>
                <w:rFonts w:ascii="仿宋" w:eastAsia="仿宋" w:hAnsi="仿宋" w:hint="eastAsia"/>
                <w:color w:val="000000"/>
                <w:sz w:val="24"/>
                <w:szCs w:val="24"/>
                <w:u w:color="000000"/>
              </w:rPr>
              <w:t>管理生培训班”；</w:t>
            </w:r>
            <w:r w:rsidR="00381C82" w:rsidRPr="00C549F9">
              <w:rPr>
                <w:rFonts w:ascii="仿宋" w:eastAsia="仿宋" w:hAnsi="仿宋" w:hint="eastAsia"/>
                <w:color w:val="000000"/>
                <w:sz w:val="24"/>
                <w:szCs w:val="24"/>
                <w:u w:color="000000"/>
              </w:rPr>
              <w:t>成立实践教</w:t>
            </w:r>
            <w:r w:rsidR="00F16761">
              <w:rPr>
                <w:rFonts w:ascii="仿宋" w:eastAsia="仿宋" w:hAnsi="仿宋" w:hint="eastAsia"/>
                <w:color w:val="000000"/>
                <w:sz w:val="24"/>
                <w:szCs w:val="24"/>
                <w:u w:color="000000"/>
              </w:rPr>
              <w:t>学</w:t>
            </w:r>
            <w:r w:rsidR="00381C82" w:rsidRPr="00C549F9">
              <w:rPr>
                <w:rFonts w:ascii="仿宋" w:eastAsia="仿宋" w:hAnsi="仿宋" w:hint="eastAsia"/>
                <w:color w:val="000000"/>
                <w:sz w:val="24"/>
                <w:szCs w:val="24"/>
                <w:u w:color="000000"/>
              </w:rPr>
              <w:t>基地；</w:t>
            </w:r>
          </w:p>
          <w:p w:rsidR="006B4A13" w:rsidRPr="00C549F9" w:rsidRDefault="00381C82"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Pr>
                <w:rFonts w:ascii="仿宋" w:eastAsia="仿宋" w:hAnsi="仿宋"/>
                <w:color w:val="000000"/>
                <w:sz w:val="24"/>
                <w:szCs w:val="24"/>
                <w:u w:color="000000"/>
              </w:rPr>
              <w:t>2</w:t>
            </w:r>
            <w:r w:rsidR="006B4A13" w:rsidRPr="00C549F9">
              <w:rPr>
                <w:rFonts w:ascii="仿宋" w:eastAsia="仿宋" w:hAnsi="仿宋" w:hint="eastAsia"/>
                <w:color w:val="000000"/>
                <w:sz w:val="24"/>
                <w:szCs w:val="24"/>
                <w:u w:color="000000"/>
              </w:rPr>
              <w:t>、之江学院与君</w:t>
            </w:r>
            <w:proofErr w:type="gramStart"/>
            <w:r w:rsidR="006B4A13" w:rsidRPr="00C549F9">
              <w:rPr>
                <w:rFonts w:ascii="仿宋" w:eastAsia="仿宋" w:hAnsi="仿宋" w:hint="eastAsia"/>
                <w:color w:val="000000"/>
                <w:sz w:val="24"/>
                <w:szCs w:val="24"/>
                <w:u w:color="000000"/>
              </w:rPr>
              <w:t>澜</w:t>
            </w:r>
            <w:proofErr w:type="gramEnd"/>
            <w:r w:rsidR="006B4A13" w:rsidRPr="00C549F9">
              <w:rPr>
                <w:rFonts w:ascii="仿宋" w:eastAsia="仿宋" w:hAnsi="仿宋" w:hint="eastAsia"/>
                <w:color w:val="000000"/>
                <w:sz w:val="24"/>
                <w:szCs w:val="24"/>
                <w:u w:color="000000"/>
              </w:rPr>
              <w:t>集团对中旅（旅游）学院和该实践教</w:t>
            </w:r>
            <w:r w:rsidR="00F16761">
              <w:rPr>
                <w:rFonts w:ascii="仿宋" w:eastAsia="仿宋" w:hAnsi="仿宋" w:hint="eastAsia"/>
                <w:color w:val="000000"/>
                <w:sz w:val="24"/>
                <w:szCs w:val="24"/>
                <w:u w:color="000000"/>
              </w:rPr>
              <w:t>学</w:t>
            </w:r>
            <w:r w:rsidR="006B4A13" w:rsidRPr="00C549F9">
              <w:rPr>
                <w:rFonts w:ascii="仿宋" w:eastAsia="仿宋" w:hAnsi="仿宋" w:hint="eastAsia"/>
                <w:color w:val="000000"/>
                <w:sz w:val="24"/>
                <w:szCs w:val="24"/>
                <w:u w:color="000000"/>
              </w:rPr>
              <w:t>基地非常重视，给予了很多的优惠政策；</w:t>
            </w:r>
          </w:p>
          <w:p w:rsidR="006B4A13" w:rsidRPr="00C549F9" w:rsidRDefault="00381C82"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Pr>
                <w:rFonts w:ascii="仿宋" w:eastAsia="仿宋" w:hAnsi="仿宋"/>
                <w:color w:val="000000"/>
                <w:sz w:val="24"/>
                <w:szCs w:val="24"/>
                <w:u w:color="000000"/>
              </w:rPr>
              <w:t>3</w:t>
            </w:r>
            <w:r w:rsidR="006B4A13" w:rsidRPr="00C549F9">
              <w:rPr>
                <w:rFonts w:ascii="仿宋" w:eastAsia="仿宋" w:hAnsi="仿宋" w:hint="eastAsia"/>
                <w:color w:val="000000"/>
                <w:sz w:val="24"/>
                <w:szCs w:val="24"/>
                <w:u w:color="000000"/>
              </w:rPr>
              <w:t>、聘任总裁助理，负责实践教学及学生“零距离”就业的各项对接工作；</w:t>
            </w:r>
          </w:p>
          <w:p w:rsidR="006B4A13" w:rsidRPr="00C549F9" w:rsidRDefault="00381C82"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Pr>
                <w:rFonts w:ascii="仿宋" w:eastAsia="仿宋" w:hAnsi="仿宋"/>
                <w:color w:val="000000"/>
                <w:sz w:val="24"/>
                <w:szCs w:val="24"/>
                <w:u w:color="000000"/>
              </w:rPr>
              <w:t>4</w:t>
            </w:r>
            <w:r w:rsidR="006B4A13" w:rsidRPr="00C549F9">
              <w:rPr>
                <w:rFonts w:ascii="仿宋" w:eastAsia="仿宋" w:hAnsi="仿宋" w:hint="eastAsia"/>
                <w:color w:val="000000"/>
                <w:sz w:val="24"/>
                <w:szCs w:val="24"/>
                <w:u w:color="000000"/>
              </w:rPr>
              <w:t>、基地拥有与实践教学内容相对应的各种岗位；</w:t>
            </w:r>
          </w:p>
          <w:p w:rsidR="006B4A13" w:rsidRPr="00C549F9" w:rsidRDefault="00381C82"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Pr>
                <w:rFonts w:ascii="仿宋" w:eastAsia="仿宋" w:hAnsi="仿宋"/>
                <w:color w:val="000000"/>
                <w:sz w:val="24"/>
                <w:szCs w:val="24"/>
                <w:u w:color="000000"/>
              </w:rPr>
              <w:t>5</w:t>
            </w:r>
            <w:r w:rsidR="006B4A13" w:rsidRPr="00C549F9">
              <w:rPr>
                <w:rFonts w:ascii="仿宋" w:eastAsia="仿宋" w:hAnsi="仿宋" w:hint="eastAsia"/>
                <w:color w:val="000000"/>
                <w:sz w:val="24"/>
                <w:szCs w:val="24"/>
                <w:u w:color="000000"/>
              </w:rPr>
              <w:t>、基地为每位学生配备相应的导师；</w:t>
            </w:r>
          </w:p>
          <w:p w:rsidR="006B4A13" w:rsidRPr="00C549F9" w:rsidRDefault="00381C82"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Pr>
                <w:rFonts w:ascii="仿宋" w:eastAsia="仿宋" w:hAnsi="仿宋"/>
                <w:color w:val="000000"/>
                <w:sz w:val="24"/>
                <w:szCs w:val="24"/>
                <w:u w:color="000000"/>
              </w:rPr>
              <w:t>6</w:t>
            </w:r>
            <w:r w:rsidR="006B4A13" w:rsidRPr="00C549F9">
              <w:rPr>
                <w:rFonts w:ascii="仿宋" w:eastAsia="仿宋" w:hAnsi="仿宋" w:hint="eastAsia"/>
                <w:color w:val="000000"/>
                <w:sz w:val="24"/>
                <w:szCs w:val="24"/>
                <w:u w:color="000000"/>
              </w:rPr>
              <w:t>、君</w:t>
            </w:r>
            <w:proofErr w:type="gramStart"/>
            <w:r w:rsidR="006B4A13" w:rsidRPr="00C549F9">
              <w:rPr>
                <w:rFonts w:ascii="仿宋" w:eastAsia="仿宋" w:hAnsi="仿宋" w:hint="eastAsia"/>
                <w:color w:val="000000"/>
                <w:sz w:val="24"/>
                <w:szCs w:val="24"/>
                <w:u w:color="000000"/>
              </w:rPr>
              <w:t>澜</w:t>
            </w:r>
            <w:proofErr w:type="gramEnd"/>
            <w:r w:rsidR="006B4A13" w:rsidRPr="00C549F9">
              <w:rPr>
                <w:rFonts w:ascii="仿宋" w:eastAsia="仿宋" w:hAnsi="仿宋" w:hint="eastAsia"/>
                <w:color w:val="000000"/>
                <w:sz w:val="24"/>
                <w:szCs w:val="24"/>
                <w:u w:color="000000"/>
              </w:rPr>
              <w:t>集团在实习、实训等实践教学，以及就业方面优先考虑我院学生，为学生和我院老师提供了多种多样的实践锻炼机会。</w:t>
            </w:r>
          </w:p>
          <w:p w:rsidR="006B4A13" w:rsidRPr="00C549F9" w:rsidRDefault="002E2F99" w:rsidP="0089271F">
            <w:pPr>
              <w:widowControl/>
              <w:autoSpaceDE/>
              <w:autoSpaceDN/>
              <w:adjustRightInd/>
              <w:spacing w:line="276" w:lineRule="auto"/>
              <w:ind w:firstLineChars="0" w:firstLine="0"/>
              <w:textAlignment w:val="baseline"/>
              <w:rPr>
                <w:rFonts w:ascii="仿宋" w:eastAsia="仿宋" w:hAnsi="仿宋"/>
                <w:b/>
                <w:color w:val="000000"/>
                <w:sz w:val="24"/>
                <w:szCs w:val="24"/>
                <w:u w:color="000000"/>
              </w:rPr>
            </w:pPr>
            <w:r>
              <w:rPr>
                <w:rFonts w:ascii="仿宋" w:eastAsia="仿宋" w:hAnsi="仿宋" w:hint="eastAsia"/>
                <w:b/>
                <w:color w:val="000000"/>
                <w:sz w:val="24"/>
                <w:szCs w:val="24"/>
                <w:u w:color="000000"/>
              </w:rPr>
              <w:t>（四）</w:t>
            </w:r>
            <w:r w:rsidR="006B4A13" w:rsidRPr="00C549F9">
              <w:rPr>
                <w:rFonts w:ascii="仿宋" w:eastAsia="仿宋" w:hAnsi="仿宋" w:hint="eastAsia"/>
                <w:b/>
                <w:color w:val="000000"/>
                <w:sz w:val="24"/>
                <w:szCs w:val="24"/>
                <w:u w:color="000000"/>
              </w:rPr>
              <w:t>近年来</w:t>
            </w:r>
            <w:r w:rsidR="00916C7B" w:rsidRPr="00C549F9">
              <w:rPr>
                <w:rFonts w:ascii="仿宋" w:eastAsia="仿宋" w:hAnsi="仿宋" w:hint="eastAsia"/>
                <w:b/>
                <w:color w:val="000000"/>
                <w:sz w:val="24"/>
                <w:szCs w:val="24"/>
                <w:u w:color="000000"/>
              </w:rPr>
              <w:t>校外</w:t>
            </w:r>
            <w:r w:rsidR="006B4A13" w:rsidRPr="00C549F9">
              <w:rPr>
                <w:rFonts w:ascii="仿宋" w:eastAsia="仿宋" w:hAnsi="仿宋" w:hint="eastAsia"/>
                <w:b/>
                <w:color w:val="000000"/>
                <w:sz w:val="24"/>
                <w:szCs w:val="24"/>
                <w:u w:color="000000"/>
              </w:rPr>
              <w:t>实践教学</w:t>
            </w:r>
            <w:r w:rsidR="00916C7B" w:rsidRPr="00C549F9">
              <w:rPr>
                <w:rFonts w:ascii="仿宋" w:eastAsia="仿宋" w:hAnsi="仿宋" w:hint="eastAsia"/>
                <w:b/>
                <w:color w:val="000000"/>
                <w:sz w:val="24"/>
                <w:szCs w:val="24"/>
                <w:u w:color="000000"/>
              </w:rPr>
              <w:t>基地</w:t>
            </w:r>
            <w:r w:rsidR="006B4A13" w:rsidRPr="00C549F9">
              <w:rPr>
                <w:rFonts w:ascii="仿宋" w:eastAsia="仿宋" w:hAnsi="仿宋" w:hint="eastAsia"/>
                <w:b/>
                <w:color w:val="000000"/>
                <w:sz w:val="24"/>
                <w:szCs w:val="24"/>
                <w:u w:color="000000"/>
              </w:rPr>
              <w:t>运行情况</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1</w:t>
            </w:r>
            <w:r w:rsidRPr="00C549F9">
              <w:rPr>
                <w:rFonts w:ascii="仿宋" w:eastAsia="仿宋" w:hAnsi="仿宋" w:hint="eastAsia"/>
                <w:color w:val="000000"/>
                <w:sz w:val="24"/>
                <w:szCs w:val="24"/>
                <w:u w:color="000000"/>
              </w:rPr>
              <w:t>、每年年底至次年年初，针对下一学期实践教学形式与内容校企双方进行商定。</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2</w:t>
            </w:r>
            <w:r w:rsidRPr="00C549F9">
              <w:rPr>
                <w:rFonts w:ascii="仿宋" w:eastAsia="仿宋" w:hAnsi="仿宋" w:hint="eastAsia"/>
                <w:color w:val="000000"/>
                <w:sz w:val="24"/>
                <w:szCs w:val="24"/>
                <w:u w:color="000000"/>
              </w:rPr>
              <w:t>、每年组织安排学生</w:t>
            </w:r>
            <w:proofErr w:type="gramStart"/>
            <w:r w:rsidRPr="00C549F9">
              <w:rPr>
                <w:rFonts w:ascii="仿宋" w:eastAsia="仿宋" w:hAnsi="仿宋" w:hint="eastAsia"/>
                <w:color w:val="000000"/>
                <w:sz w:val="24"/>
                <w:szCs w:val="24"/>
                <w:u w:color="000000"/>
              </w:rPr>
              <w:t>赴实践</w:t>
            </w:r>
            <w:proofErr w:type="gramEnd"/>
            <w:r w:rsidRPr="00C549F9">
              <w:rPr>
                <w:rFonts w:ascii="仿宋" w:eastAsia="仿宋" w:hAnsi="仿宋" w:hint="eastAsia"/>
                <w:color w:val="000000"/>
                <w:sz w:val="24"/>
                <w:szCs w:val="24"/>
                <w:u w:color="000000"/>
              </w:rPr>
              <w:t>教</w:t>
            </w:r>
            <w:r w:rsidR="00F16761">
              <w:rPr>
                <w:rFonts w:ascii="仿宋" w:eastAsia="仿宋" w:hAnsi="仿宋" w:hint="eastAsia"/>
                <w:color w:val="000000"/>
                <w:sz w:val="24"/>
                <w:szCs w:val="24"/>
                <w:u w:color="000000"/>
              </w:rPr>
              <w:t>学</w:t>
            </w:r>
            <w:r w:rsidRPr="00C549F9">
              <w:rPr>
                <w:rFonts w:ascii="仿宋" w:eastAsia="仿宋" w:hAnsi="仿宋" w:hint="eastAsia"/>
                <w:color w:val="000000"/>
                <w:sz w:val="24"/>
                <w:szCs w:val="24"/>
                <w:u w:color="000000"/>
              </w:rPr>
              <w:t>基地进行实习。</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3、每年</w:t>
            </w:r>
            <w:r w:rsidRPr="00C549F9">
              <w:rPr>
                <w:rFonts w:ascii="仿宋" w:eastAsia="仿宋" w:hAnsi="仿宋"/>
                <w:color w:val="000000"/>
                <w:sz w:val="24"/>
                <w:szCs w:val="24"/>
                <w:u w:color="000000"/>
              </w:rPr>
              <w:t>5-6</w:t>
            </w:r>
            <w:r w:rsidRPr="00C549F9">
              <w:rPr>
                <w:rFonts w:ascii="仿宋" w:eastAsia="仿宋" w:hAnsi="仿宋" w:hint="eastAsia"/>
                <w:color w:val="000000"/>
                <w:sz w:val="24"/>
                <w:szCs w:val="24"/>
                <w:u w:color="000000"/>
              </w:rPr>
              <w:t>月，校企双方针对新一届的培养计划的制修订进行深入探讨。</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4、每年</w:t>
            </w:r>
            <w:r w:rsidRPr="00C549F9">
              <w:rPr>
                <w:rFonts w:ascii="仿宋" w:eastAsia="仿宋" w:hAnsi="仿宋"/>
                <w:color w:val="000000"/>
                <w:sz w:val="24"/>
                <w:szCs w:val="24"/>
                <w:u w:color="000000"/>
              </w:rPr>
              <w:t>6</w:t>
            </w:r>
            <w:r w:rsidRPr="00C549F9">
              <w:rPr>
                <w:rFonts w:ascii="仿宋" w:eastAsia="仿宋" w:hAnsi="仿宋" w:hint="eastAsia"/>
                <w:color w:val="000000"/>
                <w:sz w:val="24"/>
                <w:szCs w:val="24"/>
                <w:u w:color="000000"/>
              </w:rPr>
              <w:t>月，针对下一学期实践教学形式与内容校企双方进行商定。</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5、每学期针对实践教学过程，校企双方进行监控。</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6、企业全程参与毕业论文环节。包括论文选题、前期材料撰写、开题答辩、正式答辩（英文答辩）、成绩评定等。</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7、在校企双方的共同努力下，对酒店管理专业结构进行了重要的调整和优化。</w:t>
            </w:r>
          </w:p>
          <w:p w:rsidR="006B4A13" w:rsidRPr="00C549F9" w:rsidRDefault="006B4A13"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8、</w:t>
            </w:r>
            <w:r w:rsidR="003461EC">
              <w:rPr>
                <w:rFonts w:ascii="仿宋" w:eastAsia="仿宋" w:hAnsi="仿宋" w:hint="eastAsia"/>
                <w:color w:val="000000"/>
                <w:sz w:val="24"/>
                <w:szCs w:val="24"/>
                <w:u w:color="000000"/>
              </w:rPr>
              <w:t>20</w:t>
            </w:r>
            <w:r w:rsidRPr="00C549F9">
              <w:rPr>
                <w:rFonts w:ascii="仿宋" w:eastAsia="仿宋" w:hAnsi="仿宋"/>
                <w:color w:val="000000"/>
                <w:sz w:val="24"/>
                <w:szCs w:val="24"/>
                <w:u w:color="000000"/>
              </w:rPr>
              <w:t>15</w:t>
            </w:r>
            <w:r w:rsidRPr="00C549F9">
              <w:rPr>
                <w:rFonts w:ascii="仿宋" w:eastAsia="仿宋" w:hAnsi="仿宋" w:hint="eastAsia"/>
                <w:color w:val="000000"/>
                <w:sz w:val="24"/>
                <w:szCs w:val="24"/>
                <w:u w:color="000000"/>
              </w:rPr>
              <w:t>年下半年，针对酒店管理专业</w:t>
            </w:r>
            <w:r w:rsidRPr="00C549F9">
              <w:rPr>
                <w:rFonts w:ascii="仿宋" w:eastAsia="仿宋" w:hAnsi="仿宋"/>
                <w:color w:val="000000"/>
                <w:sz w:val="24"/>
                <w:szCs w:val="24"/>
                <w:u w:color="000000"/>
              </w:rPr>
              <w:t>1</w:t>
            </w:r>
            <w:r w:rsidRPr="00C549F9">
              <w:rPr>
                <w:rFonts w:ascii="仿宋" w:eastAsia="仿宋" w:hAnsi="仿宋" w:hint="eastAsia"/>
                <w:color w:val="000000"/>
                <w:sz w:val="24"/>
                <w:szCs w:val="24"/>
                <w:u w:color="000000"/>
              </w:rPr>
              <w:t>4级学生，在全院率先实施“一课双师”（实际操作内容由企业讲师授课）试点。试点课程包括：《酒店市场营销》、《餐饮管理》、《客房管理》、《餐饮实训》、《客房实训》等。</w:t>
            </w:r>
          </w:p>
          <w:p w:rsidR="006B4A13" w:rsidRPr="00C549F9" w:rsidRDefault="00956B1E"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9</w:t>
            </w:r>
            <w:r w:rsidR="006B4A13" w:rsidRPr="00C549F9">
              <w:rPr>
                <w:rFonts w:ascii="仿宋" w:eastAsia="仿宋" w:hAnsi="仿宋" w:hint="eastAsia"/>
                <w:color w:val="000000"/>
                <w:sz w:val="24"/>
                <w:szCs w:val="24"/>
                <w:u w:color="000000"/>
              </w:rPr>
              <w:t>、应君澜集团要求，委派学生作为志愿者参与由其组织的各类大型社会活动。</w:t>
            </w:r>
          </w:p>
          <w:p w:rsidR="00CF6FC5" w:rsidRPr="00C549F9" w:rsidRDefault="002E2F99" w:rsidP="0089271F">
            <w:pPr>
              <w:widowControl/>
              <w:autoSpaceDE/>
              <w:autoSpaceDN/>
              <w:adjustRightInd/>
              <w:spacing w:line="276" w:lineRule="auto"/>
              <w:ind w:firstLineChars="0" w:firstLine="0"/>
              <w:textAlignment w:val="baseline"/>
              <w:rPr>
                <w:rFonts w:ascii="仿宋" w:eastAsia="仿宋" w:hAnsi="仿宋"/>
                <w:b/>
                <w:color w:val="000000"/>
                <w:sz w:val="24"/>
                <w:szCs w:val="24"/>
                <w:u w:color="000000"/>
              </w:rPr>
            </w:pPr>
            <w:r>
              <w:rPr>
                <w:rFonts w:ascii="仿宋" w:eastAsia="仿宋" w:hAnsi="仿宋" w:hint="eastAsia"/>
                <w:b/>
                <w:color w:val="000000"/>
                <w:sz w:val="24"/>
                <w:szCs w:val="24"/>
                <w:u w:color="000000"/>
              </w:rPr>
              <w:t>（五）</w:t>
            </w:r>
            <w:r w:rsidR="00CF6FC5" w:rsidRPr="00C549F9">
              <w:rPr>
                <w:rFonts w:ascii="仿宋" w:eastAsia="仿宋" w:hAnsi="仿宋" w:hint="eastAsia"/>
                <w:b/>
                <w:color w:val="000000"/>
                <w:sz w:val="24"/>
                <w:szCs w:val="24"/>
                <w:u w:color="000000"/>
              </w:rPr>
              <w:t>师资队伍建设及其他保障</w:t>
            </w:r>
          </w:p>
          <w:p w:rsidR="006B4A13" w:rsidRPr="00C549F9" w:rsidRDefault="00CF6FC5" w:rsidP="00381C82">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目前，</w:t>
            </w:r>
            <w:r w:rsidR="00381C82">
              <w:rPr>
                <w:rFonts w:ascii="仿宋" w:eastAsia="仿宋" w:hAnsi="仿宋" w:hint="eastAsia"/>
                <w:color w:val="000000"/>
                <w:sz w:val="24"/>
                <w:szCs w:val="24"/>
                <w:u w:color="000000"/>
              </w:rPr>
              <w:t>酒店</w:t>
            </w:r>
            <w:r w:rsidRPr="00C549F9">
              <w:rPr>
                <w:rFonts w:ascii="仿宋" w:eastAsia="仿宋" w:hAnsi="仿宋" w:hint="eastAsia"/>
                <w:color w:val="000000"/>
                <w:sz w:val="24"/>
                <w:szCs w:val="24"/>
                <w:u w:color="000000"/>
              </w:rPr>
              <w:t>专业现已拥有专任教师</w:t>
            </w:r>
            <w:r w:rsidRPr="00C549F9">
              <w:rPr>
                <w:rFonts w:ascii="仿宋" w:eastAsia="仿宋" w:hAnsi="仿宋"/>
                <w:color w:val="000000"/>
                <w:sz w:val="24"/>
                <w:szCs w:val="24"/>
                <w:u w:color="000000"/>
              </w:rPr>
              <w:t>11</w:t>
            </w:r>
            <w:r w:rsidRPr="00C549F9">
              <w:rPr>
                <w:rFonts w:ascii="仿宋" w:eastAsia="仿宋" w:hAnsi="仿宋" w:hint="eastAsia"/>
                <w:color w:val="000000"/>
                <w:sz w:val="24"/>
                <w:szCs w:val="24"/>
                <w:u w:color="000000"/>
              </w:rPr>
              <w:t>人，其中教授</w:t>
            </w:r>
            <w:r w:rsidRPr="00C549F9">
              <w:rPr>
                <w:rFonts w:ascii="仿宋" w:eastAsia="仿宋" w:hAnsi="仿宋"/>
                <w:color w:val="000000"/>
                <w:sz w:val="24"/>
                <w:szCs w:val="24"/>
                <w:u w:color="000000"/>
              </w:rPr>
              <w:t>3</w:t>
            </w:r>
            <w:r w:rsidRPr="00C549F9">
              <w:rPr>
                <w:rFonts w:ascii="仿宋" w:eastAsia="仿宋" w:hAnsi="仿宋" w:hint="eastAsia"/>
                <w:color w:val="000000"/>
                <w:sz w:val="24"/>
                <w:szCs w:val="24"/>
                <w:u w:color="000000"/>
              </w:rPr>
              <w:t>人，副教授</w:t>
            </w:r>
            <w:r w:rsidRPr="00C549F9">
              <w:rPr>
                <w:rFonts w:ascii="仿宋" w:eastAsia="仿宋" w:hAnsi="仿宋"/>
                <w:color w:val="000000"/>
                <w:sz w:val="24"/>
                <w:szCs w:val="24"/>
                <w:u w:color="000000"/>
              </w:rPr>
              <w:t>6</w:t>
            </w:r>
            <w:r w:rsidRPr="00C549F9">
              <w:rPr>
                <w:rFonts w:ascii="仿宋" w:eastAsia="仿宋" w:hAnsi="仿宋" w:hint="eastAsia"/>
                <w:color w:val="000000"/>
                <w:sz w:val="24"/>
                <w:szCs w:val="24"/>
                <w:u w:color="000000"/>
              </w:rPr>
              <w:t>人，讲师</w:t>
            </w:r>
            <w:r w:rsidR="00F16761">
              <w:rPr>
                <w:rFonts w:ascii="仿宋" w:eastAsia="仿宋" w:hAnsi="仿宋"/>
                <w:color w:val="000000"/>
                <w:sz w:val="24"/>
                <w:szCs w:val="24"/>
                <w:u w:color="000000"/>
              </w:rPr>
              <w:t>2</w:t>
            </w:r>
            <w:r w:rsidRPr="00C549F9">
              <w:rPr>
                <w:rFonts w:ascii="仿宋" w:eastAsia="仿宋" w:hAnsi="仿宋" w:hint="eastAsia"/>
                <w:color w:val="000000"/>
                <w:sz w:val="24"/>
                <w:szCs w:val="24"/>
                <w:u w:color="000000"/>
              </w:rPr>
              <w:t>人，硕士以上学历</w:t>
            </w:r>
            <w:r w:rsidRPr="00C549F9">
              <w:rPr>
                <w:rFonts w:ascii="仿宋" w:eastAsia="仿宋" w:hAnsi="仿宋"/>
                <w:color w:val="000000"/>
                <w:sz w:val="24"/>
                <w:szCs w:val="24"/>
                <w:u w:color="000000"/>
              </w:rPr>
              <w:t>9</w:t>
            </w:r>
            <w:r w:rsidRPr="00C549F9">
              <w:rPr>
                <w:rFonts w:ascii="仿宋" w:eastAsia="仿宋" w:hAnsi="仿宋" w:hint="eastAsia"/>
                <w:color w:val="000000"/>
                <w:sz w:val="24"/>
                <w:szCs w:val="24"/>
                <w:u w:color="000000"/>
              </w:rPr>
              <w:t>人，博士</w:t>
            </w:r>
            <w:r w:rsidRPr="00C549F9">
              <w:rPr>
                <w:rFonts w:ascii="仿宋" w:eastAsia="仿宋" w:hAnsi="仿宋"/>
                <w:color w:val="000000"/>
                <w:sz w:val="24"/>
                <w:szCs w:val="24"/>
                <w:u w:color="000000"/>
              </w:rPr>
              <w:t>2</w:t>
            </w:r>
            <w:r w:rsidRPr="00C549F9">
              <w:rPr>
                <w:rFonts w:ascii="仿宋" w:eastAsia="仿宋" w:hAnsi="仿宋" w:hint="eastAsia"/>
                <w:color w:val="000000"/>
                <w:sz w:val="24"/>
                <w:szCs w:val="24"/>
                <w:u w:color="000000"/>
              </w:rPr>
              <w:t>人，博士在读</w:t>
            </w:r>
            <w:r w:rsidRPr="00C549F9">
              <w:rPr>
                <w:rFonts w:ascii="仿宋" w:eastAsia="仿宋" w:hAnsi="仿宋"/>
                <w:color w:val="000000"/>
                <w:sz w:val="24"/>
                <w:szCs w:val="24"/>
                <w:u w:color="000000"/>
              </w:rPr>
              <w:t>1</w:t>
            </w:r>
            <w:r w:rsidRPr="00C549F9">
              <w:rPr>
                <w:rFonts w:ascii="仿宋" w:eastAsia="仿宋" w:hAnsi="仿宋" w:hint="eastAsia"/>
                <w:color w:val="000000"/>
                <w:sz w:val="24"/>
                <w:szCs w:val="24"/>
                <w:u w:color="000000"/>
              </w:rPr>
              <w:t>人，硕士生导师比率为</w:t>
            </w:r>
            <w:r w:rsidRPr="00C549F9">
              <w:rPr>
                <w:rFonts w:ascii="仿宋" w:eastAsia="仿宋" w:hAnsi="仿宋"/>
                <w:color w:val="000000"/>
                <w:sz w:val="24"/>
                <w:szCs w:val="24"/>
                <w:u w:color="000000"/>
              </w:rPr>
              <w:t>50%</w:t>
            </w:r>
            <w:r w:rsidRPr="00C549F9">
              <w:rPr>
                <w:rFonts w:ascii="仿宋" w:eastAsia="仿宋" w:hAnsi="仿宋" w:hint="eastAsia"/>
                <w:color w:val="000000"/>
                <w:sz w:val="24"/>
                <w:szCs w:val="24"/>
                <w:u w:color="000000"/>
              </w:rPr>
              <w:t>。其中</w:t>
            </w:r>
            <w:r w:rsidRPr="00C549F9">
              <w:rPr>
                <w:rFonts w:ascii="仿宋" w:eastAsia="仿宋" w:hAnsi="仿宋"/>
                <w:color w:val="000000"/>
                <w:sz w:val="24"/>
                <w:szCs w:val="24"/>
                <w:u w:color="000000"/>
              </w:rPr>
              <w:t>70%</w:t>
            </w:r>
            <w:r w:rsidRPr="00C549F9">
              <w:rPr>
                <w:rFonts w:ascii="仿宋" w:eastAsia="仿宋" w:hAnsi="仿宋" w:hint="eastAsia"/>
                <w:color w:val="000000"/>
                <w:sz w:val="24"/>
                <w:szCs w:val="24"/>
                <w:u w:color="000000"/>
              </w:rPr>
              <w:t>的教师具有企业实践和国外留学、访学、工作的经历，“</w:t>
            </w:r>
            <w:r w:rsidRPr="00916144">
              <w:rPr>
                <w:rFonts w:ascii="仿宋" w:eastAsia="仿宋" w:hAnsi="仿宋" w:hint="eastAsia"/>
                <w:color w:val="000000"/>
                <w:sz w:val="24"/>
                <w:szCs w:val="24"/>
                <w:u w:color="000000"/>
              </w:rPr>
              <w:t>双师双能型</w:t>
            </w:r>
            <w:r w:rsidRPr="00C549F9">
              <w:rPr>
                <w:rFonts w:ascii="仿宋" w:eastAsia="仿宋" w:hAnsi="仿宋" w:hint="eastAsia"/>
                <w:color w:val="000000"/>
                <w:sz w:val="24"/>
                <w:szCs w:val="24"/>
                <w:u w:color="000000"/>
              </w:rPr>
              <w:t>”教师超过</w:t>
            </w:r>
            <w:r w:rsidRPr="00C549F9">
              <w:rPr>
                <w:rFonts w:ascii="仿宋" w:eastAsia="仿宋" w:hAnsi="仿宋"/>
                <w:color w:val="000000"/>
                <w:sz w:val="24"/>
                <w:szCs w:val="24"/>
                <w:u w:color="000000"/>
              </w:rPr>
              <w:t>50%</w:t>
            </w:r>
            <w:r w:rsidRPr="00C549F9">
              <w:rPr>
                <w:rFonts w:ascii="仿宋" w:eastAsia="仿宋" w:hAnsi="仿宋" w:hint="eastAsia"/>
                <w:color w:val="000000"/>
                <w:sz w:val="24"/>
                <w:szCs w:val="24"/>
                <w:u w:color="000000"/>
              </w:rPr>
              <w:t>。同时还聘请多名君</w:t>
            </w:r>
            <w:proofErr w:type="gramStart"/>
            <w:r w:rsidRPr="00C549F9">
              <w:rPr>
                <w:rFonts w:ascii="仿宋" w:eastAsia="仿宋" w:hAnsi="仿宋" w:hint="eastAsia"/>
                <w:color w:val="000000"/>
                <w:sz w:val="24"/>
                <w:szCs w:val="24"/>
                <w:u w:color="000000"/>
              </w:rPr>
              <w:t>澜</w:t>
            </w:r>
            <w:proofErr w:type="gramEnd"/>
            <w:r w:rsidRPr="00C549F9">
              <w:rPr>
                <w:rFonts w:ascii="仿宋" w:eastAsia="仿宋" w:hAnsi="仿宋" w:hint="eastAsia"/>
                <w:color w:val="000000"/>
                <w:sz w:val="24"/>
                <w:szCs w:val="24"/>
                <w:u w:color="000000"/>
              </w:rPr>
              <w:t>酒店集团等酒店业的中高层管理负责人，以及其他高校教授担任兼职教授（讲师）。形成了一支强有力的“专、兼”职教师队伍（详见指导教师名单），为该基地建设提供了坚实的人力保障。</w:t>
            </w:r>
          </w:p>
        </w:tc>
      </w:tr>
      <w:tr w:rsidR="00357C01" w:rsidRPr="0025564C" w:rsidTr="0089271F">
        <w:trPr>
          <w:trHeight w:val="12598"/>
          <w:jc w:val="center"/>
        </w:trPr>
        <w:tc>
          <w:tcPr>
            <w:tcW w:w="8568" w:type="dxa"/>
            <w:tcBorders>
              <w:top w:val="single" w:sz="2" w:space="0" w:color="000000"/>
              <w:left w:val="single" w:sz="2" w:space="0" w:color="000000"/>
              <w:bottom w:val="single" w:sz="2" w:space="0" w:color="000000"/>
              <w:right w:val="single" w:sz="2" w:space="0" w:color="000000"/>
            </w:tcBorders>
          </w:tcPr>
          <w:p w:rsidR="00774D76" w:rsidRPr="00C549F9" w:rsidRDefault="00357C01"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lastRenderedPageBreak/>
              <w:t>2.</w:t>
            </w:r>
            <w:r w:rsidRPr="00C549F9">
              <w:rPr>
                <w:rFonts w:ascii="仿宋" w:eastAsia="仿宋" w:hAnsi="仿宋" w:hint="eastAsia"/>
                <w:color w:val="000000"/>
                <w:sz w:val="24"/>
                <w:szCs w:val="24"/>
                <w:u w:color="000000"/>
              </w:rPr>
              <w:t>学校已具备的教学改革基础和环境，学校对项目的支持情况（含有关政策、经费及其使用管理机制、保障条件等，可附有关文件），尚缺少的条件和</w:t>
            </w:r>
            <w:proofErr w:type="gramStart"/>
            <w:r w:rsidRPr="00C549F9">
              <w:rPr>
                <w:rFonts w:ascii="仿宋" w:eastAsia="仿宋" w:hAnsi="仿宋" w:hint="eastAsia"/>
                <w:color w:val="000000"/>
                <w:sz w:val="24"/>
                <w:szCs w:val="24"/>
                <w:u w:color="000000"/>
              </w:rPr>
              <w:t>拟解决</w:t>
            </w:r>
            <w:proofErr w:type="gramEnd"/>
            <w:r w:rsidRPr="00C549F9">
              <w:rPr>
                <w:rFonts w:ascii="仿宋" w:eastAsia="仿宋" w:hAnsi="仿宋" w:hint="eastAsia"/>
                <w:color w:val="000000"/>
                <w:sz w:val="24"/>
                <w:szCs w:val="24"/>
                <w:u w:color="000000"/>
              </w:rPr>
              <w:t>的途径</w:t>
            </w:r>
          </w:p>
          <w:p w:rsidR="00916C7B" w:rsidRPr="00C549F9" w:rsidRDefault="002E2F99" w:rsidP="0089271F">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（一）</w:t>
            </w:r>
            <w:r w:rsidR="002E2AD4" w:rsidRPr="00C549F9">
              <w:rPr>
                <w:rFonts w:ascii="仿宋" w:eastAsia="仿宋" w:hAnsi="仿宋" w:hint="eastAsia"/>
                <w:color w:val="000000"/>
                <w:sz w:val="24"/>
                <w:szCs w:val="24"/>
                <w:u w:color="000000"/>
              </w:rPr>
              <w:t>学院在以下方面全方位提供支持和保障：</w:t>
            </w:r>
          </w:p>
          <w:p w:rsidR="00774D76" w:rsidRPr="00C549F9" w:rsidRDefault="00431F7D"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学院</w:t>
            </w:r>
            <w:r w:rsidR="00774D76" w:rsidRPr="00C549F9">
              <w:rPr>
                <w:rFonts w:ascii="仿宋" w:eastAsia="仿宋" w:hAnsi="仿宋" w:hint="eastAsia"/>
                <w:color w:val="000000"/>
                <w:sz w:val="24"/>
                <w:szCs w:val="24"/>
                <w:u w:color="000000"/>
              </w:rPr>
              <w:t>组织和领导一直非常重视对</w:t>
            </w:r>
            <w:r w:rsidR="00E775B4" w:rsidRPr="00C549F9">
              <w:rPr>
                <w:rFonts w:ascii="仿宋" w:eastAsia="仿宋" w:hAnsi="仿宋" w:hint="eastAsia"/>
                <w:color w:val="000000"/>
                <w:sz w:val="24"/>
                <w:szCs w:val="24"/>
                <w:u w:color="000000"/>
              </w:rPr>
              <w:t>酒店</w:t>
            </w:r>
            <w:r w:rsidR="00774D76" w:rsidRPr="00C549F9">
              <w:rPr>
                <w:rFonts w:ascii="仿宋" w:eastAsia="仿宋" w:hAnsi="仿宋" w:hint="eastAsia"/>
                <w:color w:val="000000"/>
                <w:sz w:val="24"/>
                <w:szCs w:val="24"/>
                <w:u w:color="000000"/>
              </w:rPr>
              <w:t>专业发展定位、专业发展方向进行调查和教学改革的开展，特别是在应用型本科人才培养的探索上给与了重点支持和相应的政策。学院对省级教改项目一直给予大力支持并予以1：1的经费配套；浙江工业大学和之江学院图书馆都拥有大量的国内外图书、期刊资料和电子资源，这为课题组开展本课题的理论研究提供了支撑。学院在实验室建设上也给与了重点支持，专门为课题组提供了</w:t>
            </w:r>
            <w:r w:rsidR="00916C7B" w:rsidRPr="00C549F9">
              <w:rPr>
                <w:rFonts w:ascii="仿宋" w:eastAsia="仿宋" w:hAnsi="仿宋" w:hint="eastAsia"/>
                <w:color w:val="000000"/>
                <w:sz w:val="24"/>
                <w:szCs w:val="24"/>
                <w:u w:color="000000"/>
              </w:rPr>
              <w:t xml:space="preserve">研究室及计算机等基本的硬件设施，鼓励支持教师积极参与课题的研究。 </w:t>
            </w:r>
          </w:p>
          <w:p w:rsidR="00916C7B" w:rsidRPr="00C549F9" w:rsidRDefault="00916C7B"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学院在《浙江工业大学之江学院“十三五”规划》</w:t>
            </w:r>
            <w:r w:rsidR="00925CA2">
              <w:rPr>
                <w:rFonts w:ascii="仿宋" w:eastAsia="仿宋" w:hAnsi="仿宋" w:hint="eastAsia"/>
                <w:color w:val="000000"/>
                <w:sz w:val="24"/>
                <w:szCs w:val="24"/>
                <w:u w:color="000000"/>
              </w:rPr>
              <w:t>把</w:t>
            </w:r>
            <w:r w:rsidRPr="00C549F9">
              <w:rPr>
                <w:rFonts w:ascii="仿宋" w:eastAsia="仿宋" w:hAnsi="仿宋" w:hint="eastAsia"/>
                <w:color w:val="000000"/>
                <w:sz w:val="24"/>
                <w:szCs w:val="24"/>
                <w:u w:color="000000"/>
              </w:rPr>
              <w:t>专业应用型转型的综合改革试点列为重要内容，将实践教学体系构建作为重要抓手</w:t>
            </w:r>
            <w:r w:rsidR="00D674A2">
              <w:rPr>
                <w:rFonts w:ascii="仿宋" w:eastAsia="仿宋" w:hAnsi="仿宋" w:hint="eastAsia"/>
                <w:color w:val="000000"/>
                <w:sz w:val="24"/>
                <w:szCs w:val="24"/>
                <w:u w:color="000000"/>
              </w:rPr>
              <w:t>，酒店管理专业已被列为学院三星级建设专业</w:t>
            </w:r>
            <w:r w:rsidRPr="00C549F9">
              <w:rPr>
                <w:rFonts w:ascii="仿宋" w:eastAsia="仿宋" w:hAnsi="仿宋" w:hint="eastAsia"/>
                <w:color w:val="000000"/>
                <w:sz w:val="24"/>
                <w:szCs w:val="24"/>
                <w:u w:color="000000"/>
              </w:rPr>
              <w:t>。</w:t>
            </w:r>
          </w:p>
          <w:p w:rsidR="00916C7B" w:rsidRPr="00C549F9" w:rsidRDefault="00916C7B"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1</w:t>
            </w:r>
            <w:r w:rsidRPr="00C549F9">
              <w:rPr>
                <w:rFonts w:ascii="仿宋" w:eastAsia="仿宋" w:hAnsi="仿宋" w:hint="eastAsia"/>
                <w:color w:val="000000"/>
                <w:sz w:val="24"/>
                <w:szCs w:val="24"/>
                <w:u w:color="000000"/>
              </w:rPr>
              <w:t>、师资队伍方面。学院成立了教师教学发展中心，设置面向教师的教学技能培训平台，建立起包括课堂教学技能和实践教学能力培训在内的教师教学技能培训平台；继续实施教学骨干海外培训计划、实践锻炼计划。该专业拥有的师资力量与结构在学院位于前列，并正实施新的人才引进计划。</w:t>
            </w:r>
          </w:p>
          <w:p w:rsidR="00916C7B" w:rsidRDefault="00916C7B"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2</w:t>
            </w:r>
            <w:r w:rsidRPr="00C549F9">
              <w:rPr>
                <w:rFonts w:ascii="仿宋" w:eastAsia="仿宋" w:hAnsi="仿宋" w:hint="eastAsia"/>
                <w:color w:val="000000"/>
                <w:sz w:val="24"/>
                <w:szCs w:val="24"/>
                <w:u w:color="000000"/>
              </w:rPr>
              <w:t>、经费投入方面。学校每年投入</w:t>
            </w:r>
            <w:r w:rsidR="00925CA2">
              <w:rPr>
                <w:rFonts w:ascii="仿宋" w:eastAsia="仿宋" w:hAnsi="仿宋" w:hint="eastAsia"/>
                <w:color w:val="000000"/>
                <w:sz w:val="24"/>
                <w:szCs w:val="24"/>
                <w:u w:color="000000"/>
              </w:rPr>
              <w:t>资金</w:t>
            </w:r>
            <w:r w:rsidRPr="00C549F9">
              <w:rPr>
                <w:rFonts w:ascii="仿宋" w:eastAsia="仿宋" w:hAnsi="仿宋" w:hint="eastAsia"/>
                <w:color w:val="000000"/>
                <w:sz w:val="24"/>
                <w:szCs w:val="24"/>
                <w:u w:color="000000"/>
              </w:rPr>
              <w:t>用于专业建设及其课程建设、教材建设</w:t>
            </w:r>
            <w:r w:rsidR="00925CA2">
              <w:rPr>
                <w:rFonts w:ascii="仿宋" w:eastAsia="仿宋" w:hAnsi="仿宋" w:hint="eastAsia"/>
                <w:color w:val="000000"/>
                <w:sz w:val="24"/>
                <w:szCs w:val="24"/>
                <w:u w:color="000000"/>
              </w:rPr>
              <w:t>、</w:t>
            </w:r>
            <w:r w:rsidRPr="00C549F9">
              <w:rPr>
                <w:rFonts w:ascii="仿宋" w:eastAsia="仿宋" w:hAnsi="仿宋" w:hint="eastAsia"/>
                <w:color w:val="000000"/>
                <w:sz w:val="24"/>
                <w:szCs w:val="24"/>
                <w:u w:color="000000"/>
              </w:rPr>
              <w:t>实验室建设</w:t>
            </w:r>
            <w:r w:rsidR="00925CA2">
              <w:rPr>
                <w:rFonts w:ascii="仿宋" w:eastAsia="仿宋" w:hAnsi="仿宋" w:hint="eastAsia"/>
                <w:color w:val="000000"/>
                <w:sz w:val="24"/>
                <w:szCs w:val="24"/>
                <w:u w:color="000000"/>
              </w:rPr>
              <w:t>。</w:t>
            </w:r>
          </w:p>
          <w:p w:rsidR="006B48CC" w:rsidRPr="00C549F9" w:rsidRDefault="006B48CC"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3、人才培养</w:t>
            </w:r>
            <w:r w:rsidR="006F259E">
              <w:rPr>
                <w:rFonts w:ascii="仿宋" w:eastAsia="仿宋" w:hAnsi="仿宋" w:hint="eastAsia"/>
                <w:color w:val="000000"/>
                <w:sz w:val="24"/>
                <w:szCs w:val="24"/>
                <w:u w:color="000000"/>
              </w:rPr>
              <w:t>基地</w:t>
            </w:r>
            <w:r>
              <w:rPr>
                <w:rFonts w:ascii="仿宋" w:eastAsia="仿宋" w:hAnsi="仿宋" w:hint="eastAsia"/>
                <w:color w:val="000000"/>
                <w:sz w:val="24"/>
                <w:szCs w:val="24"/>
                <w:u w:color="000000"/>
              </w:rPr>
              <w:t>建设方面：</w:t>
            </w:r>
            <w:r w:rsidR="006F259E">
              <w:rPr>
                <w:rFonts w:ascii="仿宋" w:eastAsia="仿宋" w:hAnsi="仿宋" w:hint="eastAsia"/>
                <w:color w:val="000000"/>
                <w:sz w:val="24"/>
                <w:szCs w:val="24"/>
                <w:u w:color="000000"/>
              </w:rPr>
              <w:t>浙江省高等学校产教融合示范基地：</w:t>
            </w:r>
            <w:r>
              <w:rPr>
                <w:rFonts w:ascii="仿宋" w:eastAsia="仿宋" w:hAnsi="仿宋" w:hint="eastAsia"/>
                <w:color w:val="000000"/>
                <w:sz w:val="24"/>
                <w:szCs w:val="24"/>
                <w:u w:color="000000"/>
              </w:rPr>
              <w:t>中旅学院产教融合示范基地</w:t>
            </w:r>
            <w:r w:rsidR="006F259E">
              <w:rPr>
                <w:rFonts w:ascii="仿宋" w:eastAsia="仿宋" w:hAnsi="仿宋" w:hint="eastAsia"/>
                <w:color w:val="000000"/>
                <w:sz w:val="24"/>
                <w:szCs w:val="24"/>
                <w:u w:color="000000"/>
              </w:rPr>
              <w:t>；浙江工业大学大学生优秀校外实践教学基地：中旅学院-浙江世贸君澜酒店管理有限公司大学生校外实践教学基地；</w:t>
            </w:r>
            <w:r w:rsidR="006F259E" w:rsidRPr="006F259E">
              <w:rPr>
                <w:rFonts w:ascii="仿宋" w:eastAsia="仿宋" w:hAnsi="仿宋" w:hint="eastAsia"/>
                <w:color w:val="000000"/>
                <w:sz w:val="24"/>
                <w:szCs w:val="24"/>
                <w:u w:color="000000"/>
              </w:rPr>
              <w:t>浙江工业大学大学生优秀校外实践教育基地：中旅学院-浙江</w:t>
            </w:r>
            <w:r w:rsidR="006F259E">
              <w:rPr>
                <w:rFonts w:ascii="仿宋" w:eastAsia="仿宋" w:hAnsi="仿宋" w:hint="eastAsia"/>
                <w:color w:val="000000"/>
                <w:sz w:val="24"/>
                <w:szCs w:val="24"/>
                <w:u w:color="000000"/>
              </w:rPr>
              <w:t>省中旅集团</w:t>
            </w:r>
            <w:r w:rsidR="006F259E" w:rsidRPr="006F259E">
              <w:rPr>
                <w:rFonts w:ascii="仿宋" w:eastAsia="仿宋" w:hAnsi="仿宋" w:hint="eastAsia"/>
                <w:color w:val="000000"/>
                <w:sz w:val="24"/>
                <w:szCs w:val="24"/>
                <w:u w:color="000000"/>
              </w:rPr>
              <w:t>大学生校外实践教</w:t>
            </w:r>
            <w:r w:rsidR="006F259E">
              <w:rPr>
                <w:rFonts w:ascii="仿宋" w:eastAsia="仿宋" w:hAnsi="仿宋" w:hint="eastAsia"/>
                <w:color w:val="000000"/>
                <w:sz w:val="24"/>
                <w:szCs w:val="24"/>
                <w:u w:color="000000"/>
              </w:rPr>
              <w:t>学</w:t>
            </w:r>
            <w:r w:rsidR="006F259E" w:rsidRPr="006F259E">
              <w:rPr>
                <w:rFonts w:ascii="仿宋" w:eastAsia="仿宋" w:hAnsi="仿宋" w:hint="eastAsia"/>
                <w:color w:val="000000"/>
                <w:sz w:val="24"/>
                <w:szCs w:val="24"/>
                <w:u w:color="000000"/>
              </w:rPr>
              <w:t>基地；</w:t>
            </w:r>
          </w:p>
          <w:p w:rsidR="00916C7B" w:rsidRPr="00C549F9" w:rsidRDefault="006F259E"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4</w:t>
            </w:r>
            <w:r w:rsidR="00916C7B" w:rsidRPr="00C549F9">
              <w:rPr>
                <w:rFonts w:ascii="仿宋" w:eastAsia="仿宋" w:hAnsi="仿宋" w:hint="eastAsia"/>
                <w:color w:val="000000"/>
                <w:sz w:val="24"/>
                <w:szCs w:val="24"/>
                <w:u w:color="000000"/>
              </w:rPr>
              <w:t>、运行管理方面。对专业建设项目申报、立项、管理和验收做出明确的规定。学校教务处、学生处、学院成立特色专业建设工作领导小组，负责目标管理、质量监控、提供保障。</w:t>
            </w:r>
          </w:p>
          <w:p w:rsidR="00916C7B" w:rsidRPr="00C549F9" w:rsidRDefault="006F259E"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5</w:t>
            </w:r>
            <w:r w:rsidR="00916C7B" w:rsidRPr="00C549F9">
              <w:rPr>
                <w:rFonts w:ascii="仿宋" w:eastAsia="仿宋" w:hAnsi="仿宋" w:hint="eastAsia"/>
                <w:color w:val="000000"/>
                <w:sz w:val="24"/>
                <w:szCs w:val="24"/>
                <w:u w:color="000000"/>
              </w:rPr>
              <w:t>、图书及信息化资源方面。学校图书馆面积</w:t>
            </w:r>
            <w:r w:rsidR="00916C7B" w:rsidRPr="00C549F9">
              <w:rPr>
                <w:rFonts w:ascii="仿宋" w:eastAsia="仿宋" w:hAnsi="仿宋"/>
                <w:color w:val="000000"/>
                <w:sz w:val="24"/>
                <w:szCs w:val="24"/>
                <w:u w:color="000000"/>
              </w:rPr>
              <w:t>6</w:t>
            </w:r>
            <w:r w:rsidR="00916C7B" w:rsidRPr="00C549F9">
              <w:rPr>
                <w:rFonts w:ascii="仿宋" w:eastAsia="仿宋" w:hAnsi="仿宋" w:hint="eastAsia"/>
                <w:color w:val="000000"/>
                <w:sz w:val="24"/>
                <w:szCs w:val="24"/>
                <w:u w:color="000000"/>
              </w:rPr>
              <w:t>万平方米，藏书（含电子图书）</w:t>
            </w:r>
            <w:r w:rsidR="00916C7B" w:rsidRPr="00C549F9">
              <w:rPr>
                <w:rFonts w:ascii="仿宋" w:eastAsia="仿宋" w:hAnsi="仿宋"/>
                <w:color w:val="000000"/>
                <w:sz w:val="24"/>
                <w:szCs w:val="24"/>
                <w:u w:color="000000"/>
              </w:rPr>
              <w:t>320</w:t>
            </w:r>
            <w:r w:rsidR="00916C7B" w:rsidRPr="00C549F9">
              <w:rPr>
                <w:rFonts w:ascii="仿宋" w:eastAsia="仿宋" w:hAnsi="仿宋" w:hint="eastAsia"/>
                <w:color w:val="000000"/>
                <w:sz w:val="24"/>
                <w:szCs w:val="24"/>
                <w:u w:color="000000"/>
              </w:rPr>
              <w:t>余万册，中外期刊</w:t>
            </w:r>
            <w:r w:rsidR="00916C7B" w:rsidRPr="00C549F9">
              <w:rPr>
                <w:rFonts w:ascii="仿宋" w:eastAsia="仿宋" w:hAnsi="仿宋"/>
                <w:color w:val="000000"/>
                <w:sz w:val="24"/>
                <w:szCs w:val="24"/>
                <w:u w:color="000000"/>
              </w:rPr>
              <w:t>17000</w:t>
            </w:r>
            <w:r w:rsidR="00916C7B" w:rsidRPr="00C549F9">
              <w:rPr>
                <w:rFonts w:ascii="仿宋" w:eastAsia="仿宋" w:hAnsi="仿宋" w:hint="eastAsia"/>
                <w:color w:val="000000"/>
                <w:sz w:val="24"/>
                <w:szCs w:val="24"/>
                <w:u w:color="000000"/>
              </w:rPr>
              <w:t>余种，该专业图书充足并每年给以补充。除了学校图书馆的各种资源可以共享外，还可利用本学院的图书馆资源。之江学院图书馆面积</w:t>
            </w:r>
            <w:r w:rsidR="00916C7B" w:rsidRPr="00C549F9">
              <w:rPr>
                <w:rFonts w:ascii="仿宋" w:eastAsia="仿宋" w:hAnsi="仿宋"/>
                <w:color w:val="000000"/>
                <w:sz w:val="24"/>
                <w:szCs w:val="24"/>
                <w:u w:color="000000"/>
              </w:rPr>
              <w:t xml:space="preserve"> 1.6 </w:t>
            </w:r>
            <w:proofErr w:type="gramStart"/>
            <w:r w:rsidR="00916C7B" w:rsidRPr="00C549F9">
              <w:rPr>
                <w:rFonts w:ascii="仿宋" w:eastAsia="仿宋" w:hAnsi="仿宋" w:hint="eastAsia"/>
                <w:color w:val="000000"/>
                <w:sz w:val="24"/>
                <w:szCs w:val="24"/>
                <w:u w:color="000000"/>
              </w:rPr>
              <w:t>万平方米</w:t>
            </w:r>
            <w:proofErr w:type="gramEnd"/>
            <w:r w:rsidR="00916C7B" w:rsidRPr="00C549F9">
              <w:rPr>
                <w:rFonts w:ascii="仿宋" w:eastAsia="仿宋" w:hAnsi="仿宋" w:hint="eastAsia"/>
                <w:color w:val="000000"/>
                <w:sz w:val="24"/>
                <w:szCs w:val="24"/>
                <w:u w:color="000000"/>
              </w:rPr>
              <w:t>，共有印刷型图书</w:t>
            </w:r>
            <w:r w:rsidR="00916C7B" w:rsidRPr="00C549F9">
              <w:rPr>
                <w:rFonts w:ascii="仿宋" w:eastAsia="仿宋" w:hAnsi="仿宋"/>
                <w:color w:val="000000"/>
                <w:sz w:val="24"/>
                <w:szCs w:val="24"/>
                <w:u w:color="000000"/>
              </w:rPr>
              <w:t>70</w:t>
            </w:r>
            <w:r w:rsidR="00916C7B" w:rsidRPr="00C549F9">
              <w:rPr>
                <w:rFonts w:ascii="仿宋" w:eastAsia="仿宋" w:hAnsi="仿宋" w:hint="eastAsia"/>
                <w:color w:val="000000"/>
                <w:sz w:val="24"/>
                <w:szCs w:val="24"/>
                <w:u w:color="000000"/>
              </w:rPr>
              <w:t>万册，印刷型期刊</w:t>
            </w:r>
            <w:r w:rsidR="00916C7B" w:rsidRPr="00C549F9">
              <w:rPr>
                <w:rFonts w:ascii="仿宋" w:eastAsia="仿宋" w:hAnsi="仿宋"/>
                <w:color w:val="000000"/>
                <w:sz w:val="24"/>
                <w:szCs w:val="24"/>
                <w:u w:color="000000"/>
              </w:rPr>
              <w:t xml:space="preserve">1800 </w:t>
            </w:r>
            <w:r w:rsidR="00916C7B" w:rsidRPr="00C549F9">
              <w:rPr>
                <w:rFonts w:ascii="仿宋" w:eastAsia="仿宋" w:hAnsi="仿宋" w:hint="eastAsia"/>
                <w:color w:val="000000"/>
                <w:sz w:val="24"/>
                <w:szCs w:val="24"/>
                <w:u w:color="000000"/>
              </w:rPr>
              <w:t>种；电子文献共享浙江工业大学图书馆资源，其中电子图书</w:t>
            </w:r>
            <w:r w:rsidR="00916C7B" w:rsidRPr="00C549F9">
              <w:rPr>
                <w:rFonts w:ascii="仿宋" w:eastAsia="仿宋" w:hAnsi="仿宋"/>
                <w:color w:val="000000"/>
                <w:sz w:val="24"/>
                <w:szCs w:val="24"/>
                <w:u w:color="000000"/>
              </w:rPr>
              <w:t>202.0</w:t>
            </w:r>
            <w:r w:rsidR="00916C7B" w:rsidRPr="00C549F9">
              <w:rPr>
                <w:rFonts w:ascii="仿宋" w:eastAsia="仿宋" w:hAnsi="仿宋" w:hint="eastAsia"/>
                <w:color w:val="000000"/>
                <w:sz w:val="24"/>
                <w:szCs w:val="24"/>
                <w:u w:color="000000"/>
              </w:rPr>
              <w:t>万册，电子型硕、博士论文</w:t>
            </w:r>
            <w:r w:rsidR="00916C7B" w:rsidRPr="00C549F9">
              <w:rPr>
                <w:rFonts w:ascii="仿宋" w:eastAsia="仿宋" w:hAnsi="仿宋"/>
                <w:color w:val="000000"/>
                <w:sz w:val="24"/>
                <w:szCs w:val="24"/>
                <w:u w:color="000000"/>
              </w:rPr>
              <w:t>397.2</w:t>
            </w:r>
            <w:r w:rsidR="00916C7B" w:rsidRPr="00C549F9">
              <w:rPr>
                <w:rFonts w:ascii="仿宋" w:eastAsia="仿宋" w:hAnsi="仿宋" w:hint="eastAsia"/>
                <w:color w:val="000000"/>
                <w:sz w:val="24"/>
                <w:szCs w:val="24"/>
                <w:u w:color="000000"/>
              </w:rPr>
              <w:t>万册，已形成覆盖文、理、工、法、农、</w:t>
            </w:r>
            <w:proofErr w:type="gramStart"/>
            <w:r w:rsidR="00916C7B" w:rsidRPr="00C549F9">
              <w:rPr>
                <w:rFonts w:ascii="仿宋" w:eastAsia="仿宋" w:hAnsi="仿宋" w:hint="eastAsia"/>
                <w:color w:val="000000"/>
                <w:sz w:val="24"/>
                <w:szCs w:val="24"/>
                <w:u w:color="000000"/>
              </w:rPr>
              <w:t>医</w:t>
            </w:r>
            <w:proofErr w:type="gramEnd"/>
            <w:r w:rsidR="00916C7B" w:rsidRPr="00C549F9">
              <w:rPr>
                <w:rFonts w:ascii="仿宋" w:eastAsia="仿宋" w:hAnsi="仿宋" w:hint="eastAsia"/>
                <w:color w:val="000000"/>
                <w:sz w:val="24"/>
                <w:szCs w:val="24"/>
                <w:u w:color="000000"/>
              </w:rPr>
              <w:t>、经济、管理、教育等学科的文献信息资源保障体系。另外，校园网高速带宽和学科实验室的专线联网为运用先进的信息化教学研究手段提供保障。</w:t>
            </w:r>
          </w:p>
          <w:p w:rsidR="00774D76" w:rsidRPr="00C549F9" w:rsidRDefault="002E2F99" w:rsidP="002E2F99">
            <w:pPr>
              <w:widowControl/>
              <w:autoSpaceDE/>
              <w:autoSpaceDN/>
              <w:adjustRightInd/>
              <w:spacing w:line="276" w:lineRule="auto"/>
              <w:ind w:firstLineChars="0" w:firstLine="0"/>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（二）</w:t>
            </w:r>
            <w:r w:rsidR="00313189" w:rsidRPr="00C549F9">
              <w:rPr>
                <w:rFonts w:ascii="仿宋" w:eastAsia="仿宋" w:hAnsi="仿宋" w:hint="eastAsia"/>
                <w:color w:val="000000"/>
                <w:sz w:val="24"/>
                <w:szCs w:val="24"/>
                <w:u w:color="000000"/>
              </w:rPr>
              <w:t>课题</w:t>
            </w:r>
            <w:r w:rsidR="00774D76" w:rsidRPr="00C549F9">
              <w:rPr>
                <w:rFonts w:ascii="仿宋" w:eastAsia="仿宋" w:hAnsi="仿宋" w:hint="eastAsia"/>
                <w:color w:val="000000"/>
                <w:sz w:val="24"/>
                <w:szCs w:val="24"/>
                <w:u w:color="000000"/>
              </w:rPr>
              <w:t>承担部门：</w:t>
            </w:r>
          </w:p>
          <w:p w:rsidR="00774D76" w:rsidRPr="00C549F9" w:rsidRDefault="00045535"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学院</w:t>
            </w:r>
            <w:r w:rsidR="00774D76" w:rsidRPr="00C549F9">
              <w:rPr>
                <w:rFonts w:ascii="仿宋" w:eastAsia="仿宋" w:hAnsi="仿宋" w:hint="eastAsia"/>
                <w:color w:val="000000"/>
                <w:sz w:val="24"/>
                <w:szCs w:val="24"/>
                <w:u w:color="000000"/>
              </w:rPr>
              <w:t>一直以保障、提高人才培养质量为办学宗旨，注重人才培养模式的探索与</w:t>
            </w:r>
            <w:r w:rsidR="00774D76" w:rsidRPr="00C549F9">
              <w:rPr>
                <w:rFonts w:ascii="仿宋" w:eastAsia="仿宋" w:hAnsi="仿宋" w:hint="eastAsia"/>
                <w:color w:val="000000"/>
                <w:sz w:val="24"/>
                <w:szCs w:val="24"/>
                <w:u w:color="000000"/>
              </w:rPr>
              <w:lastRenderedPageBreak/>
              <w:t>创新，教学组织体系完整、办学理念明确、教学管理规范、改革意识敏锐。</w:t>
            </w:r>
            <w:r w:rsidR="00E775B4" w:rsidRPr="00C549F9">
              <w:rPr>
                <w:rFonts w:ascii="仿宋" w:eastAsia="仿宋" w:hAnsi="仿宋" w:hint="eastAsia"/>
                <w:color w:val="000000"/>
                <w:sz w:val="24"/>
                <w:szCs w:val="24"/>
                <w:u w:color="000000"/>
              </w:rPr>
              <w:t>中旅学院</w:t>
            </w:r>
            <w:r w:rsidR="00774D76" w:rsidRPr="00C549F9">
              <w:rPr>
                <w:rFonts w:ascii="仿宋" w:eastAsia="仿宋" w:hAnsi="仿宋" w:hint="eastAsia"/>
                <w:color w:val="000000"/>
                <w:sz w:val="24"/>
                <w:szCs w:val="24"/>
                <w:u w:color="000000"/>
              </w:rPr>
              <w:t>积极开展教学研究，近年来共申报立项省部级</w:t>
            </w:r>
            <w:r w:rsidR="00E775B4" w:rsidRPr="00C549F9">
              <w:rPr>
                <w:rFonts w:ascii="仿宋" w:eastAsia="仿宋" w:hAnsi="仿宋" w:hint="eastAsia"/>
                <w:color w:val="000000"/>
                <w:sz w:val="24"/>
                <w:szCs w:val="24"/>
                <w:u w:color="000000"/>
              </w:rPr>
              <w:t>及其他</w:t>
            </w:r>
            <w:r w:rsidR="00774D76" w:rsidRPr="00C549F9">
              <w:rPr>
                <w:rFonts w:ascii="仿宋" w:eastAsia="仿宋" w:hAnsi="仿宋" w:hint="eastAsia"/>
                <w:color w:val="000000"/>
                <w:sz w:val="24"/>
                <w:szCs w:val="24"/>
                <w:u w:color="000000"/>
              </w:rPr>
              <w:t>课题</w:t>
            </w:r>
            <w:r w:rsidR="00E775B4" w:rsidRPr="00C549F9">
              <w:rPr>
                <w:rFonts w:ascii="仿宋" w:eastAsia="仿宋" w:hAnsi="仿宋" w:hint="eastAsia"/>
                <w:color w:val="000000"/>
                <w:sz w:val="24"/>
                <w:szCs w:val="24"/>
                <w:u w:color="000000"/>
              </w:rPr>
              <w:t>10</w:t>
            </w:r>
            <w:r w:rsidR="00774D76" w:rsidRPr="00C549F9">
              <w:rPr>
                <w:rFonts w:ascii="仿宋" w:eastAsia="仿宋" w:hAnsi="仿宋" w:hint="eastAsia"/>
                <w:color w:val="000000"/>
                <w:sz w:val="24"/>
                <w:szCs w:val="24"/>
                <w:u w:color="000000"/>
              </w:rPr>
              <w:t>余项，这些研究的开展，使</w:t>
            </w:r>
            <w:r w:rsidR="00E775B4" w:rsidRPr="00C549F9">
              <w:rPr>
                <w:rFonts w:ascii="仿宋" w:eastAsia="仿宋" w:hAnsi="仿宋" w:hint="eastAsia"/>
                <w:color w:val="000000"/>
                <w:sz w:val="24"/>
                <w:szCs w:val="24"/>
                <w:u w:color="000000"/>
              </w:rPr>
              <w:t>中旅学院</w:t>
            </w:r>
            <w:r w:rsidR="00774D76" w:rsidRPr="00C549F9">
              <w:rPr>
                <w:rFonts w:ascii="仿宋" w:eastAsia="仿宋" w:hAnsi="仿宋" w:hint="eastAsia"/>
                <w:color w:val="000000"/>
                <w:sz w:val="24"/>
                <w:szCs w:val="24"/>
                <w:u w:color="000000"/>
              </w:rPr>
              <w:t>的教学改革取得了丰硕成果，并积累了一定的教学改革工作的经验</w:t>
            </w:r>
            <w:r w:rsidR="00E775B4" w:rsidRPr="00C549F9">
              <w:rPr>
                <w:rFonts w:ascii="仿宋" w:eastAsia="仿宋" w:hAnsi="仿宋" w:hint="eastAsia"/>
                <w:color w:val="000000"/>
                <w:sz w:val="24"/>
                <w:szCs w:val="24"/>
                <w:u w:color="000000"/>
              </w:rPr>
              <w:t>，</w:t>
            </w:r>
            <w:r w:rsidR="00774D76" w:rsidRPr="00C549F9">
              <w:rPr>
                <w:rFonts w:ascii="仿宋" w:eastAsia="仿宋" w:hAnsi="仿宋" w:hint="eastAsia"/>
                <w:color w:val="000000"/>
                <w:sz w:val="24"/>
                <w:szCs w:val="24"/>
                <w:u w:color="000000"/>
              </w:rPr>
              <w:t>这为本研究的开展打下了坚实的理论和科研基础。</w:t>
            </w:r>
          </w:p>
          <w:p w:rsidR="00774D76" w:rsidRPr="00C549F9" w:rsidRDefault="00916C7B"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1、</w:t>
            </w:r>
            <w:r w:rsidR="00313189" w:rsidRPr="00C549F9">
              <w:rPr>
                <w:rFonts w:ascii="仿宋" w:eastAsia="仿宋" w:hAnsi="仿宋" w:hint="eastAsia"/>
                <w:color w:val="000000"/>
                <w:sz w:val="24"/>
                <w:szCs w:val="24"/>
                <w:u w:color="000000"/>
              </w:rPr>
              <w:t>课题</w:t>
            </w:r>
            <w:r w:rsidR="00774D76" w:rsidRPr="00C549F9">
              <w:rPr>
                <w:rFonts w:ascii="仿宋" w:eastAsia="仿宋" w:hAnsi="仿宋" w:hint="eastAsia"/>
                <w:color w:val="000000"/>
                <w:sz w:val="24"/>
                <w:szCs w:val="24"/>
                <w:u w:color="000000"/>
              </w:rPr>
              <w:t>组成员</w:t>
            </w:r>
          </w:p>
          <w:p w:rsidR="00774D76" w:rsidRPr="00C549F9" w:rsidRDefault="00925CA2"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课题</w:t>
            </w:r>
            <w:r w:rsidR="00774D76" w:rsidRPr="00C549F9">
              <w:rPr>
                <w:rFonts w:ascii="仿宋" w:eastAsia="仿宋" w:hAnsi="仿宋" w:hint="eastAsia"/>
                <w:color w:val="000000"/>
                <w:sz w:val="24"/>
                <w:szCs w:val="24"/>
                <w:u w:color="000000"/>
              </w:rPr>
              <w:t>组成员由学院专职专业教师和</w:t>
            </w:r>
            <w:r w:rsidR="00E775B4" w:rsidRPr="00C549F9">
              <w:rPr>
                <w:rFonts w:ascii="仿宋" w:eastAsia="仿宋" w:hAnsi="仿宋" w:hint="eastAsia"/>
                <w:color w:val="000000"/>
                <w:sz w:val="24"/>
                <w:szCs w:val="24"/>
                <w:u w:color="000000"/>
              </w:rPr>
              <w:t>知名酒店</w:t>
            </w:r>
            <w:r w:rsidR="00774D76" w:rsidRPr="00C549F9">
              <w:rPr>
                <w:rFonts w:ascii="仿宋" w:eastAsia="仿宋" w:hAnsi="仿宋" w:hint="eastAsia"/>
                <w:color w:val="000000"/>
                <w:sz w:val="24"/>
                <w:szCs w:val="24"/>
                <w:u w:color="000000"/>
              </w:rPr>
              <w:t>集团的专业人事组成，具有充足的科研时间保证和丰富的实践经验。而且师资力量雄厚，专业化程度高，“双师”结构合理。成员有博士或硕士学位，所从事专业皆属</w:t>
            </w:r>
            <w:r w:rsidR="00E775B4" w:rsidRPr="00C549F9">
              <w:rPr>
                <w:rFonts w:ascii="仿宋" w:eastAsia="仿宋" w:hAnsi="仿宋" w:hint="eastAsia"/>
                <w:color w:val="000000"/>
                <w:sz w:val="24"/>
                <w:szCs w:val="24"/>
                <w:u w:color="000000"/>
              </w:rPr>
              <w:t>酒店管理学科</w:t>
            </w:r>
            <w:r w:rsidR="00774D76" w:rsidRPr="00C549F9">
              <w:rPr>
                <w:rFonts w:ascii="仿宋" w:eastAsia="仿宋" w:hAnsi="仿宋" w:hint="eastAsia"/>
                <w:color w:val="000000"/>
                <w:sz w:val="24"/>
                <w:szCs w:val="24"/>
                <w:u w:color="000000"/>
              </w:rPr>
              <w:t>学和管理学范畴，具有较好的研究基础</w:t>
            </w:r>
            <w:r w:rsidR="00E775B4" w:rsidRPr="00C549F9">
              <w:rPr>
                <w:rFonts w:ascii="仿宋" w:eastAsia="仿宋" w:hAnsi="仿宋" w:hint="eastAsia"/>
                <w:color w:val="000000"/>
                <w:sz w:val="24"/>
                <w:szCs w:val="24"/>
                <w:u w:color="000000"/>
              </w:rPr>
              <w:t>，</w:t>
            </w:r>
            <w:r>
              <w:rPr>
                <w:rFonts w:ascii="仿宋" w:eastAsia="仿宋" w:hAnsi="仿宋" w:hint="eastAsia"/>
                <w:color w:val="000000"/>
                <w:sz w:val="24"/>
                <w:szCs w:val="24"/>
                <w:u w:color="000000"/>
              </w:rPr>
              <w:t>课题</w:t>
            </w:r>
            <w:r w:rsidR="00E775B4" w:rsidRPr="00C549F9">
              <w:rPr>
                <w:rFonts w:ascii="仿宋" w:eastAsia="仿宋" w:hAnsi="仿宋" w:hint="eastAsia"/>
                <w:color w:val="000000"/>
                <w:sz w:val="24"/>
                <w:szCs w:val="24"/>
                <w:u w:color="000000"/>
              </w:rPr>
              <w:t>组成员有</w:t>
            </w:r>
            <w:r w:rsidR="00774D76" w:rsidRPr="00C549F9">
              <w:rPr>
                <w:rFonts w:ascii="仿宋" w:eastAsia="仿宋" w:hAnsi="仿宋" w:hint="eastAsia"/>
                <w:color w:val="000000"/>
                <w:sz w:val="24"/>
                <w:szCs w:val="24"/>
                <w:u w:color="000000"/>
              </w:rPr>
              <w:t>相关企业高管与人事HR</w:t>
            </w:r>
            <w:r w:rsidR="00E775B4" w:rsidRPr="00C549F9">
              <w:rPr>
                <w:rFonts w:ascii="仿宋" w:eastAsia="仿宋" w:hAnsi="仿宋" w:hint="eastAsia"/>
                <w:color w:val="000000"/>
                <w:sz w:val="24"/>
                <w:szCs w:val="24"/>
                <w:u w:color="000000"/>
              </w:rPr>
              <w:t>组成，为课题的顺利开展、保质保量和圆满完成提供了有力的保障。</w:t>
            </w:r>
          </w:p>
          <w:p w:rsidR="003546AC" w:rsidRPr="00C549F9" w:rsidRDefault="00916C7B"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2、</w:t>
            </w:r>
            <w:r w:rsidR="00313189" w:rsidRPr="00C549F9">
              <w:rPr>
                <w:rFonts w:ascii="仿宋" w:eastAsia="仿宋" w:hAnsi="仿宋" w:hint="eastAsia"/>
                <w:color w:val="000000"/>
                <w:sz w:val="24"/>
                <w:szCs w:val="24"/>
                <w:u w:color="000000"/>
              </w:rPr>
              <w:t>课题</w:t>
            </w:r>
            <w:r w:rsidR="003546AC" w:rsidRPr="00C549F9">
              <w:rPr>
                <w:rFonts w:ascii="仿宋" w:eastAsia="仿宋" w:hAnsi="仿宋" w:hint="eastAsia"/>
                <w:color w:val="000000"/>
                <w:sz w:val="24"/>
                <w:szCs w:val="24"/>
                <w:u w:color="000000"/>
              </w:rPr>
              <w:t>负责人</w:t>
            </w:r>
          </w:p>
          <w:p w:rsidR="003546AC" w:rsidRPr="00C549F9" w:rsidRDefault="00925CA2" w:rsidP="0089271F">
            <w:pPr>
              <w:widowControl/>
              <w:autoSpaceDE/>
              <w:autoSpaceDN/>
              <w:adjustRightInd/>
              <w:spacing w:line="276" w:lineRule="auto"/>
              <w:ind w:firstLine="480"/>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课题</w:t>
            </w:r>
            <w:r w:rsidR="003546AC" w:rsidRPr="00C549F9">
              <w:rPr>
                <w:rFonts w:ascii="仿宋" w:eastAsia="仿宋" w:hAnsi="仿宋" w:hint="eastAsia"/>
                <w:color w:val="000000"/>
                <w:sz w:val="24"/>
                <w:szCs w:val="24"/>
                <w:u w:color="000000"/>
              </w:rPr>
              <w:t>组负责人</w:t>
            </w:r>
            <w:r w:rsidR="00BC6199">
              <w:rPr>
                <w:rFonts w:ascii="仿宋" w:eastAsia="仿宋" w:hAnsi="仿宋" w:hint="eastAsia"/>
                <w:color w:val="000000"/>
                <w:sz w:val="24"/>
                <w:szCs w:val="24"/>
                <w:u w:color="000000"/>
              </w:rPr>
              <w:t>担任专业负责人，</w:t>
            </w:r>
            <w:r w:rsidR="003546AC" w:rsidRPr="00C549F9">
              <w:rPr>
                <w:rFonts w:ascii="仿宋" w:eastAsia="仿宋" w:hAnsi="仿宋" w:hint="eastAsia"/>
                <w:color w:val="000000"/>
                <w:sz w:val="24"/>
                <w:szCs w:val="24"/>
                <w:u w:color="000000"/>
              </w:rPr>
              <w:t>在认真完成教学工作的同时，积极开展科学研究。任现职以来，先后主持了浙江省哲学社会科学规划课题1项、杭州市哲学社会科学规划课题2项、浙江省旅游局课题1项、杭州市科技局情报调研课题1项，同时，作为主要参与者，参与其他课题多项。在开展项目研究的同时，本人也在期刊上发表论文多篇：2008年在北京大学出版社出版了《浙江民营经济与旅游创新》专著，</w:t>
            </w:r>
            <w:r w:rsidR="00BC6199" w:rsidRPr="00C549F9">
              <w:rPr>
                <w:rFonts w:ascii="仿宋" w:eastAsia="仿宋" w:hAnsi="仿宋" w:hint="eastAsia"/>
                <w:color w:val="000000"/>
                <w:sz w:val="24"/>
                <w:szCs w:val="24"/>
                <w:u w:color="000000"/>
              </w:rPr>
              <w:t xml:space="preserve"> </w:t>
            </w:r>
            <w:r w:rsidR="003546AC" w:rsidRPr="00C549F9">
              <w:rPr>
                <w:rFonts w:ascii="仿宋" w:eastAsia="仿宋" w:hAnsi="仿宋" w:hint="eastAsia"/>
                <w:color w:val="000000"/>
                <w:sz w:val="24"/>
                <w:szCs w:val="24"/>
                <w:u w:color="000000"/>
              </w:rPr>
              <w:t>2016年在A</w:t>
            </w:r>
            <w:r w:rsidR="00F16761">
              <w:rPr>
                <w:rFonts w:ascii="仿宋" w:eastAsia="仿宋" w:hAnsi="仿宋" w:hint="eastAsia"/>
                <w:color w:val="000000"/>
                <w:sz w:val="24"/>
                <w:szCs w:val="24"/>
                <w:u w:color="000000"/>
              </w:rPr>
              <w:t>类期刊《高等工程教育研究》上</w:t>
            </w:r>
            <w:r w:rsidR="003546AC" w:rsidRPr="00C549F9">
              <w:rPr>
                <w:rFonts w:ascii="仿宋" w:eastAsia="仿宋" w:hAnsi="仿宋" w:hint="eastAsia"/>
                <w:color w:val="000000"/>
                <w:sz w:val="24"/>
                <w:szCs w:val="24"/>
                <w:u w:color="000000"/>
              </w:rPr>
              <w:t>发表了“基于校企联盟的高校人才培养探索”；在B</w:t>
            </w:r>
            <w:proofErr w:type="gramStart"/>
            <w:r w:rsidR="003546AC" w:rsidRPr="00C549F9">
              <w:rPr>
                <w:rFonts w:ascii="仿宋" w:eastAsia="仿宋" w:hAnsi="仿宋" w:hint="eastAsia"/>
                <w:color w:val="000000"/>
                <w:sz w:val="24"/>
                <w:szCs w:val="24"/>
                <w:u w:color="000000"/>
              </w:rPr>
              <w:t>类核心</w:t>
            </w:r>
            <w:proofErr w:type="gramEnd"/>
            <w:r w:rsidR="003546AC" w:rsidRPr="00C549F9">
              <w:rPr>
                <w:rFonts w:ascii="仿宋" w:eastAsia="仿宋" w:hAnsi="仿宋" w:hint="eastAsia"/>
                <w:color w:val="000000"/>
                <w:sz w:val="24"/>
                <w:szCs w:val="24"/>
                <w:u w:color="000000"/>
              </w:rPr>
              <w:t>刊物上发表论文多篇，递交的论文获得了绍兴市社科联首届“绍兴社科智库论坛”论文三等奖。</w:t>
            </w:r>
          </w:p>
          <w:p w:rsidR="0089271F" w:rsidRPr="00C549F9" w:rsidRDefault="0089271F" w:rsidP="0089271F">
            <w:pPr>
              <w:widowControl/>
              <w:autoSpaceDE/>
              <w:autoSpaceDN/>
              <w:adjustRightInd/>
              <w:ind w:firstLine="480"/>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3</w:t>
            </w:r>
            <w:r w:rsidR="00925CA2">
              <w:rPr>
                <w:rFonts w:ascii="仿宋" w:eastAsia="仿宋" w:hAnsi="仿宋"/>
                <w:color w:val="000000"/>
                <w:sz w:val="24"/>
                <w:szCs w:val="24"/>
                <w:u w:color="000000"/>
              </w:rPr>
              <w:t>、</w:t>
            </w:r>
            <w:r w:rsidRPr="00C549F9">
              <w:rPr>
                <w:rFonts w:ascii="仿宋" w:eastAsia="仿宋" w:hAnsi="仿宋" w:hint="eastAsia"/>
                <w:color w:val="000000"/>
                <w:sz w:val="24"/>
                <w:szCs w:val="24"/>
                <w:u w:color="000000"/>
              </w:rPr>
              <w:t>申请者和</w:t>
            </w:r>
            <w:r w:rsidR="00925CA2">
              <w:rPr>
                <w:rFonts w:ascii="仿宋" w:eastAsia="仿宋" w:hAnsi="仿宋" w:hint="eastAsia"/>
                <w:color w:val="000000"/>
                <w:sz w:val="24"/>
                <w:szCs w:val="24"/>
                <w:u w:color="000000"/>
              </w:rPr>
              <w:t>课题</w:t>
            </w:r>
            <w:r w:rsidRPr="00C549F9">
              <w:rPr>
                <w:rFonts w:ascii="仿宋" w:eastAsia="仿宋" w:hAnsi="仿宋" w:hint="eastAsia"/>
                <w:color w:val="000000"/>
                <w:sz w:val="24"/>
                <w:szCs w:val="24"/>
                <w:u w:color="000000"/>
              </w:rPr>
              <w:t>组成员所承担的教学改革和科研项目情况</w:t>
            </w:r>
          </w:p>
          <w:p w:rsidR="0089271F" w:rsidRPr="00C549F9" w:rsidRDefault="0089271F" w:rsidP="0089271F">
            <w:pPr>
              <w:widowControl/>
              <w:autoSpaceDE/>
              <w:autoSpaceDN/>
              <w:adjustRightInd/>
              <w:ind w:firstLineChars="300" w:firstLine="72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近年来，酒店管理专业老师积极开展教学研究，申报立项省部级及厅级以上课题多</w:t>
            </w:r>
            <w:r w:rsidRPr="00C549F9">
              <w:rPr>
                <w:rFonts w:ascii="仿宋" w:eastAsia="仿宋" w:hAnsi="仿宋"/>
                <w:color w:val="000000"/>
                <w:sz w:val="24"/>
                <w:szCs w:val="24"/>
                <w:u w:color="000000"/>
              </w:rPr>
              <w:t>项，</w:t>
            </w:r>
            <w:r w:rsidRPr="00C549F9">
              <w:rPr>
                <w:rFonts w:ascii="仿宋" w:eastAsia="仿宋" w:hAnsi="仿宋" w:hint="eastAsia"/>
                <w:color w:val="000000"/>
                <w:sz w:val="24"/>
                <w:szCs w:val="24"/>
                <w:u w:color="000000"/>
              </w:rPr>
              <w:t>这些研究的开展，使教学改革取得了一些成果，并积累了一定的教学改革工作的经验。</w:t>
            </w:r>
            <w:r w:rsidRPr="00C549F9">
              <w:rPr>
                <w:rFonts w:ascii="仿宋" w:eastAsia="仿宋" w:hAnsi="仿宋"/>
                <w:color w:val="000000"/>
                <w:sz w:val="24"/>
                <w:szCs w:val="24"/>
                <w:u w:color="000000"/>
              </w:rPr>
              <w:t>在各种核心期刊发表学术论文</w:t>
            </w:r>
            <w:r w:rsidRPr="00C549F9">
              <w:rPr>
                <w:rFonts w:ascii="仿宋" w:eastAsia="仿宋" w:hAnsi="仿宋" w:hint="eastAsia"/>
                <w:color w:val="000000"/>
                <w:sz w:val="24"/>
                <w:szCs w:val="24"/>
                <w:u w:color="000000"/>
              </w:rPr>
              <w:t>几十</w:t>
            </w:r>
            <w:r w:rsidRPr="00C549F9">
              <w:rPr>
                <w:rFonts w:ascii="仿宋" w:eastAsia="仿宋" w:hAnsi="仿宋"/>
                <w:color w:val="000000"/>
                <w:sz w:val="24"/>
                <w:szCs w:val="24"/>
                <w:u w:color="000000"/>
              </w:rPr>
              <w:t>余篇</w:t>
            </w:r>
            <w:r w:rsidRPr="00C549F9">
              <w:rPr>
                <w:rFonts w:ascii="仿宋" w:eastAsia="仿宋" w:hAnsi="仿宋" w:hint="eastAsia"/>
                <w:color w:val="000000"/>
                <w:sz w:val="24"/>
                <w:szCs w:val="24"/>
                <w:u w:color="000000"/>
              </w:rPr>
              <w:t>，这为本研究的开展打下了坚实的理论和科研基础。</w:t>
            </w:r>
          </w:p>
          <w:p w:rsidR="00774D76" w:rsidRPr="00C549F9" w:rsidRDefault="00774D76" w:rsidP="00916144">
            <w:pPr>
              <w:widowControl/>
              <w:autoSpaceDE/>
              <w:autoSpaceDN/>
              <w:adjustRightInd/>
              <w:ind w:firstLineChars="0" w:firstLine="0"/>
              <w:textAlignment w:val="baseline"/>
              <w:rPr>
                <w:rFonts w:ascii="仿宋" w:eastAsia="仿宋" w:hAnsi="仿宋"/>
                <w:color w:val="000000"/>
                <w:sz w:val="24"/>
                <w:szCs w:val="24"/>
                <w:u w:color="000000"/>
              </w:rPr>
            </w:pPr>
          </w:p>
        </w:tc>
      </w:tr>
    </w:tbl>
    <w:p w:rsidR="00357C01" w:rsidRPr="0025564C" w:rsidRDefault="00357C01" w:rsidP="00357C01">
      <w:pPr>
        <w:widowControl/>
        <w:autoSpaceDE/>
        <w:autoSpaceDN/>
        <w:adjustRightInd/>
        <w:spacing w:line="640" w:lineRule="atLeast"/>
        <w:ind w:firstLineChars="0" w:firstLine="0"/>
        <w:jc w:val="both"/>
        <w:textAlignment w:val="baseline"/>
        <w:rPr>
          <w:rFonts w:eastAsia="仿宋_GB2312"/>
          <w:color w:val="000000"/>
          <w:sz w:val="28"/>
          <w:u w:color="000000"/>
        </w:rPr>
      </w:pPr>
      <w:r w:rsidRPr="0025564C">
        <w:rPr>
          <w:rFonts w:eastAsia="仿宋_GB2312" w:hint="eastAsia"/>
          <w:color w:val="000000"/>
          <w:sz w:val="28"/>
          <w:u w:color="000000"/>
        </w:rPr>
        <w:lastRenderedPageBreak/>
        <w:t>五、经费预算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276"/>
        <w:gridCol w:w="4699"/>
      </w:tblGrid>
      <w:tr w:rsidR="00357C01" w:rsidRPr="0025564C" w:rsidTr="00D674A2">
        <w:tc>
          <w:tcPr>
            <w:tcW w:w="3085" w:type="dxa"/>
            <w:vAlign w:val="center"/>
          </w:tcPr>
          <w:p w:rsidR="00357C01" w:rsidRPr="0025564C" w:rsidRDefault="00941326" w:rsidP="00357C01">
            <w:pPr>
              <w:widowControl/>
              <w:autoSpaceDE/>
              <w:autoSpaceDN/>
              <w:adjustRightInd/>
              <w:spacing w:line="640" w:lineRule="atLeast"/>
              <w:ind w:firstLineChars="0" w:firstLine="0"/>
              <w:jc w:val="center"/>
              <w:textAlignment w:val="baseline"/>
              <w:rPr>
                <w:color w:val="000000"/>
                <w:u w:color="000000"/>
              </w:rPr>
            </w:pPr>
            <w:r w:rsidRPr="0025564C">
              <w:rPr>
                <w:rFonts w:hint="eastAsia"/>
                <w:color w:val="000000"/>
                <w:u w:color="000000"/>
              </w:rPr>
              <w:t>支出科目</w:t>
            </w:r>
          </w:p>
        </w:tc>
        <w:tc>
          <w:tcPr>
            <w:tcW w:w="1276" w:type="dxa"/>
            <w:vAlign w:val="center"/>
          </w:tcPr>
          <w:p w:rsidR="00357C01" w:rsidRPr="0025564C" w:rsidRDefault="00357C01" w:rsidP="00357C01">
            <w:pPr>
              <w:widowControl/>
              <w:autoSpaceDE/>
              <w:autoSpaceDN/>
              <w:adjustRightInd/>
              <w:spacing w:line="640" w:lineRule="atLeast"/>
              <w:ind w:firstLineChars="0" w:firstLine="0"/>
              <w:jc w:val="center"/>
              <w:textAlignment w:val="baseline"/>
              <w:rPr>
                <w:color w:val="000000"/>
                <w:u w:color="000000"/>
              </w:rPr>
            </w:pPr>
            <w:r w:rsidRPr="0025564C">
              <w:rPr>
                <w:rFonts w:hint="eastAsia"/>
                <w:color w:val="000000"/>
                <w:u w:color="000000"/>
              </w:rPr>
              <w:t>金额（元）</w:t>
            </w:r>
          </w:p>
        </w:tc>
        <w:tc>
          <w:tcPr>
            <w:tcW w:w="4699" w:type="dxa"/>
            <w:vAlign w:val="center"/>
          </w:tcPr>
          <w:p w:rsidR="00357C01" w:rsidRPr="0025564C" w:rsidRDefault="00357C01" w:rsidP="00357C01">
            <w:pPr>
              <w:widowControl/>
              <w:autoSpaceDE/>
              <w:autoSpaceDN/>
              <w:adjustRightInd/>
              <w:spacing w:line="640" w:lineRule="atLeast"/>
              <w:ind w:firstLineChars="0" w:firstLine="0"/>
              <w:jc w:val="center"/>
              <w:textAlignment w:val="baseline"/>
              <w:rPr>
                <w:color w:val="000000"/>
                <w:u w:color="000000"/>
              </w:rPr>
            </w:pPr>
            <w:r w:rsidRPr="0025564C">
              <w:rPr>
                <w:rFonts w:hint="eastAsia"/>
                <w:color w:val="000000"/>
                <w:u w:color="000000"/>
              </w:rPr>
              <w:t>计算根据及理由</w:t>
            </w:r>
          </w:p>
        </w:tc>
      </w:tr>
      <w:tr w:rsidR="00357C01" w:rsidRPr="0025564C" w:rsidTr="00D674A2">
        <w:tc>
          <w:tcPr>
            <w:tcW w:w="3085" w:type="dxa"/>
            <w:vAlign w:val="center"/>
          </w:tcPr>
          <w:p w:rsidR="00357C01" w:rsidRPr="0025564C" w:rsidRDefault="00357C01" w:rsidP="00357C01">
            <w:pPr>
              <w:widowControl/>
              <w:autoSpaceDE/>
              <w:autoSpaceDN/>
              <w:adjustRightInd/>
              <w:spacing w:line="640" w:lineRule="atLeast"/>
              <w:ind w:firstLineChars="0" w:firstLine="0"/>
              <w:jc w:val="center"/>
              <w:textAlignment w:val="baseline"/>
              <w:rPr>
                <w:color w:val="000000"/>
                <w:u w:color="000000"/>
              </w:rPr>
            </w:pPr>
            <w:r w:rsidRPr="0025564C">
              <w:rPr>
                <w:rFonts w:hint="eastAsia"/>
                <w:color w:val="000000"/>
                <w:u w:color="000000"/>
              </w:rPr>
              <w:t>合计</w:t>
            </w:r>
          </w:p>
        </w:tc>
        <w:tc>
          <w:tcPr>
            <w:tcW w:w="1276" w:type="dxa"/>
            <w:vAlign w:val="center"/>
          </w:tcPr>
          <w:p w:rsidR="00357C01" w:rsidRPr="00C549F9" w:rsidRDefault="00891C0E" w:rsidP="00357C01">
            <w:pPr>
              <w:widowControl/>
              <w:autoSpaceDE/>
              <w:autoSpaceDN/>
              <w:adjustRightInd/>
              <w:spacing w:line="640" w:lineRule="atLeast"/>
              <w:ind w:firstLineChars="0" w:firstLine="0"/>
              <w:jc w:val="center"/>
              <w:textAlignment w:val="baseline"/>
              <w:rPr>
                <w:color w:val="000000"/>
                <w:sz w:val="24"/>
                <w:szCs w:val="24"/>
                <w:u w:color="000000"/>
              </w:rPr>
            </w:pPr>
            <w:r w:rsidRPr="00C549F9">
              <w:rPr>
                <w:color w:val="000000"/>
                <w:sz w:val="24"/>
                <w:szCs w:val="24"/>
                <w:u w:color="000000"/>
              </w:rPr>
              <w:t>30000.00</w:t>
            </w:r>
          </w:p>
        </w:tc>
        <w:tc>
          <w:tcPr>
            <w:tcW w:w="4699" w:type="dxa"/>
            <w:vAlign w:val="center"/>
          </w:tcPr>
          <w:p w:rsidR="00357C01" w:rsidRPr="0025564C" w:rsidRDefault="00357C01" w:rsidP="00357C01">
            <w:pPr>
              <w:widowControl/>
              <w:autoSpaceDE/>
              <w:autoSpaceDN/>
              <w:adjustRightInd/>
              <w:spacing w:line="640" w:lineRule="atLeast"/>
              <w:ind w:firstLineChars="0" w:firstLine="0"/>
              <w:jc w:val="center"/>
              <w:textAlignment w:val="baseline"/>
              <w:rPr>
                <w:color w:val="000000"/>
                <w:u w:color="000000"/>
              </w:rPr>
            </w:pPr>
          </w:p>
        </w:tc>
      </w:tr>
      <w:tr w:rsidR="00357C01" w:rsidRPr="0025564C" w:rsidTr="00D674A2">
        <w:tc>
          <w:tcPr>
            <w:tcW w:w="3085" w:type="dxa"/>
            <w:vAlign w:val="center"/>
          </w:tcPr>
          <w:p w:rsidR="00357C01" w:rsidRPr="00C549F9" w:rsidRDefault="00357C01" w:rsidP="0089271F">
            <w:pPr>
              <w:widowControl/>
              <w:autoSpaceDE/>
              <w:autoSpaceDN/>
              <w:adjustRightInd/>
              <w:ind w:firstLineChars="0" w:firstLine="0"/>
              <w:jc w:val="both"/>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1.</w:t>
            </w:r>
            <w:r w:rsidR="00891C0E" w:rsidRPr="00C549F9">
              <w:rPr>
                <w:rFonts w:ascii="仿宋" w:eastAsia="仿宋" w:hAnsi="仿宋" w:hint="eastAsia"/>
                <w:color w:val="000000"/>
                <w:sz w:val="24"/>
                <w:szCs w:val="24"/>
                <w:u w:color="000000"/>
              </w:rPr>
              <w:t>调查</w:t>
            </w:r>
            <w:r w:rsidR="009B3C59" w:rsidRPr="00C549F9">
              <w:rPr>
                <w:rFonts w:ascii="仿宋" w:eastAsia="仿宋" w:hAnsi="仿宋" w:hint="eastAsia"/>
                <w:color w:val="000000"/>
                <w:sz w:val="24"/>
                <w:szCs w:val="24"/>
                <w:u w:color="000000"/>
              </w:rPr>
              <w:t>费</w:t>
            </w:r>
            <w:r w:rsidR="00891C0E" w:rsidRPr="00C549F9">
              <w:rPr>
                <w:rFonts w:ascii="仿宋" w:eastAsia="仿宋" w:hAnsi="仿宋" w:hint="eastAsia"/>
                <w:color w:val="000000"/>
                <w:sz w:val="24"/>
                <w:szCs w:val="24"/>
                <w:u w:color="000000"/>
              </w:rPr>
              <w:t>、印刷费、资料费</w:t>
            </w:r>
          </w:p>
        </w:tc>
        <w:tc>
          <w:tcPr>
            <w:tcW w:w="1276" w:type="dxa"/>
            <w:vAlign w:val="center"/>
          </w:tcPr>
          <w:p w:rsidR="00357C01" w:rsidRPr="00C549F9" w:rsidRDefault="00D674A2" w:rsidP="0089271F">
            <w:pPr>
              <w:widowControl/>
              <w:autoSpaceDE/>
              <w:autoSpaceDN/>
              <w:adjustRightInd/>
              <w:ind w:firstLineChars="0" w:firstLine="0"/>
              <w:jc w:val="center"/>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10</w:t>
            </w:r>
            <w:r w:rsidR="00891C0E" w:rsidRPr="00C549F9">
              <w:rPr>
                <w:rFonts w:ascii="仿宋" w:eastAsia="仿宋" w:hAnsi="仿宋"/>
                <w:color w:val="000000"/>
                <w:sz w:val="24"/>
                <w:szCs w:val="24"/>
                <w:u w:color="000000"/>
              </w:rPr>
              <w:t>000.00</w:t>
            </w:r>
          </w:p>
        </w:tc>
        <w:tc>
          <w:tcPr>
            <w:tcW w:w="4699" w:type="dxa"/>
            <w:vAlign w:val="center"/>
          </w:tcPr>
          <w:p w:rsidR="00357C01" w:rsidRPr="00C549F9" w:rsidRDefault="00891C0E" w:rsidP="00E7197C">
            <w:pPr>
              <w:widowControl/>
              <w:autoSpaceDE/>
              <w:autoSpaceDN/>
              <w:adjustRightInd/>
              <w:ind w:firstLineChars="0" w:firstLine="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问卷调查、文献印刷等费用购买相关资料、书籍等费用</w:t>
            </w:r>
          </w:p>
        </w:tc>
      </w:tr>
      <w:tr w:rsidR="00357C01" w:rsidRPr="0025564C" w:rsidTr="00D674A2">
        <w:tc>
          <w:tcPr>
            <w:tcW w:w="3085" w:type="dxa"/>
            <w:vAlign w:val="center"/>
          </w:tcPr>
          <w:p w:rsidR="00357C01" w:rsidRPr="00C549F9" w:rsidRDefault="00357C01" w:rsidP="0089271F">
            <w:pPr>
              <w:widowControl/>
              <w:autoSpaceDE/>
              <w:autoSpaceDN/>
              <w:adjustRightInd/>
              <w:ind w:firstLineChars="0" w:firstLine="0"/>
              <w:jc w:val="both"/>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2.</w:t>
            </w:r>
            <w:r w:rsidR="00891C0E" w:rsidRPr="00C549F9">
              <w:rPr>
                <w:rFonts w:ascii="仿宋" w:eastAsia="仿宋" w:hAnsi="仿宋" w:hint="eastAsia"/>
                <w:color w:val="000000"/>
                <w:sz w:val="24"/>
                <w:szCs w:val="24"/>
                <w:u w:color="000000"/>
              </w:rPr>
              <w:t>差旅费</w:t>
            </w:r>
          </w:p>
        </w:tc>
        <w:tc>
          <w:tcPr>
            <w:tcW w:w="1276" w:type="dxa"/>
            <w:vAlign w:val="center"/>
          </w:tcPr>
          <w:p w:rsidR="00357C01" w:rsidRPr="00C549F9" w:rsidRDefault="00D674A2" w:rsidP="0089271F">
            <w:pPr>
              <w:widowControl/>
              <w:autoSpaceDE/>
              <w:autoSpaceDN/>
              <w:adjustRightInd/>
              <w:ind w:firstLineChars="0" w:firstLine="0"/>
              <w:jc w:val="center"/>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8</w:t>
            </w:r>
            <w:r w:rsidR="00891C0E" w:rsidRPr="00C549F9">
              <w:rPr>
                <w:rFonts w:ascii="仿宋" w:eastAsia="仿宋" w:hAnsi="仿宋"/>
                <w:color w:val="000000"/>
                <w:sz w:val="24"/>
                <w:szCs w:val="24"/>
                <w:u w:color="000000"/>
              </w:rPr>
              <w:t>000.00</w:t>
            </w:r>
          </w:p>
        </w:tc>
        <w:tc>
          <w:tcPr>
            <w:tcW w:w="4699" w:type="dxa"/>
            <w:vAlign w:val="center"/>
          </w:tcPr>
          <w:p w:rsidR="00357C01" w:rsidRPr="00C549F9" w:rsidRDefault="00891C0E" w:rsidP="00E7197C">
            <w:pPr>
              <w:widowControl/>
              <w:autoSpaceDE/>
              <w:autoSpaceDN/>
              <w:adjustRightInd/>
              <w:ind w:firstLineChars="0" w:firstLine="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课题组成员调研、参加会议等费用</w:t>
            </w:r>
          </w:p>
        </w:tc>
      </w:tr>
      <w:tr w:rsidR="00357C01" w:rsidRPr="0025564C" w:rsidTr="00D674A2">
        <w:tc>
          <w:tcPr>
            <w:tcW w:w="3085" w:type="dxa"/>
            <w:vAlign w:val="center"/>
          </w:tcPr>
          <w:p w:rsidR="00357C01" w:rsidRPr="00C549F9" w:rsidRDefault="00357C01" w:rsidP="0089271F">
            <w:pPr>
              <w:widowControl/>
              <w:autoSpaceDE/>
              <w:autoSpaceDN/>
              <w:adjustRightInd/>
              <w:ind w:firstLineChars="0" w:firstLine="0"/>
              <w:jc w:val="both"/>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3.</w:t>
            </w:r>
            <w:r w:rsidR="00891C0E" w:rsidRPr="00C549F9">
              <w:rPr>
                <w:rFonts w:ascii="仿宋" w:eastAsia="仿宋" w:hAnsi="仿宋" w:hint="eastAsia"/>
                <w:color w:val="000000"/>
                <w:sz w:val="24"/>
                <w:szCs w:val="24"/>
                <w:u w:color="000000"/>
              </w:rPr>
              <w:t>专家咨询费</w:t>
            </w:r>
          </w:p>
        </w:tc>
        <w:tc>
          <w:tcPr>
            <w:tcW w:w="1276" w:type="dxa"/>
            <w:vAlign w:val="center"/>
          </w:tcPr>
          <w:p w:rsidR="00357C01" w:rsidRPr="00C549F9" w:rsidRDefault="00D674A2" w:rsidP="0089271F">
            <w:pPr>
              <w:widowControl/>
              <w:autoSpaceDE/>
              <w:autoSpaceDN/>
              <w:adjustRightInd/>
              <w:ind w:firstLineChars="0" w:firstLine="0"/>
              <w:jc w:val="center"/>
              <w:textAlignment w:val="baseline"/>
              <w:rPr>
                <w:rFonts w:ascii="仿宋" w:eastAsia="仿宋" w:hAnsi="仿宋"/>
                <w:color w:val="000000"/>
                <w:sz w:val="24"/>
                <w:szCs w:val="24"/>
                <w:u w:color="000000"/>
              </w:rPr>
            </w:pPr>
            <w:r>
              <w:rPr>
                <w:rFonts w:ascii="仿宋" w:eastAsia="仿宋" w:hAnsi="仿宋" w:hint="eastAsia"/>
                <w:color w:val="000000"/>
                <w:sz w:val="24"/>
                <w:szCs w:val="24"/>
                <w:u w:color="000000"/>
              </w:rPr>
              <w:t>6</w:t>
            </w:r>
            <w:r w:rsidR="00891C0E" w:rsidRPr="00C549F9">
              <w:rPr>
                <w:rFonts w:ascii="仿宋" w:eastAsia="仿宋" w:hAnsi="仿宋"/>
                <w:color w:val="000000"/>
                <w:sz w:val="24"/>
                <w:szCs w:val="24"/>
                <w:u w:color="000000"/>
              </w:rPr>
              <w:t>000.00</w:t>
            </w:r>
          </w:p>
        </w:tc>
        <w:tc>
          <w:tcPr>
            <w:tcW w:w="4699" w:type="dxa"/>
            <w:vAlign w:val="center"/>
          </w:tcPr>
          <w:p w:rsidR="00357C01" w:rsidRPr="00C549F9" w:rsidRDefault="00891C0E" w:rsidP="00E7197C">
            <w:pPr>
              <w:widowControl/>
              <w:autoSpaceDE/>
              <w:autoSpaceDN/>
              <w:adjustRightInd/>
              <w:ind w:firstLineChars="0" w:firstLine="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请有关专家提供意见，召开座谈会、</w:t>
            </w:r>
            <w:r w:rsidR="00E7197C">
              <w:rPr>
                <w:rFonts w:ascii="仿宋" w:eastAsia="仿宋" w:hAnsi="仿宋" w:hint="eastAsia"/>
                <w:color w:val="000000"/>
                <w:sz w:val="24"/>
                <w:szCs w:val="24"/>
                <w:u w:color="000000"/>
              </w:rPr>
              <w:t>研讨</w:t>
            </w:r>
            <w:r w:rsidRPr="00C549F9">
              <w:rPr>
                <w:rFonts w:ascii="仿宋" w:eastAsia="仿宋" w:hAnsi="仿宋" w:hint="eastAsia"/>
                <w:color w:val="000000"/>
                <w:sz w:val="24"/>
                <w:szCs w:val="24"/>
                <w:u w:color="000000"/>
              </w:rPr>
              <w:t>会等费用</w:t>
            </w:r>
          </w:p>
        </w:tc>
      </w:tr>
      <w:tr w:rsidR="00357C01" w:rsidRPr="0025564C" w:rsidTr="00D674A2">
        <w:tc>
          <w:tcPr>
            <w:tcW w:w="3085" w:type="dxa"/>
            <w:vAlign w:val="center"/>
          </w:tcPr>
          <w:p w:rsidR="00357C01" w:rsidRPr="00C549F9" w:rsidRDefault="00357C01" w:rsidP="00D674A2">
            <w:pPr>
              <w:widowControl/>
              <w:autoSpaceDE/>
              <w:autoSpaceDN/>
              <w:adjustRightInd/>
              <w:ind w:firstLineChars="0" w:firstLine="0"/>
              <w:jc w:val="both"/>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4.</w:t>
            </w:r>
            <w:r w:rsidR="00D674A2" w:rsidRPr="00C549F9">
              <w:rPr>
                <w:rFonts w:ascii="仿宋" w:eastAsia="仿宋" w:hAnsi="仿宋" w:hint="eastAsia"/>
                <w:color w:val="000000"/>
                <w:sz w:val="24"/>
                <w:szCs w:val="24"/>
                <w:u w:color="000000"/>
              </w:rPr>
              <w:t xml:space="preserve"> 会议费</w:t>
            </w:r>
          </w:p>
        </w:tc>
        <w:tc>
          <w:tcPr>
            <w:tcW w:w="1276" w:type="dxa"/>
            <w:vAlign w:val="center"/>
          </w:tcPr>
          <w:p w:rsidR="00357C01" w:rsidRPr="00C549F9" w:rsidRDefault="00891C0E" w:rsidP="0089271F">
            <w:pPr>
              <w:widowControl/>
              <w:autoSpaceDE/>
              <w:autoSpaceDN/>
              <w:adjustRightInd/>
              <w:ind w:firstLineChars="0" w:firstLine="0"/>
              <w:jc w:val="center"/>
              <w:textAlignment w:val="baseline"/>
              <w:rPr>
                <w:rFonts w:ascii="仿宋" w:eastAsia="仿宋" w:hAnsi="仿宋"/>
                <w:color w:val="000000"/>
                <w:sz w:val="24"/>
                <w:szCs w:val="24"/>
                <w:u w:color="000000"/>
              </w:rPr>
            </w:pPr>
            <w:r w:rsidRPr="00C549F9">
              <w:rPr>
                <w:rFonts w:ascii="仿宋" w:eastAsia="仿宋" w:hAnsi="仿宋"/>
                <w:color w:val="000000"/>
                <w:sz w:val="24"/>
                <w:szCs w:val="24"/>
                <w:u w:color="000000"/>
              </w:rPr>
              <w:t>6000.00</w:t>
            </w:r>
          </w:p>
        </w:tc>
        <w:tc>
          <w:tcPr>
            <w:tcW w:w="4699" w:type="dxa"/>
            <w:vAlign w:val="center"/>
          </w:tcPr>
          <w:p w:rsidR="00357C01" w:rsidRPr="00C549F9" w:rsidRDefault="00D674A2" w:rsidP="00D674A2">
            <w:pPr>
              <w:widowControl/>
              <w:autoSpaceDE/>
              <w:autoSpaceDN/>
              <w:adjustRightInd/>
              <w:ind w:firstLineChars="0" w:firstLine="0"/>
              <w:textAlignment w:val="baseline"/>
              <w:rPr>
                <w:rFonts w:ascii="仿宋" w:eastAsia="仿宋" w:hAnsi="仿宋"/>
                <w:color w:val="000000"/>
                <w:sz w:val="24"/>
                <w:szCs w:val="24"/>
                <w:u w:color="000000"/>
              </w:rPr>
            </w:pPr>
            <w:r w:rsidRPr="00C549F9">
              <w:rPr>
                <w:rFonts w:ascii="仿宋" w:eastAsia="仿宋" w:hAnsi="仿宋" w:hint="eastAsia"/>
                <w:color w:val="000000"/>
                <w:sz w:val="24"/>
                <w:szCs w:val="24"/>
                <w:u w:color="000000"/>
              </w:rPr>
              <w:t>参加全国性相关人才培养、教学改革等会议费用</w:t>
            </w:r>
          </w:p>
        </w:tc>
      </w:tr>
      <w:tr w:rsidR="00357C01" w:rsidRPr="0025564C" w:rsidTr="00D674A2">
        <w:tc>
          <w:tcPr>
            <w:tcW w:w="3085" w:type="dxa"/>
            <w:vAlign w:val="center"/>
          </w:tcPr>
          <w:p w:rsidR="00357C01" w:rsidRPr="00C549F9" w:rsidRDefault="00357C01" w:rsidP="00D674A2">
            <w:pPr>
              <w:widowControl/>
              <w:autoSpaceDE/>
              <w:autoSpaceDN/>
              <w:adjustRightInd/>
              <w:ind w:firstLineChars="0" w:firstLine="0"/>
              <w:jc w:val="both"/>
              <w:textAlignment w:val="baseline"/>
              <w:rPr>
                <w:rFonts w:ascii="仿宋" w:eastAsia="仿宋" w:hAnsi="仿宋"/>
                <w:color w:val="000000"/>
                <w:sz w:val="24"/>
                <w:szCs w:val="24"/>
                <w:u w:color="000000"/>
              </w:rPr>
            </w:pPr>
          </w:p>
        </w:tc>
        <w:tc>
          <w:tcPr>
            <w:tcW w:w="1276" w:type="dxa"/>
            <w:vAlign w:val="center"/>
          </w:tcPr>
          <w:p w:rsidR="00357C01" w:rsidRPr="00C549F9" w:rsidRDefault="00357C01" w:rsidP="0089271F">
            <w:pPr>
              <w:widowControl/>
              <w:autoSpaceDE/>
              <w:autoSpaceDN/>
              <w:adjustRightInd/>
              <w:ind w:firstLineChars="0" w:firstLine="0"/>
              <w:jc w:val="center"/>
              <w:textAlignment w:val="baseline"/>
              <w:rPr>
                <w:rFonts w:ascii="仿宋" w:eastAsia="仿宋" w:hAnsi="仿宋"/>
                <w:color w:val="000000"/>
                <w:sz w:val="24"/>
                <w:szCs w:val="24"/>
                <w:u w:color="000000"/>
              </w:rPr>
            </w:pPr>
          </w:p>
        </w:tc>
        <w:tc>
          <w:tcPr>
            <w:tcW w:w="4699" w:type="dxa"/>
            <w:vAlign w:val="center"/>
          </w:tcPr>
          <w:p w:rsidR="00357C01" w:rsidRPr="00C549F9" w:rsidRDefault="00357C01" w:rsidP="00E7197C">
            <w:pPr>
              <w:widowControl/>
              <w:autoSpaceDE/>
              <w:autoSpaceDN/>
              <w:adjustRightInd/>
              <w:ind w:firstLineChars="0" w:firstLine="0"/>
              <w:textAlignment w:val="baseline"/>
              <w:rPr>
                <w:rFonts w:ascii="仿宋" w:eastAsia="仿宋" w:hAnsi="仿宋"/>
                <w:color w:val="000000"/>
                <w:sz w:val="24"/>
                <w:szCs w:val="24"/>
                <w:u w:color="000000"/>
              </w:rPr>
            </w:pPr>
          </w:p>
        </w:tc>
      </w:tr>
      <w:tr w:rsidR="00357C01" w:rsidRPr="0025564C" w:rsidTr="00D674A2">
        <w:tc>
          <w:tcPr>
            <w:tcW w:w="3085" w:type="dxa"/>
            <w:vAlign w:val="center"/>
          </w:tcPr>
          <w:p w:rsidR="00357C01" w:rsidRPr="0025564C" w:rsidRDefault="00357C01" w:rsidP="0089271F">
            <w:pPr>
              <w:widowControl/>
              <w:autoSpaceDE/>
              <w:autoSpaceDN/>
              <w:adjustRightInd/>
              <w:ind w:firstLineChars="0" w:firstLine="0"/>
              <w:jc w:val="both"/>
              <w:textAlignment w:val="baseline"/>
              <w:rPr>
                <w:color w:val="000000"/>
                <w:u w:color="000000"/>
              </w:rPr>
            </w:pPr>
          </w:p>
        </w:tc>
        <w:tc>
          <w:tcPr>
            <w:tcW w:w="1276" w:type="dxa"/>
            <w:vAlign w:val="center"/>
          </w:tcPr>
          <w:p w:rsidR="00357C01" w:rsidRPr="0025564C" w:rsidRDefault="00357C01" w:rsidP="0089271F">
            <w:pPr>
              <w:widowControl/>
              <w:autoSpaceDE/>
              <w:autoSpaceDN/>
              <w:adjustRightInd/>
              <w:ind w:firstLineChars="0" w:firstLine="0"/>
              <w:jc w:val="center"/>
              <w:textAlignment w:val="baseline"/>
              <w:rPr>
                <w:color w:val="000000"/>
                <w:u w:color="000000"/>
              </w:rPr>
            </w:pPr>
          </w:p>
        </w:tc>
        <w:tc>
          <w:tcPr>
            <w:tcW w:w="4699" w:type="dxa"/>
            <w:vAlign w:val="center"/>
          </w:tcPr>
          <w:p w:rsidR="00357C01" w:rsidRPr="0025564C" w:rsidRDefault="00357C01" w:rsidP="0089271F">
            <w:pPr>
              <w:widowControl/>
              <w:autoSpaceDE/>
              <w:autoSpaceDN/>
              <w:adjustRightInd/>
              <w:ind w:firstLineChars="0" w:firstLine="0"/>
              <w:jc w:val="center"/>
              <w:textAlignment w:val="baseline"/>
              <w:rPr>
                <w:color w:val="000000"/>
                <w:u w:color="000000"/>
              </w:rPr>
            </w:pPr>
          </w:p>
        </w:tc>
      </w:tr>
      <w:tr w:rsidR="00357C01" w:rsidRPr="0025564C" w:rsidTr="00D674A2">
        <w:tc>
          <w:tcPr>
            <w:tcW w:w="3085" w:type="dxa"/>
            <w:vAlign w:val="center"/>
          </w:tcPr>
          <w:p w:rsidR="00357C01" w:rsidRPr="0025564C" w:rsidRDefault="00357C01" w:rsidP="0089271F">
            <w:pPr>
              <w:widowControl/>
              <w:autoSpaceDE/>
              <w:autoSpaceDN/>
              <w:adjustRightInd/>
              <w:ind w:firstLineChars="0" w:firstLine="0"/>
              <w:jc w:val="both"/>
              <w:textAlignment w:val="baseline"/>
              <w:rPr>
                <w:color w:val="000000"/>
                <w:u w:color="000000"/>
              </w:rPr>
            </w:pPr>
          </w:p>
        </w:tc>
        <w:tc>
          <w:tcPr>
            <w:tcW w:w="1276" w:type="dxa"/>
            <w:vAlign w:val="center"/>
          </w:tcPr>
          <w:p w:rsidR="00357C01" w:rsidRPr="0025564C" w:rsidRDefault="00357C01" w:rsidP="0089271F">
            <w:pPr>
              <w:widowControl/>
              <w:autoSpaceDE/>
              <w:autoSpaceDN/>
              <w:adjustRightInd/>
              <w:ind w:firstLineChars="0" w:firstLine="0"/>
              <w:jc w:val="both"/>
              <w:textAlignment w:val="baseline"/>
              <w:rPr>
                <w:color w:val="000000"/>
                <w:u w:color="000000"/>
              </w:rPr>
            </w:pPr>
          </w:p>
        </w:tc>
        <w:tc>
          <w:tcPr>
            <w:tcW w:w="4699" w:type="dxa"/>
            <w:vAlign w:val="center"/>
          </w:tcPr>
          <w:p w:rsidR="00357C01" w:rsidRPr="0025564C" w:rsidRDefault="00357C01" w:rsidP="0089271F">
            <w:pPr>
              <w:widowControl/>
              <w:autoSpaceDE/>
              <w:autoSpaceDN/>
              <w:adjustRightInd/>
              <w:ind w:firstLineChars="0" w:firstLine="0"/>
              <w:jc w:val="both"/>
              <w:textAlignment w:val="baseline"/>
              <w:rPr>
                <w:color w:val="000000"/>
                <w:u w:color="000000"/>
              </w:rPr>
            </w:pPr>
          </w:p>
        </w:tc>
      </w:tr>
      <w:tr w:rsidR="00357C01" w:rsidRPr="0025564C" w:rsidTr="00D674A2">
        <w:tc>
          <w:tcPr>
            <w:tcW w:w="3085" w:type="dxa"/>
          </w:tcPr>
          <w:p w:rsidR="00357C01" w:rsidRPr="0025564C" w:rsidRDefault="00357C01" w:rsidP="0089271F">
            <w:pPr>
              <w:widowControl/>
              <w:autoSpaceDE/>
              <w:autoSpaceDN/>
              <w:adjustRightInd/>
              <w:ind w:firstLineChars="0" w:firstLine="0"/>
              <w:jc w:val="both"/>
              <w:textAlignment w:val="baseline"/>
              <w:rPr>
                <w:color w:val="000000"/>
                <w:u w:color="000000"/>
              </w:rPr>
            </w:pPr>
          </w:p>
        </w:tc>
        <w:tc>
          <w:tcPr>
            <w:tcW w:w="1276" w:type="dxa"/>
          </w:tcPr>
          <w:p w:rsidR="00357C01" w:rsidRPr="0025564C" w:rsidRDefault="00357C01" w:rsidP="0089271F">
            <w:pPr>
              <w:widowControl/>
              <w:autoSpaceDE/>
              <w:autoSpaceDN/>
              <w:adjustRightInd/>
              <w:ind w:firstLineChars="0" w:firstLine="0"/>
              <w:jc w:val="both"/>
              <w:textAlignment w:val="baseline"/>
              <w:rPr>
                <w:color w:val="000000"/>
                <w:u w:color="000000"/>
              </w:rPr>
            </w:pPr>
          </w:p>
        </w:tc>
        <w:tc>
          <w:tcPr>
            <w:tcW w:w="4699" w:type="dxa"/>
          </w:tcPr>
          <w:p w:rsidR="00357C01" w:rsidRPr="0025564C" w:rsidRDefault="00357C01" w:rsidP="0089271F">
            <w:pPr>
              <w:widowControl/>
              <w:autoSpaceDE/>
              <w:autoSpaceDN/>
              <w:adjustRightInd/>
              <w:ind w:firstLineChars="0" w:firstLine="0"/>
              <w:jc w:val="both"/>
              <w:textAlignment w:val="baseline"/>
              <w:rPr>
                <w:color w:val="000000"/>
                <w:u w:color="000000"/>
              </w:rPr>
            </w:pPr>
          </w:p>
        </w:tc>
      </w:tr>
      <w:tr w:rsidR="00357C01" w:rsidRPr="0025564C" w:rsidTr="00D674A2">
        <w:tc>
          <w:tcPr>
            <w:tcW w:w="3085" w:type="dxa"/>
          </w:tcPr>
          <w:p w:rsidR="00357C01" w:rsidRPr="0025564C" w:rsidRDefault="00357C01" w:rsidP="0089271F">
            <w:pPr>
              <w:widowControl/>
              <w:autoSpaceDE/>
              <w:autoSpaceDN/>
              <w:adjustRightInd/>
              <w:ind w:firstLineChars="0" w:firstLine="0"/>
              <w:jc w:val="both"/>
              <w:textAlignment w:val="baseline"/>
              <w:rPr>
                <w:color w:val="000000"/>
                <w:u w:color="000000"/>
              </w:rPr>
            </w:pPr>
          </w:p>
        </w:tc>
        <w:tc>
          <w:tcPr>
            <w:tcW w:w="1276" w:type="dxa"/>
          </w:tcPr>
          <w:p w:rsidR="00357C01" w:rsidRPr="0025564C" w:rsidRDefault="00357C01" w:rsidP="0089271F">
            <w:pPr>
              <w:widowControl/>
              <w:autoSpaceDE/>
              <w:autoSpaceDN/>
              <w:adjustRightInd/>
              <w:ind w:firstLineChars="0" w:firstLine="0"/>
              <w:jc w:val="both"/>
              <w:textAlignment w:val="baseline"/>
              <w:rPr>
                <w:color w:val="000000"/>
                <w:u w:color="000000"/>
              </w:rPr>
            </w:pPr>
          </w:p>
        </w:tc>
        <w:tc>
          <w:tcPr>
            <w:tcW w:w="4699" w:type="dxa"/>
          </w:tcPr>
          <w:p w:rsidR="00357C01" w:rsidRPr="0025564C" w:rsidRDefault="00357C01" w:rsidP="0089271F">
            <w:pPr>
              <w:widowControl/>
              <w:autoSpaceDE/>
              <w:autoSpaceDN/>
              <w:adjustRightInd/>
              <w:ind w:firstLineChars="0" w:firstLine="0"/>
              <w:jc w:val="both"/>
              <w:textAlignment w:val="baseline"/>
              <w:rPr>
                <w:color w:val="000000"/>
                <w:u w:color="000000"/>
              </w:rPr>
            </w:pPr>
          </w:p>
        </w:tc>
      </w:tr>
      <w:tr w:rsidR="00357C01" w:rsidRPr="0025564C" w:rsidTr="00D674A2">
        <w:tc>
          <w:tcPr>
            <w:tcW w:w="3085" w:type="dxa"/>
          </w:tcPr>
          <w:p w:rsidR="00357C01" w:rsidRPr="0025564C" w:rsidRDefault="00357C01" w:rsidP="0089271F">
            <w:pPr>
              <w:widowControl/>
              <w:autoSpaceDE/>
              <w:autoSpaceDN/>
              <w:adjustRightInd/>
              <w:ind w:firstLineChars="0" w:firstLine="0"/>
              <w:jc w:val="both"/>
              <w:textAlignment w:val="baseline"/>
              <w:rPr>
                <w:color w:val="000000"/>
                <w:u w:color="000000"/>
              </w:rPr>
            </w:pPr>
          </w:p>
        </w:tc>
        <w:tc>
          <w:tcPr>
            <w:tcW w:w="1276" w:type="dxa"/>
          </w:tcPr>
          <w:p w:rsidR="00357C01" w:rsidRPr="0025564C" w:rsidRDefault="00357C01" w:rsidP="0089271F">
            <w:pPr>
              <w:widowControl/>
              <w:autoSpaceDE/>
              <w:autoSpaceDN/>
              <w:adjustRightInd/>
              <w:ind w:firstLineChars="0" w:firstLine="0"/>
              <w:jc w:val="both"/>
              <w:textAlignment w:val="baseline"/>
              <w:rPr>
                <w:color w:val="000000"/>
                <w:u w:color="000000"/>
              </w:rPr>
            </w:pPr>
          </w:p>
        </w:tc>
        <w:tc>
          <w:tcPr>
            <w:tcW w:w="4699" w:type="dxa"/>
          </w:tcPr>
          <w:p w:rsidR="00357C01" w:rsidRPr="0025564C" w:rsidRDefault="00357C01" w:rsidP="0089271F">
            <w:pPr>
              <w:widowControl/>
              <w:autoSpaceDE/>
              <w:autoSpaceDN/>
              <w:adjustRightInd/>
              <w:ind w:firstLineChars="0" w:firstLine="0"/>
              <w:jc w:val="both"/>
              <w:textAlignment w:val="baseline"/>
              <w:rPr>
                <w:color w:val="000000"/>
                <w:u w:color="000000"/>
              </w:rPr>
            </w:pPr>
          </w:p>
        </w:tc>
      </w:tr>
      <w:tr w:rsidR="00357C01" w:rsidRPr="0025564C" w:rsidTr="00D674A2">
        <w:tc>
          <w:tcPr>
            <w:tcW w:w="3085" w:type="dxa"/>
          </w:tcPr>
          <w:p w:rsidR="00357C01" w:rsidRPr="0025564C" w:rsidRDefault="00357C01" w:rsidP="0089271F">
            <w:pPr>
              <w:widowControl/>
              <w:autoSpaceDE/>
              <w:autoSpaceDN/>
              <w:adjustRightInd/>
              <w:ind w:firstLineChars="0" w:firstLine="0"/>
              <w:jc w:val="both"/>
              <w:textAlignment w:val="baseline"/>
              <w:rPr>
                <w:color w:val="000000"/>
                <w:u w:color="000000"/>
              </w:rPr>
            </w:pPr>
          </w:p>
        </w:tc>
        <w:tc>
          <w:tcPr>
            <w:tcW w:w="1276" w:type="dxa"/>
          </w:tcPr>
          <w:p w:rsidR="00357C01" w:rsidRPr="0025564C" w:rsidRDefault="00357C01" w:rsidP="0089271F">
            <w:pPr>
              <w:widowControl/>
              <w:autoSpaceDE/>
              <w:autoSpaceDN/>
              <w:adjustRightInd/>
              <w:ind w:firstLineChars="0" w:firstLine="0"/>
              <w:jc w:val="both"/>
              <w:textAlignment w:val="baseline"/>
              <w:rPr>
                <w:color w:val="000000"/>
                <w:u w:color="000000"/>
              </w:rPr>
            </w:pPr>
          </w:p>
        </w:tc>
        <w:tc>
          <w:tcPr>
            <w:tcW w:w="4699" w:type="dxa"/>
          </w:tcPr>
          <w:p w:rsidR="00357C01" w:rsidRPr="0025564C" w:rsidRDefault="00357C01" w:rsidP="0089271F">
            <w:pPr>
              <w:widowControl/>
              <w:autoSpaceDE/>
              <w:autoSpaceDN/>
              <w:adjustRightInd/>
              <w:ind w:firstLineChars="0" w:firstLine="0"/>
              <w:jc w:val="both"/>
              <w:textAlignment w:val="baseline"/>
              <w:rPr>
                <w:color w:val="000000"/>
                <w:u w:color="000000"/>
              </w:rPr>
            </w:pPr>
          </w:p>
        </w:tc>
      </w:tr>
      <w:tr w:rsidR="00357C01" w:rsidRPr="0025564C" w:rsidTr="00D674A2">
        <w:tc>
          <w:tcPr>
            <w:tcW w:w="3085" w:type="dxa"/>
          </w:tcPr>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p>
        </w:tc>
        <w:tc>
          <w:tcPr>
            <w:tcW w:w="1276" w:type="dxa"/>
          </w:tcPr>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p>
        </w:tc>
        <w:tc>
          <w:tcPr>
            <w:tcW w:w="4699" w:type="dxa"/>
          </w:tcPr>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p>
        </w:tc>
      </w:tr>
      <w:tr w:rsidR="00357C01" w:rsidRPr="0025564C" w:rsidTr="00D674A2">
        <w:tc>
          <w:tcPr>
            <w:tcW w:w="3085" w:type="dxa"/>
          </w:tcPr>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p>
        </w:tc>
        <w:tc>
          <w:tcPr>
            <w:tcW w:w="1276" w:type="dxa"/>
          </w:tcPr>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p>
        </w:tc>
        <w:tc>
          <w:tcPr>
            <w:tcW w:w="4699" w:type="dxa"/>
          </w:tcPr>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p>
        </w:tc>
      </w:tr>
      <w:tr w:rsidR="00357C01" w:rsidRPr="0025564C" w:rsidTr="00D674A2">
        <w:tc>
          <w:tcPr>
            <w:tcW w:w="3085" w:type="dxa"/>
          </w:tcPr>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p>
        </w:tc>
        <w:tc>
          <w:tcPr>
            <w:tcW w:w="1276" w:type="dxa"/>
          </w:tcPr>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p>
        </w:tc>
        <w:tc>
          <w:tcPr>
            <w:tcW w:w="4699" w:type="dxa"/>
          </w:tcPr>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p>
        </w:tc>
      </w:tr>
    </w:tbl>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p>
    <w:p w:rsidR="00357C01" w:rsidRDefault="00357C01" w:rsidP="00357C01">
      <w:pPr>
        <w:widowControl/>
        <w:autoSpaceDE/>
        <w:autoSpaceDN/>
        <w:adjustRightInd/>
        <w:spacing w:line="640" w:lineRule="atLeast"/>
        <w:ind w:firstLineChars="0" w:firstLine="0"/>
        <w:jc w:val="both"/>
        <w:textAlignment w:val="baseline"/>
        <w:rPr>
          <w:color w:val="000000"/>
          <w:u w:color="000000"/>
        </w:rPr>
      </w:pPr>
    </w:p>
    <w:p w:rsidR="00005D18" w:rsidRPr="0025564C" w:rsidRDefault="00005D18" w:rsidP="00357C01">
      <w:pPr>
        <w:widowControl/>
        <w:autoSpaceDE/>
        <w:autoSpaceDN/>
        <w:adjustRightInd/>
        <w:spacing w:line="640" w:lineRule="atLeast"/>
        <w:ind w:firstLineChars="0" w:firstLine="0"/>
        <w:jc w:val="both"/>
        <w:textAlignment w:val="baseline"/>
        <w:rPr>
          <w:color w:val="000000"/>
          <w:u w:color="000000"/>
        </w:rPr>
      </w:pPr>
    </w:p>
    <w:p w:rsidR="00357C01" w:rsidRPr="0025564C" w:rsidRDefault="00357C01" w:rsidP="00357C01">
      <w:pPr>
        <w:widowControl/>
        <w:autoSpaceDE/>
        <w:autoSpaceDN/>
        <w:adjustRightInd/>
        <w:spacing w:line="640" w:lineRule="atLeast"/>
        <w:ind w:firstLineChars="0" w:firstLine="0"/>
        <w:jc w:val="both"/>
        <w:textAlignment w:val="baseline"/>
        <w:rPr>
          <w:rFonts w:eastAsia="仿宋_GB2312"/>
          <w:color w:val="000000"/>
          <w:sz w:val="28"/>
          <w:u w:color="000000"/>
        </w:rPr>
      </w:pPr>
      <w:r w:rsidRPr="0025564C">
        <w:rPr>
          <w:rFonts w:eastAsia="仿宋_GB2312" w:hint="eastAsia"/>
          <w:color w:val="000000"/>
          <w:sz w:val="28"/>
          <w:u w:color="000000"/>
        </w:rPr>
        <w:lastRenderedPageBreak/>
        <w:t>六、专家组名单及评审意见</w:t>
      </w:r>
    </w:p>
    <w:tbl>
      <w:tblPr>
        <w:tblW w:w="858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8"/>
        <w:gridCol w:w="1440"/>
        <w:gridCol w:w="1980"/>
        <w:gridCol w:w="2520"/>
        <w:gridCol w:w="1094"/>
      </w:tblGrid>
      <w:tr w:rsidR="00357C01" w:rsidRPr="0025564C" w:rsidTr="00357C01">
        <w:trPr>
          <w:trHeight w:val="698"/>
        </w:trPr>
        <w:tc>
          <w:tcPr>
            <w:tcW w:w="1548" w:type="dxa"/>
            <w:tcBorders>
              <w:top w:val="single" w:sz="2" w:space="0" w:color="000000"/>
              <w:left w:val="single" w:sz="2" w:space="0" w:color="000000"/>
              <w:bottom w:val="single" w:sz="4" w:space="0" w:color="auto"/>
              <w:right w:val="single" w:sz="4" w:space="0" w:color="auto"/>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color w:val="000000"/>
                <w:u w:color="000000"/>
              </w:rPr>
            </w:pPr>
            <w:r w:rsidRPr="0025564C">
              <w:rPr>
                <w:rFonts w:hint="eastAsia"/>
                <w:color w:val="000000"/>
                <w:u w:color="000000"/>
              </w:rPr>
              <w:t>姓名</w:t>
            </w:r>
          </w:p>
        </w:tc>
        <w:tc>
          <w:tcPr>
            <w:tcW w:w="1440" w:type="dxa"/>
            <w:tcBorders>
              <w:top w:val="single" w:sz="2" w:space="0" w:color="000000"/>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color w:val="000000"/>
                <w:u w:color="000000"/>
              </w:rPr>
            </w:pPr>
            <w:r w:rsidRPr="0025564C">
              <w:rPr>
                <w:rFonts w:hint="eastAsia"/>
                <w:color w:val="000000"/>
                <w:u w:color="000000"/>
              </w:rPr>
              <w:t>职称</w:t>
            </w:r>
          </w:p>
        </w:tc>
        <w:tc>
          <w:tcPr>
            <w:tcW w:w="1980" w:type="dxa"/>
            <w:tcBorders>
              <w:top w:val="single" w:sz="2" w:space="0" w:color="000000"/>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right="105" w:firstLineChars="0" w:firstLine="0"/>
              <w:jc w:val="center"/>
              <w:textAlignment w:val="baseline"/>
              <w:rPr>
                <w:color w:val="000000"/>
                <w:u w:color="000000"/>
              </w:rPr>
            </w:pPr>
            <w:r w:rsidRPr="0025564C">
              <w:rPr>
                <w:rFonts w:hint="eastAsia"/>
                <w:color w:val="000000"/>
                <w:u w:color="000000"/>
              </w:rPr>
              <w:t>专业</w:t>
            </w:r>
          </w:p>
        </w:tc>
        <w:tc>
          <w:tcPr>
            <w:tcW w:w="2520" w:type="dxa"/>
            <w:tcBorders>
              <w:top w:val="single" w:sz="2" w:space="0" w:color="000000"/>
              <w:left w:val="single" w:sz="4" w:space="0" w:color="auto"/>
              <w:bottom w:val="single" w:sz="4" w:space="0" w:color="auto"/>
              <w:right w:val="single" w:sz="2" w:space="0" w:color="000000"/>
            </w:tcBorders>
            <w:vAlign w:val="center"/>
          </w:tcPr>
          <w:p w:rsidR="00357C01" w:rsidRPr="0025564C" w:rsidRDefault="00357C01" w:rsidP="00357C01">
            <w:pPr>
              <w:tabs>
                <w:tab w:val="left" w:pos="1155"/>
              </w:tabs>
              <w:autoSpaceDE/>
              <w:autoSpaceDN/>
              <w:adjustRightInd/>
              <w:snapToGrid w:val="0"/>
              <w:spacing w:line="379" w:lineRule="atLeast"/>
              <w:ind w:firstLineChars="0" w:firstLine="0"/>
              <w:jc w:val="center"/>
              <w:textAlignment w:val="baseline"/>
              <w:rPr>
                <w:color w:val="000000"/>
                <w:u w:color="000000"/>
              </w:rPr>
            </w:pPr>
            <w:r w:rsidRPr="0025564C">
              <w:rPr>
                <w:rFonts w:hint="eastAsia"/>
                <w:color w:val="000000"/>
                <w:u w:color="000000"/>
              </w:rPr>
              <w:t>所在单位</w:t>
            </w:r>
          </w:p>
        </w:tc>
        <w:tc>
          <w:tcPr>
            <w:tcW w:w="1094" w:type="dxa"/>
            <w:tcBorders>
              <w:top w:val="single" w:sz="2" w:space="0" w:color="000000"/>
              <w:left w:val="single" w:sz="4" w:space="0" w:color="auto"/>
              <w:bottom w:val="single" w:sz="4" w:space="0" w:color="auto"/>
              <w:right w:val="single" w:sz="2" w:space="0" w:color="000000"/>
            </w:tcBorders>
            <w:vAlign w:val="center"/>
          </w:tcPr>
          <w:p w:rsidR="00357C01" w:rsidRPr="0025564C" w:rsidRDefault="00357C01" w:rsidP="00357C01">
            <w:pPr>
              <w:tabs>
                <w:tab w:val="left" w:pos="1155"/>
              </w:tabs>
              <w:autoSpaceDE/>
              <w:autoSpaceDN/>
              <w:adjustRightInd/>
              <w:snapToGrid w:val="0"/>
              <w:spacing w:line="379" w:lineRule="atLeast"/>
              <w:ind w:firstLineChars="0" w:firstLine="0"/>
              <w:jc w:val="center"/>
              <w:textAlignment w:val="baseline"/>
              <w:rPr>
                <w:color w:val="000000"/>
                <w:u w:color="000000"/>
              </w:rPr>
            </w:pPr>
            <w:r w:rsidRPr="0025564C">
              <w:rPr>
                <w:rFonts w:hint="eastAsia"/>
                <w:color w:val="000000"/>
                <w:u w:color="000000"/>
              </w:rPr>
              <w:t>签字</w:t>
            </w:r>
          </w:p>
        </w:tc>
      </w:tr>
      <w:tr w:rsidR="00357C01" w:rsidRPr="0025564C" w:rsidTr="00357C01">
        <w:trPr>
          <w:trHeight w:val="603"/>
        </w:trPr>
        <w:tc>
          <w:tcPr>
            <w:tcW w:w="1548" w:type="dxa"/>
            <w:tcBorders>
              <w:top w:val="single" w:sz="4" w:space="0" w:color="auto"/>
              <w:left w:val="single" w:sz="2" w:space="0" w:color="000000"/>
              <w:bottom w:val="single" w:sz="4" w:space="0" w:color="auto"/>
              <w:right w:val="single" w:sz="4" w:space="0" w:color="auto"/>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color w:val="000000"/>
                <w:u w:color="000000"/>
              </w:rPr>
            </w:pPr>
          </w:p>
        </w:tc>
        <w:tc>
          <w:tcPr>
            <w:tcW w:w="144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color w:val="000000"/>
                <w:u w:color="000000"/>
              </w:rPr>
            </w:pPr>
          </w:p>
        </w:tc>
        <w:tc>
          <w:tcPr>
            <w:tcW w:w="198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color w:val="000000"/>
                <w:u w:color="000000"/>
              </w:rPr>
            </w:pPr>
          </w:p>
        </w:tc>
        <w:tc>
          <w:tcPr>
            <w:tcW w:w="252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color w:val="000000"/>
                <w:u w:color="000000"/>
              </w:rPr>
            </w:pPr>
          </w:p>
        </w:tc>
        <w:tc>
          <w:tcPr>
            <w:tcW w:w="1094"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color w:val="000000"/>
                <w:u w:color="000000"/>
              </w:rPr>
            </w:pPr>
          </w:p>
        </w:tc>
      </w:tr>
      <w:tr w:rsidR="00357C01" w:rsidRPr="0025564C" w:rsidTr="00357C01">
        <w:trPr>
          <w:trHeight w:val="577"/>
        </w:trPr>
        <w:tc>
          <w:tcPr>
            <w:tcW w:w="1548" w:type="dxa"/>
            <w:tcBorders>
              <w:top w:val="single" w:sz="4" w:space="0" w:color="auto"/>
              <w:left w:val="single" w:sz="2" w:space="0" w:color="000000"/>
              <w:bottom w:val="single" w:sz="4" w:space="0" w:color="auto"/>
              <w:right w:val="single" w:sz="4" w:space="0" w:color="auto"/>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color w:val="000000"/>
                <w:u w:color="000000"/>
              </w:rPr>
            </w:pPr>
          </w:p>
        </w:tc>
        <w:tc>
          <w:tcPr>
            <w:tcW w:w="144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color w:val="000000"/>
                <w:u w:color="000000"/>
              </w:rPr>
            </w:pPr>
          </w:p>
        </w:tc>
        <w:tc>
          <w:tcPr>
            <w:tcW w:w="198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color w:val="000000"/>
                <w:u w:color="000000"/>
              </w:rPr>
            </w:pPr>
          </w:p>
        </w:tc>
        <w:tc>
          <w:tcPr>
            <w:tcW w:w="252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color w:val="000000"/>
                <w:u w:color="000000"/>
              </w:rPr>
            </w:pPr>
          </w:p>
        </w:tc>
        <w:tc>
          <w:tcPr>
            <w:tcW w:w="1094"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color w:val="000000"/>
                <w:u w:color="000000"/>
              </w:rPr>
            </w:pPr>
          </w:p>
        </w:tc>
      </w:tr>
      <w:tr w:rsidR="00357C01" w:rsidRPr="0025564C" w:rsidTr="00357C01">
        <w:trPr>
          <w:trHeight w:val="583"/>
        </w:trPr>
        <w:tc>
          <w:tcPr>
            <w:tcW w:w="1548" w:type="dxa"/>
            <w:tcBorders>
              <w:top w:val="single" w:sz="4" w:space="0" w:color="auto"/>
              <w:left w:val="single" w:sz="2" w:space="0" w:color="000000"/>
              <w:bottom w:val="single" w:sz="4" w:space="0" w:color="auto"/>
              <w:right w:val="single" w:sz="4" w:space="0" w:color="auto"/>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c>
          <w:tcPr>
            <w:tcW w:w="144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c>
          <w:tcPr>
            <w:tcW w:w="198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c>
          <w:tcPr>
            <w:tcW w:w="252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c>
          <w:tcPr>
            <w:tcW w:w="1094"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r>
      <w:tr w:rsidR="00357C01" w:rsidRPr="0025564C" w:rsidTr="00357C01">
        <w:trPr>
          <w:trHeight w:val="543"/>
        </w:trPr>
        <w:tc>
          <w:tcPr>
            <w:tcW w:w="1548" w:type="dxa"/>
            <w:tcBorders>
              <w:top w:val="single" w:sz="4" w:space="0" w:color="auto"/>
              <w:left w:val="single" w:sz="2" w:space="0" w:color="000000"/>
              <w:bottom w:val="single" w:sz="4" w:space="0" w:color="auto"/>
              <w:right w:val="single" w:sz="4" w:space="0" w:color="auto"/>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c>
          <w:tcPr>
            <w:tcW w:w="144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c>
          <w:tcPr>
            <w:tcW w:w="198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c>
          <w:tcPr>
            <w:tcW w:w="252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c>
          <w:tcPr>
            <w:tcW w:w="1094"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r>
      <w:tr w:rsidR="00357C01" w:rsidRPr="0025564C" w:rsidTr="00357C01">
        <w:trPr>
          <w:trHeight w:val="581"/>
        </w:trPr>
        <w:tc>
          <w:tcPr>
            <w:tcW w:w="1548" w:type="dxa"/>
            <w:tcBorders>
              <w:top w:val="single" w:sz="4" w:space="0" w:color="auto"/>
              <w:left w:val="single" w:sz="2" w:space="0" w:color="000000"/>
              <w:bottom w:val="single" w:sz="4" w:space="0" w:color="auto"/>
              <w:right w:val="single" w:sz="4" w:space="0" w:color="auto"/>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c>
          <w:tcPr>
            <w:tcW w:w="144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c>
          <w:tcPr>
            <w:tcW w:w="198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c>
          <w:tcPr>
            <w:tcW w:w="2520"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c>
          <w:tcPr>
            <w:tcW w:w="1094" w:type="dxa"/>
            <w:tcBorders>
              <w:top w:val="single" w:sz="4" w:space="0" w:color="auto"/>
              <w:left w:val="single" w:sz="4" w:space="0" w:color="auto"/>
              <w:bottom w:val="single" w:sz="4" w:space="0" w:color="auto"/>
              <w:right w:val="single" w:sz="2" w:space="0" w:color="000000"/>
            </w:tcBorders>
            <w:vAlign w:val="center"/>
          </w:tcPr>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u w:color="000000"/>
              </w:rPr>
            </w:pPr>
          </w:p>
        </w:tc>
      </w:tr>
      <w:tr w:rsidR="00357C01" w:rsidRPr="0025564C" w:rsidTr="00357C01">
        <w:trPr>
          <w:trHeight w:val="3855"/>
        </w:trPr>
        <w:tc>
          <w:tcPr>
            <w:tcW w:w="8582" w:type="dxa"/>
            <w:gridSpan w:val="5"/>
            <w:tcBorders>
              <w:top w:val="single" w:sz="4" w:space="0" w:color="auto"/>
              <w:left w:val="single" w:sz="2" w:space="0" w:color="000000"/>
              <w:bottom w:val="single" w:sz="2" w:space="0" w:color="000000"/>
              <w:right w:val="single" w:sz="2" w:space="0" w:color="000000"/>
            </w:tcBorders>
          </w:tcPr>
          <w:p w:rsidR="00357C01" w:rsidRPr="0025564C" w:rsidRDefault="00357C01" w:rsidP="00357C01">
            <w:pPr>
              <w:autoSpaceDE/>
              <w:autoSpaceDN/>
              <w:adjustRightInd/>
              <w:snapToGrid w:val="0"/>
              <w:spacing w:line="379" w:lineRule="atLeast"/>
              <w:ind w:firstLineChars="0" w:firstLine="0"/>
              <w:jc w:val="both"/>
              <w:textAlignment w:val="baseline"/>
              <w:rPr>
                <w:rFonts w:eastAsia="仿宋_GB2312"/>
                <w:color w:val="000000"/>
                <w:spacing w:val="102"/>
                <w:sz w:val="28"/>
                <w:u w:color="000000"/>
              </w:rPr>
            </w:pPr>
            <w:r w:rsidRPr="0025564C">
              <w:rPr>
                <w:rFonts w:eastAsia="仿宋_GB2312" w:hint="eastAsia"/>
                <w:color w:val="000000"/>
                <w:spacing w:val="102"/>
                <w:sz w:val="28"/>
                <w:u w:color="000000"/>
              </w:rPr>
              <w:t>评审意见：</w:t>
            </w:r>
          </w:p>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sz w:val="28"/>
                <w:u w:color="000000"/>
              </w:rPr>
            </w:pPr>
          </w:p>
          <w:p w:rsidR="00357C01" w:rsidRPr="0025564C" w:rsidRDefault="00357C01" w:rsidP="00357C01">
            <w:pPr>
              <w:widowControl/>
              <w:autoSpaceDE/>
              <w:autoSpaceDN/>
              <w:adjustRightInd/>
              <w:spacing w:before="175" w:after="102" w:line="566" w:lineRule="atLeast"/>
              <w:ind w:firstLineChars="0" w:firstLine="0"/>
              <w:jc w:val="both"/>
              <w:textAlignment w:val="baseline"/>
              <w:rPr>
                <w:rFonts w:eastAsia="黑体"/>
                <w:color w:val="000000"/>
                <w:u w:color="000000"/>
              </w:rPr>
            </w:pPr>
          </w:p>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p>
          <w:p w:rsidR="00357C01" w:rsidRPr="0025564C" w:rsidRDefault="00357C01" w:rsidP="00357C01">
            <w:pPr>
              <w:widowControl/>
              <w:autoSpaceDE/>
              <w:autoSpaceDN/>
              <w:adjustRightInd/>
              <w:spacing w:line="640" w:lineRule="atLeast"/>
              <w:ind w:firstLineChars="0" w:firstLine="0"/>
              <w:jc w:val="both"/>
              <w:textAlignment w:val="baseline"/>
              <w:rPr>
                <w:color w:val="000000"/>
                <w:u w:color="000000"/>
              </w:rPr>
            </w:pPr>
          </w:p>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sz w:val="28"/>
                <w:u w:color="000000"/>
              </w:rPr>
            </w:pPr>
          </w:p>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sz w:val="28"/>
                <w:u w:color="000000"/>
              </w:rPr>
            </w:pPr>
          </w:p>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sz w:val="28"/>
                <w:u w:color="000000"/>
              </w:rPr>
            </w:pPr>
          </w:p>
          <w:p w:rsidR="005A6799" w:rsidRPr="0025564C" w:rsidRDefault="005A6799" w:rsidP="00357C01">
            <w:pPr>
              <w:autoSpaceDE/>
              <w:autoSpaceDN/>
              <w:adjustRightInd/>
              <w:snapToGrid w:val="0"/>
              <w:spacing w:line="379" w:lineRule="atLeast"/>
              <w:ind w:firstLineChars="0" w:firstLine="0"/>
              <w:jc w:val="center"/>
              <w:textAlignment w:val="baseline"/>
              <w:rPr>
                <w:rFonts w:eastAsia="仿宋_GB2312"/>
                <w:color w:val="000000"/>
                <w:spacing w:val="102"/>
                <w:sz w:val="28"/>
                <w:u w:color="000000"/>
              </w:rPr>
            </w:pPr>
          </w:p>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sz w:val="28"/>
                <w:u w:color="000000"/>
              </w:rPr>
            </w:pPr>
          </w:p>
          <w:p w:rsidR="00357C01" w:rsidRPr="0025564C" w:rsidRDefault="00357C01" w:rsidP="00357C01">
            <w:pPr>
              <w:autoSpaceDE/>
              <w:autoSpaceDN/>
              <w:adjustRightInd/>
              <w:snapToGrid w:val="0"/>
              <w:spacing w:line="379" w:lineRule="atLeast"/>
              <w:ind w:firstLineChars="0" w:firstLine="0"/>
              <w:jc w:val="center"/>
              <w:textAlignment w:val="baseline"/>
              <w:rPr>
                <w:rFonts w:eastAsia="仿宋_GB2312"/>
                <w:color w:val="000000"/>
                <w:spacing w:val="102"/>
                <w:sz w:val="28"/>
                <w:u w:color="000000"/>
              </w:rPr>
            </w:pPr>
            <w:r w:rsidRPr="0025564C">
              <w:rPr>
                <w:rFonts w:eastAsia="仿宋_GB2312" w:hint="eastAsia"/>
                <w:color w:val="000000"/>
                <w:spacing w:val="102"/>
                <w:sz w:val="28"/>
                <w:u w:color="000000"/>
              </w:rPr>
              <w:t>负责人（签字）</w:t>
            </w:r>
          </w:p>
          <w:p w:rsidR="00357C01" w:rsidRPr="0025564C" w:rsidRDefault="00357C01" w:rsidP="00357C01">
            <w:pPr>
              <w:autoSpaceDE/>
              <w:autoSpaceDN/>
              <w:adjustRightInd/>
              <w:snapToGrid w:val="0"/>
              <w:spacing w:line="379" w:lineRule="atLeast"/>
              <w:ind w:firstLineChars="0" w:firstLine="0"/>
              <w:jc w:val="right"/>
              <w:textAlignment w:val="baseline"/>
              <w:rPr>
                <w:color w:val="000000"/>
                <w:u w:color="000000"/>
              </w:rPr>
            </w:pPr>
            <w:r w:rsidRPr="0025564C">
              <w:rPr>
                <w:rFonts w:eastAsia="仿宋_GB2312" w:hint="eastAsia"/>
                <w:color w:val="000000"/>
                <w:spacing w:val="102"/>
                <w:sz w:val="28"/>
                <w:u w:color="000000"/>
              </w:rPr>
              <w:t>年月日</w:t>
            </w:r>
          </w:p>
          <w:p w:rsidR="00357C01" w:rsidRPr="0025564C" w:rsidRDefault="00357C01" w:rsidP="00357C01">
            <w:pPr>
              <w:autoSpaceDE/>
              <w:autoSpaceDN/>
              <w:adjustRightInd/>
              <w:snapToGrid w:val="0"/>
              <w:spacing w:line="379" w:lineRule="atLeast"/>
              <w:ind w:firstLineChars="0" w:firstLine="0"/>
              <w:jc w:val="right"/>
              <w:textAlignment w:val="baseline"/>
              <w:rPr>
                <w:rFonts w:eastAsia="仿宋_GB2312"/>
                <w:color w:val="000000"/>
                <w:spacing w:val="102"/>
                <w:u w:color="000000"/>
              </w:rPr>
            </w:pPr>
          </w:p>
        </w:tc>
      </w:tr>
    </w:tbl>
    <w:p w:rsidR="00357C01" w:rsidRDefault="00357C01" w:rsidP="00357C01">
      <w:pPr>
        <w:widowControl/>
        <w:autoSpaceDE/>
        <w:autoSpaceDN/>
        <w:adjustRightInd/>
        <w:spacing w:line="640" w:lineRule="atLeast"/>
        <w:ind w:firstLineChars="0" w:firstLine="0"/>
        <w:jc w:val="both"/>
        <w:textAlignment w:val="baseline"/>
        <w:rPr>
          <w:rFonts w:eastAsia="仿宋_GB2312"/>
          <w:color w:val="000000"/>
          <w:sz w:val="28"/>
          <w:u w:color="000000"/>
        </w:rPr>
      </w:pPr>
    </w:p>
    <w:p w:rsidR="00005D18" w:rsidRDefault="00005D18" w:rsidP="00357C01">
      <w:pPr>
        <w:widowControl/>
        <w:autoSpaceDE/>
        <w:autoSpaceDN/>
        <w:adjustRightInd/>
        <w:spacing w:line="640" w:lineRule="atLeast"/>
        <w:ind w:firstLineChars="0" w:firstLine="0"/>
        <w:jc w:val="both"/>
        <w:textAlignment w:val="baseline"/>
        <w:rPr>
          <w:rFonts w:eastAsia="仿宋_GB2312"/>
          <w:color w:val="000000"/>
          <w:sz w:val="28"/>
          <w:u w:color="000000"/>
        </w:rPr>
      </w:pPr>
    </w:p>
    <w:p w:rsidR="0089271F" w:rsidRDefault="0089271F" w:rsidP="00357C01">
      <w:pPr>
        <w:widowControl/>
        <w:autoSpaceDE/>
        <w:autoSpaceDN/>
        <w:adjustRightInd/>
        <w:spacing w:line="640" w:lineRule="atLeast"/>
        <w:ind w:firstLineChars="0" w:firstLine="0"/>
        <w:jc w:val="both"/>
        <w:textAlignment w:val="baseline"/>
        <w:rPr>
          <w:rFonts w:eastAsia="仿宋_GB2312"/>
          <w:color w:val="000000"/>
          <w:sz w:val="28"/>
          <w:u w:color="000000"/>
        </w:rPr>
      </w:pPr>
    </w:p>
    <w:p w:rsidR="0089271F" w:rsidRPr="0025564C" w:rsidRDefault="0089271F" w:rsidP="00357C01">
      <w:pPr>
        <w:widowControl/>
        <w:autoSpaceDE/>
        <w:autoSpaceDN/>
        <w:adjustRightInd/>
        <w:spacing w:line="640" w:lineRule="atLeast"/>
        <w:ind w:firstLineChars="0" w:firstLine="0"/>
        <w:jc w:val="both"/>
        <w:textAlignment w:val="baseline"/>
        <w:rPr>
          <w:rFonts w:eastAsia="仿宋_GB2312"/>
          <w:color w:val="000000"/>
          <w:sz w:val="28"/>
          <w:u w:color="000000"/>
        </w:rPr>
      </w:pPr>
    </w:p>
    <w:p w:rsidR="00357C01" w:rsidRPr="0025564C" w:rsidRDefault="00357C01" w:rsidP="00357C01">
      <w:pPr>
        <w:widowControl/>
        <w:autoSpaceDE/>
        <w:autoSpaceDN/>
        <w:adjustRightInd/>
        <w:spacing w:line="640" w:lineRule="atLeast"/>
        <w:ind w:firstLineChars="0" w:firstLine="0"/>
        <w:jc w:val="both"/>
        <w:textAlignment w:val="baseline"/>
        <w:rPr>
          <w:rFonts w:eastAsia="仿宋_GB2312"/>
          <w:color w:val="000000"/>
          <w:sz w:val="28"/>
          <w:u w:color="000000"/>
        </w:rPr>
      </w:pPr>
      <w:r w:rsidRPr="0025564C">
        <w:rPr>
          <w:rFonts w:eastAsia="仿宋_GB2312" w:hint="eastAsia"/>
          <w:color w:val="000000"/>
          <w:sz w:val="28"/>
          <w:u w:color="000000"/>
        </w:rPr>
        <w:lastRenderedPageBreak/>
        <w:t>七、申请人所在学校意见</w:t>
      </w:r>
    </w:p>
    <w:tbl>
      <w:tblPr>
        <w:tblpPr w:leftFromText="180" w:rightFromText="180" w:vertAnchor="text" w:horzAnchor="margin" w:tblpY="282"/>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4"/>
      </w:tblGrid>
      <w:tr w:rsidR="00357C01" w:rsidRPr="0025564C" w:rsidTr="00DC21E3">
        <w:trPr>
          <w:trHeight w:val="10769"/>
        </w:trPr>
        <w:tc>
          <w:tcPr>
            <w:tcW w:w="8774" w:type="dxa"/>
            <w:tcBorders>
              <w:top w:val="single" w:sz="2" w:space="0" w:color="000000"/>
              <w:left w:val="single" w:sz="2" w:space="0" w:color="000000"/>
              <w:bottom w:val="single" w:sz="2" w:space="0" w:color="000000"/>
              <w:right w:val="single" w:sz="2" w:space="0" w:color="000000"/>
            </w:tcBorders>
          </w:tcPr>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91" w:lineRule="atLeast"/>
              <w:ind w:firstLineChars="0" w:firstLine="0"/>
              <w:textAlignment w:val="baseline"/>
              <w:rPr>
                <w:color w:val="000000"/>
                <w:u w:color="000000"/>
              </w:rPr>
            </w:pPr>
          </w:p>
          <w:p w:rsidR="00675D3B" w:rsidRPr="0025564C" w:rsidRDefault="00675D3B" w:rsidP="00357C01">
            <w:pPr>
              <w:autoSpaceDE/>
              <w:autoSpaceDN/>
              <w:adjustRightInd/>
              <w:snapToGrid w:val="0"/>
              <w:spacing w:line="391" w:lineRule="atLeast"/>
              <w:ind w:firstLineChars="0" w:firstLine="0"/>
              <w:textAlignment w:val="baseline"/>
              <w:rPr>
                <w:color w:val="000000"/>
                <w:u w:color="000000"/>
              </w:rPr>
            </w:pPr>
          </w:p>
          <w:p w:rsidR="00675D3B" w:rsidRPr="0025564C" w:rsidRDefault="00675D3B" w:rsidP="00357C01">
            <w:pPr>
              <w:autoSpaceDE/>
              <w:autoSpaceDN/>
              <w:adjustRightInd/>
              <w:snapToGrid w:val="0"/>
              <w:spacing w:line="391" w:lineRule="atLeast"/>
              <w:ind w:firstLineChars="0" w:firstLine="0"/>
              <w:textAlignment w:val="baseline"/>
              <w:rPr>
                <w:color w:val="000000"/>
                <w:u w:color="000000"/>
              </w:rPr>
            </w:pPr>
          </w:p>
          <w:p w:rsidR="00675D3B" w:rsidRPr="0025564C" w:rsidRDefault="00675D3B" w:rsidP="00357C01">
            <w:pPr>
              <w:autoSpaceDE/>
              <w:autoSpaceDN/>
              <w:adjustRightInd/>
              <w:snapToGrid w:val="0"/>
              <w:spacing w:line="391" w:lineRule="atLeast"/>
              <w:ind w:firstLineChars="0" w:firstLine="0"/>
              <w:textAlignment w:val="baseline"/>
              <w:rPr>
                <w:color w:val="000000"/>
                <w:u w:color="000000"/>
              </w:rPr>
            </w:pPr>
          </w:p>
          <w:p w:rsidR="00675D3B" w:rsidRPr="0025564C" w:rsidRDefault="00675D3B" w:rsidP="00357C01">
            <w:pPr>
              <w:autoSpaceDE/>
              <w:autoSpaceDN/>
              <w:adjustRightInd/>
              <w:snapToGrid w:val="0"/>
              <w:spacing w:line="391" w:lineRule="atLeast"/>
              <w:ind w:firstLineChars="0" w:firstLine="0"/>
              <w:textAlignment w:val="baseline"/>
              <w:rPr>
                <w:color w:val="000000"/>
                <w:u w:color="000000"/>
              </w:rPr>
            </w:pPr>
          </w:p>
          <w:p w:rsidR="00675D3B" w:rsidRPr="0025564C" w:rsidRDefault="00675D3B" w:rsidP="00357C01">
            <w:pPr>
              <w:autoSpaceDE/>
              <w:autoSpaceDN/>
              <w:adjustRightInd/>
              <w:snapToGrid w:val="0"/>
              <w:spacing w:line="391" w:lineRule="atLeast"/>
              <w:ind w:firstLineChars="0" w:firstLine="0"/>
              <w:textAlignment w:val="baseline"/>
              <w:rPr>
                <w:color w:val="000000"/>
                <w:u w:color="000000"/>
              </w:rPr>
            </w:pPr>
          </w:p>
          <w:p w:rsidR="00357C01" w:rsidRPr="0025564C" w:rsidRDefault="00357C01" w:rsidP="00357C01">
            <w:pPr>
              <w:autoSpaceDE/>
              <w:autoSpaceDN/>
              <w:adjustRightInd/>
              <w:snapToGrid w:val="0"/>
              <w:spacing w:line="379" w:lineRule="atLeast"/>
              <w:ind w:firstLineChars="750" w:firstLine="3630"/>
              <w:jc w:val="both"/>
              <w:textAlignment w:val="baseline"/>
              <w:rPr>
                <w:rFonts w:eastAsia="仿宋_GB2312"/>
                <w:color w:val="000000"/>
                <w:spacing w:val="102"/>
                <w:sz w:val="28"/>
                <w:u w:color="000000"/>
              </w:rPr>
            </w:pPr>
            <w:r w:rsidRPr="0025564C">
              <w:rPr>
                <w:rFonts w:eastAsia="仿宋_GB2312" w:hint="eastAsia"/>
                <w:color w:val="000000"/>
                <w:spacing w:val="102"/>
                <w:sz w:val="28"/>
                <w:u w:color="000000"/>
              </w:rPr>
              <w:t>学校（公章）</w:t>
            </w:r>
          </w:p>
          <w:p w:rsidR="00357C01" w:rsidRPr="0025564C" w:rsidRDefault="00357C01" w:rsidP="00357C01">
            <w:pPr>
              <w:autoSpaceDE/>
              <w:autoSpaceDN/>
              <w:adjustRightInd/>
              <w:snapToGrid w:val="0"/>
              <w:spacing w:line="379" w:lineRule="atLeast"/>
              <w:ind w:firstLineChars="0" w:firstLine="0"/>
              <w:textAlignment w:val="baseline"/>
              <w:rPr>
                <w:rFonts w:eastAsia="仿宋_GB2312"/>
                <w:color w:val="000000"/>
                <w:spacing w:val="102"/>
                <w:sz w:val="28"/>
                <w:u w:color="000000"/>
              </w:rPr>
            </w:pPr>
          </w:p>
          <w:p w:rsidR="00357C01" w:rsidRPr="0025564C" w:rsidRDefault="00357C01" w:rsidP="00357C01">
            <w:pPr>
              <w:autoSpaceDE/>
              <w:autoSpaceDN/>
              <w:adjustRightInd/>
              <w:snapToGrid w:val="0"/>
              <w:spacing w:line="379" w:lineRule="atLeast"/>
              <w:ind w:firstLineChars="0" w:firstLine="0"/>
              <w:jc w:val="center"/>
              <w:textAlignment w:val="baseline"/>
              <w:rPr>
                <w:color w:val="000000"/>
                <w:u w:color="000000"/>
              </w:rPr>
            </w:pPr>
            <w:r w:rsidRPr="0025564C">
              <w:rPr>
                <w:rFonts w:eastAsia="仿宋_GB2312" w:hint="eastAsia"/>
                <w:color w:val="000000"/>
                <w:spacing w:val="102"/>
                <w:sz w:val="28"/>
                <w:u w:color="000000"/>
              </w:rPr>
              <w:t>年月日</w:t>
            </w:r>
          </w:p>
          <w:p w:rsidR="00357C01" w:rsidRPr="0025564C" w:rsidRDefault="00357C01" w:rsidP="00357C01">
            <w:pPr>
              <w:autoSpaceDE/>
              <w:autoSpaceDN/>
              <w:adjustRightInd/>
              <w:snapToGrid w:val="0"/>
              <w:spacing w:line="379" w:lineRule="atLeast"/>
              <w:ind w:firstLineChars="0" w:firstLine="0"/>
              <w:jc w:val="right"/>
              <w:textAlignment w:val="baseline"/>
              <w:rPr>
                <w:color w:val="000000"/>
                <w:u w:color="000000"/>
              </w:rPr>
            </w:pPr>
          </w:p>
        </w:tc>
      </w:tr>
    </w:tbl>
    <w:p w:rsidR="00675D3B" w:rsidRPr="0025564C" w:rsidRDefault="00675D3B" w:rsidP="00357C01">
      <w:pPr>
        <w:widowControl/>
        <w:autoSpaceDE/>
        <w:autoSpaceDN/>
        <w:adjustRightInd/>
        <w:spacing w:line="640" w:lineRule="atLeast"/>
        <w:ind w:firstLineChars="0" w:firstLine="0"/>
        <w:jc w:val="both"/>
        <w:textAlignment w:val="baseline"/>
        <w:rPr>
          <w:color w:val="000000"/>
          <w:u w:color="000000"/>
        </w:rPr>
        <w:sectPr w:rsidR="00675D3B" w:rsidRPr="0025564C" w:rsidSect="006F6DCD">
          <w:headerReference w:type="even" r:id="rId9"/>
          <w:headerReference w:type="default" r:id="rId10"/>
          <w:footerReference w:type="even" r:id="rId11"/>
          <w:footerReference w:type="default" r:id="rId12"/>
          <w:headerReference w:type="first" r:id="rId13"/>
          <w:footerReference w:type="first" r:id="rId14"/>
          <w:pgSz w:w="11906" w:h="16838" w:code="9"/>
          <w:pgMar w:top="1928" w:right="1531" w:bottom="1928" w:left="1531" w:header="851" w:footer="1418" w:gutter="0"/>
          <w:pgNumType w:fmt="numberInDash"/>
          <w:cols w:space="425"/>
          <w:docGrid w:type="lines" w:linePitch="312"/>
        </w:sectPr>
      </w:pPr>
    </w:p>
    <w:p w:rsidR="00F43EC6" w:rsidRPr="006F6DCD" w:rsidRDefault="00F43EC6" w:rsidP="008A46C0">
      <w:pPr>
        <w:widowControl/>
        <w:autoSpaceDE/>
        <w:autoSpaceDN/>
        <w:adjustRightInd/>
        <w:spacing w:line="240" w:lineRule="auto"/>
        <w:ind w:firstLineChars="0" w:firstLine="0"/>
        <w:rPr>
          <w:rFonts w:eastAsia="仿宋_GB2312"/>
          <w:kern w:val="2"/>
          <w:sz w:val="28"/>
          <w:szCs w:val="28"/>
        </w:rPr>
      </w:pPr>
    </w:p>
    <w:sectPr w:rsidR="00F43EC6" w:rsidRPr="006F6DCD" w:rsidSect="005952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F31" w:rsidRDefault="001D2F31" w:rsidP="00357C01">
      <w:pPr>
        <w:spacing w:line="240" w:lineRule="auto"/>
      </w:pPr>
      <w:r>
        <w:separator/>
      </w:r>
    </w:p>
  </w:endnote>
  <w:endnote w:type="continuationSeparator" w:id="0">
    <w:p w:rsidR="001D2F31" w:rsidRDefault="001D2F31" w:rsidP="00357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32" w:rsidRDefault="002A3D32" w:rsidP="005952D9">
    <w:pPr>
      <w:pStyle w:val="a4"/>
      <w:ind w:firstLineChars="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32" w:rsidRDefault="002A3D32" w:rsidP="005952D9">
    <w:pPr>
      <w:pStyle w:val="a4"/>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32" w:rsidRDefault="002A3D32" w:rsidP="00357C0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F31" w:rsidRDefault="001D2F31" w:rsidP="00357C01">
      <w:pPr>
        <w:spacing w:line="240" w:lineRule="auto"/>
      </w:pPr>
      <w:r>
        <w:separator/>
      </w:r>
    </w:p>
  </w:footnote>
  <w:footnote w:type="continuationSeparator" w:id="0">
    <w:p w:rsidR="001D2F31" w:rsidRDefault="001D2F31" w:rsidP="00357C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32" w:rsidRDefault="002A3D32" w:rsidP="006F6DCD">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32" w:rsidRDefault="002A3D32" w:rsidP="006F6DCD">
    <w:pPr>
      <w:pStyle w:val="a3"/>
      <w:pBdr>
        <w:bottom w:val="none" w:sz="0" w:space="0" w:color="auto"/>
      </w:pBdr>
      <w:ind w:firstLineChars="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32" w:rsidRDefault="002A3D32" w:rsidP="00357C01">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19AE"/>
    <w:multiLevelType w:val="hybridMultilevel"/>
    <w:tmpl w:val="AB2AEF30"/>
    <w:lvl w:ilvl="0" w:tplc="FE6AC35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266C34FA"/>
    <w:multiLevelType w:val="hybridMultilevel"/>
    <w:tmpl w:val="26C23D7A"/>
    <w:lvl w:ilvl="0" w:tplc="4AA073C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9066217"/>
    <w:multiLevelType w:val="hybridMultilevel"/>
    <w:tmpl w:val="6B5E946A"/>
    <w:lvl w:ilvl="0" w:tplc="580E7AC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707E0E"/>
    <w:multiLevelType w:val="hybridMultilevel"/>
    <w:tmpl w:val="BAB8C574"/>
    <w:lvl w:ilvl="0" w:tplc="0A2C8B2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BF35E0A"/>
    <w:multiLevelType w:val="hybridMultilevel"/>
    <w:tmpl w:val="745EC1B8"/>
    <w:lvl w:ilvl="0" w:tplc="E47017D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185331"/>
    <w:multiLevelType w:val="hybridMultilevel"/>
    <w:tmpl w:val="4F025596"/>
    <w:lvl w:ilvl="0" w:tplc="2D1E2F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BA2F44"/>
    <w:multiLevelType w:val="singleLevel"/>
    <w:tmpl w:val="59BA2F44"/>
    <w:lvl w:ilvl="0">
      <w:start w:val="1"/>
      <w:numFmt w:val="chineseCounting"/>
      <w:suff w:val="nothing"/>
      <w:lvlText w:val="%1、"/>
      <w:lvlJc w:val="left"/>
    </w:lvl>
  </w:abstractNum>
  <w:abstractNum w:abstractNumId="7">
    <w:nsid w:val="7E572FF2"/>
    <w:multiLevelType w:val="hybridMultilevel"/>
    <w:tmpl w:val="D8361AF6"/>
    <w:lvl w:ilvl="0" w:tplc="FE0E29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5"/>
  </w:num>
  <w:num w:numId="4">
    <w:abstractNumId w:val="6"/>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5337"/>
    <w:rsid w:val="0000040C"/>
    <w:rsid w:val="00005D18"/>
    <w:rsid w:val="0001372F"/>
    <w:rsid w:val="00015680"/>
    <w:rsid w:val="000156A4"/>
    <w:rsid w:val="00027EEC"/>
    <w:rsid w:val="00030C0B"/>
    <w:rsid w:val="00033843"/>
    <w:rsid w:val="00045535"/>
    <w:rsid w:val="00045C13"/>
    <w:rsid w:val="00054C9D"/>
    <w:rsid w:val="0006469C"/>
    <w:rsid w:val="0007654B"/>
    <w:rsid w:val="000825DE"/>
    <w:rsid w:val="000910E3"/>
    <w:rsid w:val="000B050A"/>
    <w:rsid w:val="000C494D"/>
    <w:rsid w:val="000C6C18"/>
    <w:rsid w:val="000D0802"/>
    <w:rsid w:val="000D3AE7"/>
    <w:rsid w:val="000D54D2"/>
    <w:rsid w:val="000F6A46"/>
    <w:rsid w:val="001209BD"/>
    <w:rsid w:val="00135284"/>
    <w:rsid w:val="0013631B"/>
    <w:rsid w:val="00157678"/>
    <w:rsid w:val="00165D84"/>
    <w:rsid w:val="0016779E"/>
    <w:rsid w:val="001705CC"/>
    <w:rsid w:val="00180A5A"/>
    <w:rsid w:val="001B0793"/>
    <w:rsid w:val="001C0620"/>
    <w:rsid w:val="001C225A"/>
    <w:rsid w:val="001D2F31"/>
    <w:rsid w:val="001D3250"/>
    <w:rsid w:val="001F0109"/>
    <w:rsid w:val="001F3151"/>
    <w:rsid w:val="001F5BE3"/>
    <w:rsid w:val="001F7A88"/>
    <w:rsid w:val="00202945"/>
    <w:rsid w:val="002113C8"/>
    <w:rsid w:val="002244C2"/>
    <w:rsid w:val="0022512A"/>
    <w:rsid w:val="002277B5"/>
    <w:rsid w:val="0025564C"/>
    <w:rsid w:val="0027493C"/>
    <w:rsid w:val="00275089"/>
    <w:rsid w:val="002771D3"/>
    <w:rsid w:val="00284B10"/>
    <w:rsid w:val="002A3D32"/>
    <w:rsid w:val="002A4DA1"/>
    <w:rsid w:val="002B13FC"/>
    <w:rsid w:val="002B1FB2"/>
    <w:rsid w:val="002C52AF"/>
    <w:rsid w:val="002D6660"/>
    <w:rsid w:val="002D716F"/>
    <w:rsid w:val="002E2AD4"/>
    <w:rsid w:val="002E2F99"/>
    <w:rsid w:val="002F43A5"/>
    <w:rsid w:val="003008ED"/>
    <w:rsid w:val="00313189"/>
    <w:rsid w:val="0034470A"/>
    <w:rsid w:val="003461EC"/>
    <w:rsid w:val="00350720"/>
    <w:rsid w:val="003546AC"/>
    <w:rsid w:val="00357C01"/>
    <w:rsid w:val="00361310"/>
    <w:rsid w:val="00381C82"/>
    <w:rsid w:val="00383E9C"/>
    <w:rsid w:val="003D3693"/>
    <w:rsid w:val="004022CB"/>
    <w:rsid w:val="00426907"/>
    <w:rsid w:val="0042701A"/>
    <w:rsid w:val="00431F7D"/>
    <w:rsid w:val="00447A76"/>
    <w:rsid w:val="00447CA9"/>
    <w:rsid w:val="00472D27"/>
    <w:rsid w:val="004806BD"/>
    <w:rsid w:val="00485369"/>
    <w:rsid w:val="0049724C"/>
    <w:rsid w:val="004C46F2"/>
    <w:rsid w:val="004F1044"/>
    <w:rsid w:val="004F55CE"/>
    <w:rsid w:val="004F7D84"/>
    <w:rsid w:val="0050071D"/>
    <w:rsid w:val="00514C7B"/>
    <w:rsid w:val="0054203E"/>
    <w:rsid w:val="005534C0"/>
    <w:rsid w:val="00562BCC"/>
    <w:rsid w:val="00566D70"/>
    <w:rsid w:val="00573938"/>
    <w:rsid w:val="0057734E"/>
    <w:rsid w:val="00591FBC"/>
    <w:rsid w:val="00594EF5"/>
    <w:rsid w:val="005952D9"/>
    <w:rsid w:val="005A6799"/>
    <w:rsid w:val="005C4B53"/>
    <w:rsid w:val="005F4B9C"/>
    <w:rsid w:val="006105D4"/>
    <w:rsid w:val="00614EC7"/>
    <w:rsid w:val="00632C81"/>
    <w:rsid w:val="00635411"/>
    <w:rsid w:val="00635863"/>
    <w:rsid w:val="00675983"/>
    <w:rsid w:val="00675D3B"/>
    <w:rsid w:val="00695848"/>
    <w:rsid w:val="006A0602"/>
    <w:rsid w:val="006B1F46"/>
    <w:rsid w:val="006B48CC"/>
    <w:rsid w:val="006B4A13"/>
    <w:rsid w:val="006C7F79"/>
    <w:rsid w:val="006F259E"/>
    <w:rsid w:val="006F6DCD"/>
    <w:rsid w:val="007046A5"/>
    <w:rsid w:val="00707BF6"/>
    <w:rsid w:val="007233A2"/>
    <w:rsid w:val="00734625"/>
    <w:rsid w:val="007443AC"/>
    <w:rsid w:val="007509BD"/>
    <w:rsid w:val="00756E10"/>
    <w:rsid w:val="00766E65"/>
    <w:rsid w:val="00774D76"/>
    <w:rsid w:val="00775057"/>
    <w:rsid w:val="00776D9B"/>
    <w:rsid w:val="00777696"/>
    <w:rsid w:val="007778FE"/>
    <w:rsid w:val="00780C09"/>
    <w:rsid w:val="0078486F"/>
    <w:rsid w:val="007A5A74"/>
    <w:rsid w:val="007B66C7"/>
    <w:rsid w:val="007C0F16"/>
    <w:rsid w:val="007D52ED"/>
    <w:rsid w:val="007F0F1B"/>
    <w:rsid w:val="008026C4"/>
    <w:rsid w:val="008036F8"/>
    <w:rsid w:val="00812F5E"/>
    <w:rsid w:val="008258E5"/>
    <w:rsid w:val="008803C4"/>
    <w:rsid w:val="008804AA"/>
    <w:rsid w:val="00891C0E"/>
    <w:rsid w:val="0089271F"/>
    <w:rsid w:val="0089483B"/>
    <w:rsid w:val="008A46C0"/>
    <w:rsid w:val="008A5651"/>
    <w:rsid w:val="008A6952"/>
    <w:rsid w:val="008B2DE8"/>
    <w:rsid w:val="008D7B9F"/>
    <w:rsid w:val="008F0E03"/>
    <w:rsid w:val="00904D59"/>
    <w:rsid w:val="00907A9A"/>
    <w:rsid w:val="00916144"/>
    <w:rsid w:val="00916C7B"/>
    <w:rsid w:val="00925CA2"/>
    <w:rsid w:val="009321BB"/>
    <w:rsid w:val="00940231"/>
    <w:rsid w:val="00941326"/>
    <w:rsid w:val="0094637E"/>
    <w:rsid w:val="00956B1E"/>
    <w:rsid w:val="00960E65"/>
    <w:rsid w:val="00976F42"/>
    <w:rsid w:val="009909A1"/>
    <w:rsid w:val="009A520D"/>
    <w:rsid w:val="009B1887"/>
    <w:rsid w:val="009B3C59"/>
    <w:rsid w:val="009C7E84"/>
    <w:rsid w:val="009E036E"/>
    <w:rsid w:val="009F0E09"/>
    <w:rsid w:val="009F776A"/>
    <w:rsid w:val="00A020C6"/>
    <w:rsid w:val="00A05FF6"/>
    <w:rsid w:val="00A06EC2"/>
    <w:rsid w:val="00A105F1"/>
    <w:rsid w:val="00A144FF"/>
    <w:rsid w:val="00A17446"/>
    <w:rsid w:val="00A3245F"/>
    <w:rsid w:val="00A35095"/>
    <w:rsid w:val="00A41156"/>
    <w:rsid w:val="00A66A74"/>
    <w:rsid w:val="00A7085F"/>
    <w:rsid w:val="00A71613"/>
    <w:rsid w:val="00A83906"/>
    <w:rsid w:val="00AA449F"/>
    <w:rsid w:val="00AC3943"/>
    <w:rsid w:val="00AC6246"/>
    <w:rsid w:val="00AD1176"/>
    <w:rsid w:val="00AF05AF"/>
    <w:rsid w:val="00AF2526"/>
    <w:rsid w:val="00AF40D6"/>
    <w:rsid w:val="00AF75CE"/>
    <w:rsid w:val="00B05E7D"/>
    <w:rsid w:val="00B15337"/>
    <w:rsid w:val="00B230D4"/>
    <w:rsid w:val="00B37234"/>
    <w:rsid w:val="00B5146E"/>
    <w:rsid w:val="00B74A54"/>
    <w:rsid w:val="00B8175D"/>
    <w:rsid w:val="00B81BE2"/>
    <w:rsid w:val="00B81DB7"/>
    <w:rsid w:val="00BB7867"/>
    <w:rsid w:val="00BC01EC"/>
    <w:rsid w:val="00BC6199"/>
    <w:rsid w:val="00BE1420"/>
    <w:rsid w:val="00C015A9"/>
    <w:rsid w:val="00C01909"/>
    <w:rsid w:val="00C038D3"/>
    <w:rsid w:val="00C079CE"/>
    <w:rsid w:val="00C17E59"/>
    <w:rsid w:val="00C24CC0"/>
    <w:rsid w:val="00C308BB"/>
    <w:rsid w:val="00C33E35"/>
    <w:rsid w:val="00C41899"/>
    <w:rsid w:val="00C454AD"/>
    <w:rsid w:val="00C549F9"/>
    <w:rsid w:val="00CA2383"/>
    <w:rsid w:val="00CA5C9B"/>
    <w:rsid w:val="00CB222C"/>
    <w:rsid w:val="00CB3649"/>
    <w:rsid w:val="00CC30FE"/>
    <w:rsid w:val="00CD10DA"/>
    <w:rsid w:val="00CE14B6"/>
    <w:rsid w:val="00CE371D"/>
    <w:rsid w:val="00CE4DDA"/>
    <w:rsid w:val="00CF37D4"/>
    <w:rsid w:val="00CF6FC5"/>
    <w:rsid w:val="00D409C8"/>
    <w:rsid w:val="00D413DF"/>
    <w:rsid w:val="00D52678"/>
    <w:rsid w:val="00D54710"/>
    <w:rsid w:val="00D57253"/>
    <w:rsid w:val="00D622D5"/>
    <w:rsid w:val="00D674A2"/>
    <w:rsid w:val="00D742EF"/>
    <w:rsid w:val="00D87FFC"/>
    <w:rsid w:val="00DA2167"/>
    <w:rsid w:val="00DA7019"/>
    <w:rsid w:val="00DB2692"/>
    <w:rsid w:val="00DB3E89"/>
    <w:rsid w:val="00DC21E3"/>
    <w:rsid w:val="00E044DD"/>
    <w:rsid w:val="00E05C39"/>
    <w:rsid w:val="00E17667"/>
    <w:rsid w:val="00E243FA"/>
    <w:rsid w:val="00E375DF"/>
    <w:rsid w:val="00E46B69"/>
    <w:rsid w:val="00E70F8B"/>
    <w:rsid w:val="00E7197C"/>
    <w:rsid w:val="00E72F19"/>
    <w:rsid w:val="00E775B4"/>
    <w:rsid w:val="00E914B6"/>
    <w:rsid w:val="00E940EE"/>
    <w:rsid w:val="00EA0134"/>
    <w:rsid w:val="00EA18DF"/>
    <w:rsid w:val="00EC5810"/>
    <w:rsid w:val="00EE74BF"/>
    <w:rsid w:val="00EF586B"/>
    <w:rsid w:val="00EF70CD"/>
    <w:rsid w:val="00EF76BF"/>
    <w:rsid w:val="00F007DA"/>
    <w:rsid w:val="00F00B06"/>
    <w:rsid w:val="00F14F61"/>
    <w:rsid w:val="00F16761"/>
    <w:rsid w:val="00F36BF5"/>
    <w:rsid w:val="00F37068"/>
    <w:rsid w:val="00F43EC6"/>
    <w:rsid w:val="00F47514"/>
    <w:rsid w:val="00F532CF"/>
    <w:rsid w:val="00F7341D"/>
    <w:rsid w:val="00F74B8F"/>
    <w:rsid w:val="00F85D4A"/>
    <w:rsid w:val="00FA1717"/>
    <w:rsid w:val="00FB2D87"/>
    <w:rsid w:val="00FC033D"/>
    <w:rsid w:val="00FC7D3E"/>
    <w:rsid w:val="00FE0322"/>
    <w:rsid w:val="00FE6756"/>
    <w:rsid w:val="00FF2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C01"/>
    <w:pPr>
      <w:widowControl w:val="0"/>
      <w:autoSpaceDE w:val="0"/>
      <w:autoSpaceDN w:val="0"/>
      <w:adjustRightInd w:val="0"/>
      <w:spacing w:line="360" w:lineRule="auto"/>
      <w:ind w:firstLineChars="200" w:firstLine="420"/>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C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C01"/>
    <w:rPr>
      <w:sz w:val="18"/>
      <w:szCs w:val="18"/>
    </w:rPr>
  </w:style>
  <w:style w:type="paragraph" w:styleId="a4">
    <w:name w:val="footer"/>
    <w:basedOn w:val="a"/>
    <w:link w:val="Char0"/>
    <w:uiPriority w:val="99"/>
    <w:unhideWhenUsed/>
    <w:rsid w:val="00357C01"/>
    <w:pPr>
      <w:tabs>
        <w:tab w:val="center" w:pos="4153"/>
        <w:tab w:val="right" w:pos="8306"/>
      </w:tabs>
      <w:snapToGrid w:val="0"/>
    </w:pPr>
    <w:rPr>
      <w:sz w:val="18"/>
      <w:szCs w:val="18"/>
    </w:rPr>
  </w:style>
  <w:style w:type="character" w:customStyle="1" w:styleId="Char0">
    <w:name w:val="页脚 Char"/>
    <w:basedOn w:val="a0"/>
    <w:link w:val="a4"/>
    <w:uiPriority w:val="99"/>
    <w:rsid w:val="00357C01"/>
    <w:rPr>
      <w:sz w:val="18"/>
      <w:szCs w:val="18"/>
    </w:rPr>
  </w:style>
  <w:style w:type="paragraph" w:styleId="a5">
    <w:name w:val="List Paragraph"/>
    <w:basedOn w:val="a"/>
    <w:uiPriority w:val="34"/>
    <w:qFormat/>
    <w:rsid w:val="00357C01"/>
  </w:style>
  <w:style w:type="paragraph" w:styleId="a6">
    <w:name w:val="Date"/>
    <w:basedOn w:val="a"/>
    <w:next w:val="a"/>
    <w:link w:val="Char1"/>
    <w:uiPriority w:val="99"/>
    <w:semiHidden/>
    <w:unhideWhenUsed/>
    <w:rsid w:val="00357C01"/>
    <w:pPr>
      <w:ind w:leftChars="2500" w:left="100"/>
    </w:pPr>
  </w:style>
  <w:style w:type="character" w:customStyle="1" w:styleId="Char1">
    <w:name w:val="日期 Char"/>
    <w:basedOn w:val="a0"/>
    <w:link w:val="a6"/>
    <w:uiPriority w:val="99"/>
    <w:semiHidden/>
    <w:rsid w:val="00357C01"/>
    <w:rPr>
      <w:rFonts w:ascii="Times New Roman" w:eastAsia="宋体" w:hAnsi="Times New Roman" w:cs="Times New Roman"/>
      <w:kern w:val="0"/>
      <w:szCs w:val="20"/>
    </w:rPr>
  </w:style>
  <w:style w:type="paragraph" w:styleId="a7">
    <w:name w:val="Balloon Text"/>
    <w:basedOn w:val="a"/>
    <w:link w:val="Char2"/>
    <w:uiPriority w:val="99"/>
    <w:semiHidden/>
    <w:unhideWhenUsed/>
    <w:rsid w:val="00B230D4"/>
    <w:pPr>
      <w:spacing w:line="240" w:lineRule="auto"/>
    </w:pPr>
    <w:rPr>
      <w:sz w:val="18"/>
      <w:szCs w:val="18"/>
    </w:rPr>
  </w:style>
  <w:style w:type="character" w:customStyle="1" w:styleId="Char2">
    <w:name w:val="批注框文本 Char"/>
    <w:basedOn w:val="a0"/>
    <w:link w:val="a7"/>
    <w:uiPriority w:val="99"/>
    <w:semiHidden/>
    <w:rsid w:val="00B230D4"/>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C01"/>
    <w:pPr>
      <w:widowControl w:val="0"/>
      <w:autoSpaceDE w:val="0"/>
      <w:autoSpaceDN w:val="0"/>
      <w:adjustRightInd w:val="0"/>
      <w:spacing w:line="360" w:lineRule="auto"/>
      <w:ind w:firstLineChars="200" w:firstLine="420"/>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C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C01"/>
    <w:rPr>
      <w:sz w:val="18"/>
      <w:szCs w:val="18"/>
    </w:rPr>
  </w:style>
  <w:style w:type="paragraph" w:styleId="a4">
    <w:name w:val="footer"/>
    <w:basedOn w:val="a"/>
    <w:link w:val="Char0"/>
    <w:uiPriority w:val="99"/>
    <w:unhideWhenUsed/>
    <w:rsid w:val="00357C01"/>
    <w:pPr>
      <w:tabs>
        <w:tab w:val="center" w:pos="4153"/>
        <w:tab w:val="right" w:pos="8306"/>
      </w:tabs>
      <w:snapToGrid w:val="0"/>
    </w:pPr>
    <w:rPr>
      <w:sz w:val="18"/>
      <w:szCs w:val="18"/>
    </w:rPr>
  </w:style>
  <w:style w:type="character" w:customStyle="1" w:styleId="Char0">
    <w:name w:val="页脚 Char"/>
    <w:basedOn w:val="a0"/>
    <w:link w:val="a4"/>
    <w:uiPriority w:val="99"/>
    <w:rsid w:val="00357C01"/>
    <w:rPr>
      <w:sz w:val="18"/>
      <w:szCs w:val="18"/>
    </w:rPr>
  </w:style>
  <w:style w:type="paragraph" w:styleId="a5">
    <w:name w:val="List Paragraph"/>
    <w:basedOn w:val="a"/>
    <w:uiPriority w:val="34"/>
    <w:qFormat/>
    <w:rsid w:val="00357C01"/>
  </w:style>
  <w:style w:type="paragraph" w:styleId="a6">
    <w:name w:val="Date"/>
    <w:basedOn w:val="a"/>
    <w:next w:val="a"/>
    <w:link w:val="Char1"/>
    <w:uiPriority w:val="99"/>
    <w:semiHidden/>
    <w:unhideWhenUsed/>
    <w:rsid w:val="00357C01"/>
    <w:pPr>
      <w:ind w:leftChars="2500" w:left="100"/>
    </w:pPr>
  </w:style>
  <w:style w:type="character" w:customStyle="1" w:styleId="Char1">
    <w:name w:val="日期 Char"/>
    <w:basedOn w:val="a0"/>
    <w:link w:val="a6"/>
    <w:uiPriority w:val="99"/>
    <w:semiHidden/>
    <w:rsid w:val="00357C01"/>
    <w:rPr>
      <w:rFonts w:ascii="Times New Roman" w:eastAsia="宋体" w:hAnsi="Times New Roman" w:cs="Times New Roman"/>
      <w:kern w:val="0"/>
      <w:szCs w:val="20"/>
    </w:rPr>
  </w:style>
  <w:style w:type="paragraph" w:styleId="a7">
    <w:name w:val="Balloon Text"/>
    <w:basedOn w:val="a"/>
    <w:link w:val="Char2"/>
    <w:uiPriority w:val="99"/>
    <w:semiHidden/>
    <w:unhideWhenUsed/>
    <w:rsid w:val="00B230D4"/>
    <w:pPr>
      <w:spacing w:line="240" w:lineRule="auto"/>
    </w:pPr>
    <w:rPr>
      <w:sz w:val="18"/>
      <w:szCs w:val="18"/>
    </w:rPr>
  </w:style>
  <w:style w:type="character" w:customStyle="1" w:styleId="Char2">
    <w:name w:val="批注框文本 Char"/>
    <w:basedOn w:val="a0"/>
    <w:link w:val="a7"/>
    <w:uiPriority w:val="99"/>
    <w:semiHidden/>
    <w:rsid w:val="00B230D4"/>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4561">
      <w:bodyDiv w:val="1"/>
      <w:marLeft w:val="0"/>
      <w:marRight w:val="0"/>
      <w:marTop w:val="0"/>
      <w:marBottom w:val="0"/>
      <w:divBdr>
        <w:top w:val="none" w:sz="0" w:space="0" w:color="auto"/>
        <w:left w:val="none" w:sz="0" w:space="0" w:color="auto"/>
        <w:bottom w:val="none" w:sz="0" w:space="0" w:color="auto"/>
        <w:right w:val="none" w:sz="0" w:space="0" w:color="auto"/>
      </w:divBdr>
    </w:div>
    <w:div w:id="81587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00909-8FCA-43DE-80FC-8C2C0E0B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1501</Words>
  <Characters>8562</Characters>
  <Application>Microsoft Office Word</Application>
  <DocSecurity>0</DocSecurity>
  <Lines>71</Lines>
  <Paragraphs>20</Paragraphs>
  <ScaleCrop>false</ScaleCrop>
  <Company>浙江省教育厅</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祝鸿平</dc:creator>
  <cp:lastModifiedBy>lenovo</cp:lastModifiedBy>
  <cp:revision>15</cp:revision>
  <cp:lastPrinted>2018-06-01T07:31:00Z</cp:lastPrinted>
  <dcterms:created xsi:type="dcterms:W3CDTF">2019-11-24T12:40:00Z</dcterms:created>
  <dcterms:modified xsi:type="dcterms:W3CDTF">2019-12-09T12:58:00Z</dcterms:modified>
</cp:coreProperties>
</file>